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96FB30" w14:textId="2F91F10F" w:rsidR="00225E5E" w:rsidRDefault="00856444" w:rsidP="00936E2F">
      <w:pPr>
        <w:spacing w:line="240" w:lineRule="auto"/>
        <w:ind w:left="-1134"/>
        <w:jc w:val="center"/>
        <w:rPr>
          <w:rFonts w:asciiTheme="majorBidi" w:hAnsiTheme="majorBidi" w:cstheme="majorBidi"/>
          <w:b/>
          <w:bCs/>
          <w:sz w:val="28"/>
          <w:szCs w:val="28"/>
          <w:lang w:val="id-ID"/>
        </w:rPr>
      </w:pPr>
      <w:r w:rsidRPr="00E47396">
        <w:rPr>
          <w:rFonts w:asciiTheme="majorBidi" w:hAnsiTheme="majorBidi" w:cstheme="majorBidi"/>
          <w:b/>
          <w:bCs/>
          <w:sz w:val="28"/>
          <w:szCs w:val="28"/>
        </w:rPr>
        <w:t xml:space="preserve">Pengaruh </w:t>
      </w:r>
      <w:r w:rsidR="00D26E22" w:rsidRPr="00E47396">
        <w:rPr>
          <w:rFonts w:asciiTheme="majorBidi" w:hAnsiTheme="majorBidi" w:cstheme="majorBidi"/>
          <w:b/>
          <w:bCs/>
          <w:sz w:val="28"/>
          <w:szCs w:val="28"/>
        </w:rPr>
        <w:t>P</w:t>
      </w:r>
      <w:r w:rsidRPr="00E47396">
        <w:rPr>
          <w:rFonts w:asciiTheme="majorBidi" w:hAnsiTheme="majorBidi" w:cstheme="majorBidi"/>
          <w:b/>
          <w:bCs/>
          <w:sz w:val="28"/>
          <w:szCs w:val="28"/>
        </w:rPr>
        <w:t xml:space="preserve">erubahan </w:t>
      </w:r>
      <w:r w:rsidR="00D26E22" w:rsidRPr="00E47396">
        <w:rPr>
          <w:rFonts w:asciiTheme="majorBidi" w:hAnsiTheme="majorBidi" w:cstheme="majorBidi"/>
          <w:b/>
          <w:bCs/>
          <w:sz w:val="28"/>
          <w:szCs w:val="28"/>
        </w:rPr>
        <w:t>R</w:t>
      </w:r>
      <w:r w:rsidRPr="00E47396">
        <w:rPr>
          <w:rFonts w:asciiTheme="majorBidi" w:hAnsiTheme="majorBidi" w:cstheme="majorBidi"/>
          <w:b/>
          <w:bCs/>
          <w:sz w:val="28"/>
          <w:szCs w:val="28"/>
        </w:rPr>
        <w:t xml:space="preserve">egulasi </w:t>
      </w:r>
      <w:r w:rsidR="00D26E22" w:rsidRPr="00E47396">
        <w:rPr>
          <w:rFonts w:asciiTheme="majorBidi" w:hAnsiTheme="majorBidi" w:cstheme="majorBidi"/>
          <w:b/>
          <w:bCs/>
          <w:sz w:val="28"/>
          <w:szCs w:val="28"/>
        </w:rPr>
        <w:t>Ot</w:t>
      </w:r>
      <w:r w:rsidRPr="00E47396">
        <w:rPr>
          <w:rFonts w:asciiTheme="majorBidi" w:hAnsiTheme="majorBidi" w:cstheme="majorBidi"/>
          <w:b/>
          <w:bCs/>
          <w:sz w:val="28"/>
          <w:szCs w:val="28"/>
        </w:rPr>
        <w:t xml:space="preserve">oritas </w:t>
      </w:r>
      <w:r w:rsidR="00D26E22" w:rsidRPr="00E47396">
        <w:rPr>
          <w:rFonts w:asciiTheme="majorBidi" w:hAnsiTheme="majorBidi" w:cstheme="majorBidi"/>
          <w:b/>
          <w:bCs/>
          <w:sz w:val="28"/>
          <w:szCs w:val="28"/>
        </w:rPr>
        <w:t>M</w:t>
      </w:r>
      <w:r w:rsidRPr="00E47396">
        <w:rPr>
          <w:rFonts w:asciiTheme="majorBidi" w:hAnsiTheme="majorBidi" w:cstheme="majorBidi"/>
          <w:b/>
          <w:bCs/>
          <w:sz w:val="28"/>
          <w:szCs w:val="28"/>
        </w:rPr>
        <w:t>oneter</w:t>
      </w:r>
      <w:r w:rsidR="00552D9D" w:rsidRPr="00E47396">
        <w:rPr>
          <w:rFonts w:asciiTheme="majorBidi" w:hAnsiTheme="majorBidi" w:cstheme="majorBidi"/>
          <w:b/>
          <w:bCs/>
          <w:sz w:val="28"/>
          <w:szCs w:val="28"/>
        </w:rPr>
        <w:t xml:space="preserve"> </w:t>
      </w:r>
      <w:r w:rsidR="00D26E22" w:rsidRPr="00E47396">
        <w:rPr>
          <w:rFonts w:asciiTheme="majorBidi" w:hAnsiTheme="majorBidi" w:cstheme="majorBidi"/>
          <w:b/>
          <w:bCs/>
          <w:sz w:val="28"/>
          <w:szCs w:val="28"/>
        </w:rPr>
        <w:t>I</w:t>
      </w:r>
      <w:r w:rsidR="00552D9D" w:rsidRPr="00E47396">
        <w:rPr>
          <w:rFonts w:asciiTheme="majorBidi" w:hAnsiTheme="majorBidi" w:cstheme="majorBidi"/>
          <w:b/>
          <w:bCs/>
          <w:sz w:val="28"/>
          <w:szCs w:val="28"/>
        </w:rPr>
        <w:t>slam</w:t>
      </w:r>
      <w:r w:rsidRPr="00E47396">
        <w:rPr>
          <w:rFonts w:asciiTheme="majorBidi" w:hAnsiTheme="majorBidi" w:cstheme="majorBidi"/>
          <w:b/>
          <w:bCs/>
          <w:sz w:val="28"/>
          <w:szCs w:val="28"/>
        </w:rPr>
        <w:t xml:space="preserve"> </w:t>
      </w:r>
      <w:proofErr w:type="spellStart"/>
      <w:r w:rsidR="00D26E22" w:rsidRPr="00E47396">
        <w:rPr>
          <w:rFonts w:asciiTheme="majorBidi" w:hAnsiTheme="majorBidi" w:cstheme="majorBidi"/>
          <w:b/>
          <w:bCs/>
          <w:sz w:val="28"/>
          <w:szCs w:val="28"/>
        </w:rPr>
        <w:t>T</w:t>
      </w:r>
      <w:r w:rsidRPr="00E47396">
        <w:rPr>
          <w:rFonts w:asciiTheme="majorBidi" w:hAnsiTheme="majorBidi" w:cstheme="majorBidi"/>
          <w:b/>
          <w:bCs/>
          <w:sz w:val="28"/>
          <w:szCs w:val="28"/>
        </w:rPr>
        <w:t>erhadap</w:t>
      </w:r>
      <w:proofErr w:type="spellEnd"/>
      <w:r w:rsidR="00B86EAD" w:rsidRPr="00E47396">
        <w:rPr>
          <w:rFonts w:asciiTheme="majorBidi" w:hAnsiTheme="majorBidi" w:cstheme="majorBidi"/>
          <w:b/>
          <w:bCs/>
          <w:sz w:val="28"/>
          <w:szCs w:val="28"/>
        </w:rPr>
        <w:t xml:space="preserve"> </w:t>
      </w:r>
      <w:proofErr w:type="spellStart"/>
      <w:r w:rsidR="00D26E22" w:rsidRPr="00E47396">
        <w:rPr>
          <w:rFonts w:asciiTheme="majorBidi" w:hAnsiTheme="majorBidi" w:cstheme="majorBidi"/>
          <w:b/>
          <w:bCs/>
          <w:sz w:val="28"/>
          <w:szCs w:val="28"/>
        </w:rPr>
        <w:t>Ki</w:t>
      </w:r>
      <w:r w:rsidR="00B86EAD" w:rsidRPr="00E47396">
        <w:rPr>
          <w:rFonts w:asciiTheme="majorBidi" w:hAnsiTheme="majorBidi" w:cstheme="majorBidi"/>
          <w:b/>
          <w:bCs/>
          <w:sz w:val="28"/>
          <w:szCs w:val="28"/>
        </w:rPr>
        <w:t>nerja</w:t>
      </w:r>
      <w:proofErr w:type="spellEnd"/>
      <w:r w:rsidRPr="00E47396">
        <w:rPr>
          <w:rFonts w:asciiTheme="majorBidi" w:hAnsiTheme="majorBidi" w:cstheme="majorBidi"/>
          <w:b/>
          <w:bCs/>
          <w:sz w:val="28"/>
          <w:szCs w:val="28"/>
        </w:rPr>
        <w:t xml:space="preserve"> </w:t>
      </w:r>
      <w:proofErr w:type="spellStart"/>
      <w:r w:rsidR="00D26E22" w:rsidRPr="00E47396">
        <w:rPr>
          <w:rFonts w:asciiTheme="majorBidi" w:hAnsiTheme="majorBidi" w:cstheme="majorBidi"/>
          <w:b/>
          <w:bCs/>
          <w:sz w:val="28"/>
          <w:szCs w:val="28"/>
        </w:rPr>
        <w:t>P</w:t>
      </w:r>
      <w:r w:rsidRPr="00E47396">
        <w:rPr>
          <w:rFonts w:asciiTheme="majorBidi" w:hAnsiTheme="majorBidi" w:cstheme="majorBidi"/>
          <w:b/>
          <w:bCs/>
          <w:sz w:val="28"/>
          <w:szCs w:val="28"/>
        </w:rPr>
        <w:t>asar</w:t>
      </w:r>
      <w:proofErr w:type="spellEnd"/>
      <w:r w:rsidRPr="00E47396">
        <w:rPr>
          <w:rFonts w:asciiTheme="majorBidi" w:hAnsiTheme="majorBidi" w:cstheme="majorBidi"/>
          <w:b/>
          <w:bCs/>
          <w:sz w:val="28"/>
          <w:szCs w:val="28"/>
        </w:rPr>
        <w:t xml:space="preserve"> </w:t>
      </w:r>
      <w:r w:rsidR="00D26E22" w:rsidRPr="00E47396">
        <w:rPr>
          <w:rFonts w:asciiTheme="majorBidi" w:hAnsiTheme="majorBidi" w:cstheme="majorBidi"/>
          <w:b/>
          <w:bCs/>
          <w:sz w:val="28"/>
          <w:szCs w:val="28"/>
        </w:rPr>
        <w:t>M</w:t>
      </w:r>
      <w:r w:rsidRPr="00E47396">
        <w:rPr>
          <w:rFonts w:asciiTheme="majorBidi" w:hAnsiTheme="majorBidi" w:cstheme="majorBidi"/>
          <w:b/>
          <w:bCs/>
          <w:sz w:val="28"/>
          <w:szCs w:val="28"/>
        </w:rPr>
        <w:t>odal</w:t>
      </w:r>
    </w:p>
    <w:p w14:paraId="0CD9A82B" w14:textId="77777777" w:rsidR="000735B2" w:rsidRPr="000735B2" w:rsidRDefault="000735B2" w:rsidP="00936E2F">
      <w:pPr>
        <w:spacing w:line="240" w:lineRule="auto"/>
        <w:ind w:left="-1134"/>
        <w:jc w:val="center"/>
        <w:rPr>
          <w:rFonts w:asciiTheme="majorBidi" w:hAnsiTheme="majorBidi" w:cstheme="majorBidi"/>
          <w:b/>
          <w:bCs/>
          <w:sz w:val="28"/>
          <w:szCs w:val="28"/>
          <w:lang w:val="id-ID"/>
        </w:rPr>
      </w:pPr>
    </w:p>
    <w:p w14:paraId="05833868" w14:textId="4577B314" w:rsidR="003A4CC9" w:rsidRPr="000735B2" w:rsidRDefault="003A4CC9" w:rsidP="00936E2F">
      <w:pPr>
        <w:spacing w:line="240" w:lineRule="auto"/>
        <w:ind w:left="-1134"/>
        <w:jc w:val="center"/>
        <w:rPr>
          <w:rFonts w:asciiTheme="majorBidi" w:hAnsiTheme="majorBidi" w:cstheme="majorBidi"/>
          <w:bCs/>
          <w:lang w:val="id-ID"/>
        </w:rPr>
      </w:pPr>
      <w:proofErr w:type="spellStart"/>
      <w:r w:rsidRPr="000735B2">
        <w:rPr>
          <w:rFonts w:asciiTheme="majorBidi" w:hAnsiTheme="majorBidi" w:cstheme="majorBidi"/>
          <w:bCs/>
          <w:i/>
        </w:rPr>
        <w:t>Penyusun</w:t>
      </w:r>
      <w:proofErr w:type="spellEnd"/>
      <w:r w:rsidRPr="000735B2">
        <w:rPr>
          <w:rFonts w:asciiTheme="majorBidi" w:hAnsiTheme="majorBidi" w:cstheme="majorBidi"/>
          <w:bCs/>
        </w:rPr>
        <w:t>: M. Agustiansyah</w:t>
      </w:r>
      <w:r w:rsidR="00CF67D5" w:rsidRPr="000735B2">
        <w:rPr>
          <w:rFonts w:asciiTheme="majorBidi" w:hAnsiTheme="majorBidi" w:cstheme="majorBidi"/>
          <w:bCs/>
        </w:rPr>
        <w:t>¹,</w:t>
      </w:r>
      <w:r w:rsidRPr="000735B2">
        <w:rPr>
          <w:rFonts w:asciiTheme="majorBidi" w:hAnsiTheme="majorBidi" w:cstheme="majorBidi"/>
          <w:bCs/>
        </w:rPr>
        <w:t xml:space="preserve"> Dimas </w:t>
      </w:r>
      <w:r w:rsidR="003664CD" w:rsidRPr="000735B2">
        <w:rPr>
          <w:rFonts w:asciiTheme="majorBidi" w:hAnsiTheme="majorBidi" w:cstheme="majorBidi"/>
          <w:bCs/>
        </w:rPr>
        <w:t>Satr</w:t>
      </w:r>
      <w:r w:rsidRPr="000735B2">
        <w:rPr>
          <w:rFonts w:asciiTheme="majorBidi" w:hAnsiTheme="majorBidi" w:cstheme="majorBidi"/>
          <w:bCs/>
        </w:rPr>
        <w:t xml:space="preserve">ia </w:t>
      </w:r>
      <w:r w:rsidR="00FE0BB9" w:rsidRPr="000735B2">
        <w:rPr>
          <w:rFonts w:asciiTheme="majorBidi" w:hAnsiTheme="majorBidi" w:cstheme="majorBidi"/>
          <w:bCs/>
        </w:rPr>
        <w:t>R</w:t>
      </w:r>
      <w:r w:rsidRPr="000735B2">
        <w:rPr>
          <w:rFonts w:asciiTheme="majorBidi" w:hAnsiTheme="majorBidi" w:cstheme="majorBidi"/>
          <w:bCs/>
        </w:rPr>
        <w:t>amadhan</w:t>
      </w:r>
      <w:r w:rsidR="00FE0BB9" w:rsidRPr="000735B2">
        <w:rPr>
          <w:rFonts w:asciiTheme="majorBidi" w:hAnsiTheme="majorBidi" w:cstheme="majorBidi"/>
          <w:bCs/>
        </w:rPr>
        <w:t>i</w:t>
      </w:r>
      <w:r w:rsidR="00CF67D5" w:rsidRPr="000735B2">
        <w:rPr>
          <w:rFonts w:asciiTheme="majorBidi" w:hAnsiTheme="majorBidi" w:cstheme="majorBidi"/>
          <w:bCs/>
        </w:rPr>
        <w:t>²,</w:t>
      </w:r>
      <w:r w:rsidRPr="000735B2">
        <w:rPr>
          <w:rFonts w:asciiTheme="majorBidi" w:hAnsiTheme="majorBidi" w:cstheme="majorBidi"/>
          <w:bCs/>
        </w:rPr>
        <w:t xml:space="preserve"> </w:t>
      </w:r>
      <w:proofErr w:type="spellStart"/>
      <w:r w:rsidR="00FE0BB9" w:rsidRPr="000735B2">
        <w:rPr>
          <w:rFonts w:asciiTheme="majorBidi" w:hAnsiTheme="majorBidi" w:cstheme="majorBidi"/>
          <w:bCs/>
        </w:rPr>
        <w:t>Az</w:t>
      </w:r>
      <w:r w:rsidRPr="000735B2">
        <w:rPr>
          <w:rFonts w:asciiTheme="majorBidi" w:hAnsiTheme="majorBidi" w:cstheme="majorBidi"/>
          <w:bCs/>
        </w:rPr>
        <w:t>ka</w:t>
      </w:r>
      <w:proofErr w:type="spellEnd"/>
      <w:r w:rsidRPr="000735B2">
        <w:rPr>
          <w:rFonts w:asciiTheme="majorBidi" w:hAnsiTheme="majorBidi" w:cstheme="majorBidi"/>
          <w:bCs/>
        </w:rPr>
        <w:t xml:space="preserve"> </w:t>
      </w:r>
      <w:proofErr w:type="spellStart"/>
      <w:r w:rsidR="00FE0BB9" w:rsidRPr="000735B2">
        <w:rPr>
          <w:rFonts w:asciiTheme="majorBidi" w:hAnsiTheme="majorBidi" w:cstheme="majorBidi"/>
          <w:bCs/>
        </w:rPr>
        <w:t>Hid</w:t>
      </w:r>
      <w:r w:rsidRPr="000735B2">
        <w:rPr>
          <w:rFonts w:asciiTheme="majorBidi" w:hAnsiTheme="majorBidi" w:cstheme="majorBidi"/>
          <w:bCs/>
        </w:rPr>
        <w:t>ayat</w:t>
      </w:r>
      <w:proofErr w:type="spellEnd"/>
      <w:r w:rsidRPr="000735B2">
        <w:rPr>
          <w:rFonts w:asciiTheme="majorBidi" w:hAnsiTheme="majorBidi" w:cstheme="majorBidi"/>
          <w:bCs/>
        </w:rPr>
        <w:t xml:space="preserve"> </w:t>
      </w:r>
      <w:r w:rsidR="00FE0BB9" w:rsidRPr="000735B2">
        <w:rPr>
          <w:rFonts w:asciiTheme="majorBidi" w:hAnsiTheme="majorBidi" w:cstheme="majorBidi"/>
          <w:bCs/>
        </w:rPr>
        <w:t>Ak</w:t>
      </w:r>
      <w:r w:rsidRPr="000735B2">
        <w:rPr>
          <w:rFonts w:asciiTheme="majorBidi" w:hAnsiTheme="majorBidi" w:cstheme="majorBidi"/>
          <w:bCs/>
        </w:rPr>
        <w:t>bar N</w:t>
      </w:r>
      <w:r w:rsidR="00FE0BB9" w:rsidRPr="000735B2">
        <w:rPr>
          <w:rFonts w:asciiTheme="majorBidi" w:hAnsiTheme="majorBidi" w:cstheme="majorBidi"/>
          <w:bCs/>
        </w:rPr>
        <w:t>asution</w:t>
      </w:r>
      <w:r w:rsidR="006D793A" w:rsidRPr="000735B2">
        <w:rPr>
          <w:rFonts w:asciiTheme="majorBidi" w:hAnsiTheme="majorBidi" w:cstheme="majorBidi"/>
          <w:bCs/>
        </w:rPr>
        <w:t>3</w:t>
      </w:r>
    </w:p>
    <w:p w14:paraId="15151ED3" w14:textId="77777777" w:rsidR="000735B2" w:rsidRPr="000735B2" w:rsidRDefault="000735B2" w:rsidP="00936E2F">
      <w:pPr>
        <w:spacing w:line="240" w:lineRule="auto"/>
        <w:ind w:left="-1134"/>
        <w:jc w:val="center"/>
        <w:rPr>
          <w:rFonts w:asciiTheme="majorBidi" w:hAnsiTheme="majorBidi" w:cstheme="majorBidi"/>
          <w:bCs/>
          <w:lang w:val="id-ID"/>
        </w:rPr>
      </w:pPr>
    </w:p>
    <w:p w14:paraId="3215FA12" w14:textId="232F1641" w:rsidR="00252A63" w:rsidRPr="000735B2" w:rsidRDefault="00CF67D5" w:rsidP="00936E2F">
      <w:pPr>
        <w:spacing w:line="240" w:lineRule="auto"/>
        <w:jc w:val="center"/>
        <w:rPr>
          <w:rFonts w:asciiTheme="majorBidi" w:hAnsiTheme="majorBidi" w:cstheme="majorBidi"/>
          <w:sz w:val="18"/>
          <w:szCs w:val="18"/>
        </w:rPr>
      </w:pPr>
      <w:r w:rsidRPr="000735B2">
        <w:rPr>
          <w:rFonts w:asciiTheme="majorBidi" w:hAnsiTheme="majorBidi" w:cstheme="majorBidi"/>
          <w:bCs/>
          <w:sz w:val="18"/>
          <w:szCs w:val="18"/>
        </w:rPr>
        <w:t>¹</w:t>
      </w:r>
      <w:r w:rsidR="00D161BA" w:rsidRPr="000735B2">
        <w:rPr>
          <w:rFonts w:asciiTheme="majorBidi" w:hAnsiTheme="majorBidi" w:cstheme="majorBidi"/>
          <w:sz w:val="18"/>
          <w:szCs w:val="18"/>
        </w:rPr>
        <w:t xml:space="preserve">Fakultas </w:t>
      </w:r>
      <w:proofErr w:type="spellStart"/>
      <w:r w:rsidR="00D161BA" w:rsidRPr="000735B2">
        <w:rPr>
          <w:rFonts w:asciiTheme="majorBidi" w:hAnsiTheme="majorBidi" w:cstheme="majorBidi"/>
          <w:sz w:val="18"/>
          <w:szCs w:val="18"/>
        </w:rPr>
        <w:t>Ekonomi</w:t>
      </w:r>
      <w:proofErr w:type="spellEnd"/>
      <w:r w:rsidR="00D161BA" w:rsidRPr="000735B2">
        <w:rPr>
          <w:rFonts w:asciiTheme="majorBidi" w:hAnsiTheme="majorBidi" w:cstheme="majorBidi"/>
          <w:sz w:val="18"/>
          <w:szCs w:val="18"/>
        </w:rPr>
        <w:t xml:space="preserve"> </w:t>
      </w:r>
      <w:proofErr w:type="spellStart"/>
      <w:r w:rsidR="00D161BA" w:rsidRPr="000735B2">
        <w:rPr>
          <w:rFonts w:asciiTheme="majorBidi" w:hAnsiTheme="majorBidi" w:cstheme="majorBidi"/>
          <w:sz w:val="18"/>
          <w:szCs w:val="18"/>
        </w:rPr>
        <w:t>Syariah</w:t>
      </w:r>
      <w:proofErr w:type="spellEnd"/>
      <w:r w:rsidR="00D161BA" w:rsidRPr="000735B2">
        <w:rPr>
          <w:rFonts w:asciiTheme="majorBidi" w:hAnsiTheme="majorBidi" w:cstheme="majorBidi"/>
          <w:sz w:val="18"/>
          <w:szCs w:val="18"/>
        </w:rPr>
        <w:t xml:space="preserve">, </w:t>
      </w:r>
      <w:proofErr w:type="spellStart"/>
      <w:r w:rsidR="00D161BA" w:rsidRPr="000735B2">
        <w:rPr>
          <w:rFonts w:asciiTheme="majorBidi" w:hAnsiTheme="majorBidi" w:cstheme="majorBidi"/>
          <w:sz w:val="18"/>
          <w:szCs w:val="18"/>
        </w:rPr>
        <w:t>Institut</w:t>
      </w:r>
      <w:proofErr w:type="spellEnd"/>
      <w:r w:rsidR="00D161BA" w:rsidRPr="000735B2">
        <w:rPr>
          <w:rFonts w:asciiTheme="majorBidi" w:hAnsiTheme="majorBidi" w:cstheme="majorBidi"/>
          <w:sz w:val="18"/>
          <w:szCs w:val="18"/>
        </w:rPr>
        <w:t xml:space="preserve"> Agama Islam Negeri Pontianak</w:t>
      </w:r>
    </w:p>
    <w:p w14:paraId="0B2ECD49" w14:textId="155065C3" w:rsidR="00CF67D5" w:rsidRPr="000735B2" w:rsidRDefault="00CF67D5" w:rsidP="00936E2F">
      <w:pPr>
        <w:spacing w:line="240" w:lineRule="auto"/>
        <w:jc w:val="center"/>
        <w:rPr>
          <w:rFonts w:asciiTheme="majorBidi" w:hAnsiTheme="majorBidi" w:cstheme="majorBidi"/>
          <w:sz w:val="18"/>
          <w:szCs w:val="18"/>
        </w:rPr>
      </w:pPr>
      <w:r w:rsidRPr="000735B2">
        <w:rPr>
          <w:rFonts w:asciiTheme="majorBidi" w:hAnsiTheme="majorBidi" w:cstheme="majorBidi"/>
          <w:bCs/>
          <w:sz w:val="18"/>
          <w:szCs w:val="18"/>
        </w:rPr>
        <w:t>²</w:t>
      </w:r>
      <w:r w:rsidRPr="000735B2">
        <w:rPr>
          <w:rFonts w:asciiTheme="majorBidi" w:hAnsiTheme="majorBidi" w:cstheme="majorBidi"/>
          <w:sz w:val="18"/>
          <w:szCs w:val="18"/>
        </w:rPr>
        <w:t>Fakultas Ekonomi Syariah, Institut Agama Islam Negeri Pontianak</w:t>
      </w:r>
    </w:p>
    <w:p w14:paraId="40DD158A" w14:textId="68207775" w:rsidR="00D161BA" w:rsidRPr="000735B2" w:rsidRDefault="00CF67D5" w:rsidP="00936E2F">
      <w:pPr>
        <w:spacing w:line="240" w:lineRule="auto"/>
        <w:jc w:val="center"/>
        <w:rPr>
          <w:rFonts w:asciiTheme="majorBidi" w:hAnsiTheme="majorBidi" w:cstheme="majorBidi"/>
          <w:sz w:val="18"/>
          <w:szCs w:val="18"/>
          <w:lang w:val="id-ID"/>
        </w:rPr>
      </w:pPr>
      <w:r w:rsidRPr="000735B2">
        <w:rPr>
          <w:rFonts w:asciiTheme="majorBidi" w:hAnsiTheme="majorBidi" w:cstheme="majorBidi"/>
          <w:sz w:val="18"/>
          <w:szCs w:val="18"/>
        </w:rPr>
        <w:t xml:space="preserve">3Fakultas </w:t>
      </w:r>
      <w:proofErr w:type="spellStart"/>
      <w:r w:rsidRPr="000735B2">
        <w:rPr>
          <w:rFonts w:asciiTheme="majorBidi" w:hAnsiTheme="majorBidi" w:cstheme="majorBidi"/>
          <w:sz w:val="18"/>
          <w:szCs w:val="18"/>
        </w:rPr>
        <w:t>Ekonomi</w:t>
      </w:r>
      <w:proofErr w:type="spellEnd"/>
      <w:r w:rsidRPr="000735B2">
        <w:rPr>
          <w:rFonts w:asciiTheme="majorBidi" w:hAnsiTheme="majorBidi" w:cstheme="majorBidi"/>
          <w:sz w:val="18"/>
          <w:szCs w:val="18"/>
        </w:rPr>
        <w:t xml:space="preserve"> </w:t>
      </w:r>
      <w:proofErr w:type="spellStart"/>
      <w:r w:rsidRPr="000735B2">
        <w:rPr>
          <w:rFonts w:asciiTheme="majorBidi" w:hAnsiTheme="majorBidi" w:cstheme="majorBidi"/>
          <w:sz w:val="18"/>
          <w:szCs w:val="18"/>
        </w:rPr>
        <w:t>Syariah</w:t>
      </w:r>
      <w:proofErr w:type="spellEnd"/>
      <w:r w:rsidRPr="000735B2">
        <w:rPr>
          <w:rFonts w:asciiTheme="majorBidi" w:hAnsiTheme="majorBidi" w:cstheme="majorBidi"/>
          <w:sz w:val="18"/>
          <w:szCs w:val="18"/>
        </w:rPr>
        <w:t xml:space="preserve">, </w:t>
      </w:r>
      <w:proofErr w:type="spellStart"/>
      <w:r w:rsidRPr="000735B2">
        <w:rPr>
          <w:rFonts w:asciiTheme="majorBidi" w:hAnsiTheme="majorBidi" w:cstheme="majorBidi"/>
          <w:sz w:val="18"/>
          <w:szCs w:val="18"/>
        </w:rPr>
        <w:t>Institut</w:t>
      </w:r>
      <w:proofErr w:type="spellEnd"/>
      <w:r w:rsidRPr="000735B2">
        <w:rPr>
          <w:rFonts w:asciiTheme="majorBidi" w:hAnsiTheme="majorBidi" w:cstheme="majorBidi"/>
          <w:sz w:val="18"/>
          <w:szCs w:val="18"/>
        </w:rPr>
        <w:t xml:space="preserve"> Agama Islam </w:t>
      </w:r>
      <w:proofErr w:type="spellStart"/>
      <w:r w:rsidRPr="000735B2">
        <w:rPr>
          <w:rFonts w:asciiTheme="majorBidi" w:hAnsiTheme="majorBidi" w:cstheme="majorBidi"/>
          <w:sz w:val="18"/>
          <w:szCs w:val="18"/>
        </w:rPr>
        <w:t>Negeri</w:t>
      </w:r>
      <w:proofErr w:type="spellEnd"/>
      <w:r w:rsidRPr="000735B2">
        <w:rPr>
          <w:rFonts w:asciiTheme="majorBidi" w:hAnsiTheme="majorBidi" w:cstheme="majorBidi"/>
          <w:sz w:val="18"/>
          <w:szCs w:val="18"/>
        </w:rPr>
        <w:t xml:space="preserve"> Pontianak</w:t>
      </w:r>
    </w:p>
    <w:p w14:paraId="76B6DF69" w14:textId="77777777" w:rsidR="00615F4F" w:rsidRDefault="00615F4F" w:rsidP="00936E2F">
      <w:pPr>
        <w:spacing w:line="240" w:lineRule="auto"/>
        <w:jc w:val="center"/>
        <w:rPr>
          <w:rFonts w:asciiTheme="majorBidi" w:hAnsiTheme="majorBidi" w:cstheme="majorBidi"/>
          <w:sz w:val="18"/>
          <w:szCs w:val="18"/>
        </w:rPr>
      </w:pPr>
    </w:p>
    <w:p w14:paraId="46D13DE7" w14:textId="71F99ED6" w:rsidR="00752C18" w:rsidRPr="00752C18" w:rsidRDefault="00752C18" w:rsidP="00936E2F">
      <w:pPr>
        <w:spacing w:line="240" w:lineRule="auto"/>
        <w:ind w:left="-284" w:hanging="425"/>
        <w:rPr>
          <w:rFonts w:asciiTheme="majorBidi" w:hAnsiTheme="majorBidi" w:cstheme="majorBidi"/>
          <w:sz w:val="24"/>
          <w:szCs w:val="24"/>
        </w:rPr>
      </w:pPr>
      <w:r w:rsidRPr="00615F4F">
        <w:rPr>
          <w:rFonts w:asciiTheme="majorBidi" w:hAnsiTheme="majorBidi" w:cstheme="majorBidi"/>
          <w:b/>
          <w:bCs/>
          <w:sz w:val="24"/>
          <w:szCs w:val="24"/>
        </w:rPr>
        <w:t>Abstrac</w:t>
      </w:r>
      <w:r w:rsidR="00615F4F" w:rsidRPr="00615F4F">
        <w:rPr>
          <w:rFonts w:asciiTheme="majorBidi" w:hAnsiTheme="majorBidi" w:cstheme="majorBidi"/>
          <w:b/>
          <w:bCs/>
          <w:sz w:val="24"/>
          <w:szCs w:val="24"/>
        </w:rPr>
        <w:t>t</w:t>
      </w:r>
    </w:p>
    <w:p w14:paraId="4109AAF4" w14:textId="3AA10C1A" w:rsidR="00CB4C23" w:rsidRPr="000735B2" w:rsidRDefault="000735B2" w:rsidP="00936E2F">
      <w:pPr>
        <w:spacing w:line="240" w:lineRule="auto"/>
        <w:ind w:left="-709"/>
        <w:jc w:val="both"/>
        <w:rPr>
          <w:rFonts w:asciiTheme="majorBidi" w:hAnsiTheme="majorBidi" w:cstheme="majorBidi"/>
          <w:sz w:val="20"/>
          <w:szCs w:val="24"/>
        </w:rPr>
      </w:pPr>
      <w:r>
        <w:rPr>
          <w:rFonts w:asciiTheme="majorBidi" w:hAnsiTheme="majorBidi" w:cstheme="majorBidi"/>
          <w:sz w:val="20"/>
          <w:szCs w:val="24"/>
          <w:lang w:val="id-ID"/>
        </w:rPr>
        <w:t xml:space="preserve"> </w:t>
      </w:r>
      <w:r>
        <w:rPr>
          <w:rFonts w:asciiTheme="majorBidi" w:hAnsiTheme="majorBidi" w:cstheme="majorBidi"/>
          <w:sz w:val="20"/>
          <w:szCs w:val="24"/>
          <w:lang w:val="id-ID"/>
        </w:rPr>
        <w:tab/>
      </w:r>
      <w:r w:rsidR="00CB4C23" w:rsidRPr="000735B2">
        <w:rPr>
          <w:rFonts w:asciiTheme="majorBidi" w:hAnsiTheme="majorBidi" w:cstheme="majorBidi"/>
          <w:sz w:val="20"/>
          <w:szCs w:val="24"/>
        </w:rPr>
        <w:t>Regarding the capital market, both conventional and sharia, it is the heart of a country's economy. One of them is about changes in regulatory authorities issued by Islamic monetary. Previously, we must first know why the capital market is considered the heart of a country's economy. The reason is because the capital market plays a vital role in economic funding, investment diversification, economic growth, and transparency and accountability. In recent years, the sharia capital market has shown significant growth. This includes aspects that reflect the increasing public interest in investments that are in accordance with sharia principles or rules. Islamic Monetary Authorities such as the National Sharia Council have played a crucial role in regulating and supervising the capital market, to ensure that its capital market continues to run in accordance with the established sharia rules. Changes in regulations that have been implemented by this authority include the launch of new financial instruments such as sukuk and adjustments to investment criteria. This aims to increase transparency, liquidity, and increase the attractiveness of the market for investors.</w:t>
      </w:r>
    </w:p>
    <w:p w14:paraId="7C25FA6F" w14:textId="77777777" w:rsidR="00903CD4" w:rsidRDefault="006E20AD" w:rsidP="00903CD4">
      <w:pPr>
        <w:spacing w:line="240" w:lineRule="auto"/>
        <w:ind w:left="-1134" w:firstLine="425"/>
        <w:jc w:val="both"/>
        <w:rPr>
          <w:rFonts w:asciiTheme="majorBidi" w:hAnsiTheme="majorBidi" w:cstheme="majorBidi"/>
          <w:i/>
          <w:sz w:val="24"/>
          <w:szCs w:val="24"/>
          <w:lang w:val="id-ID"/>
        </w:rPr>
      </w:pPr>
      <w:r w:rsidRPr="006E20AD">
        <w:rPr>
          <w:rFonts w:asciiTheme="majorBidi" w:hAnsiTheme="majorBidi" w:cstheme="majorBidi"/>
          <w:b/>
          <w:bCs/>
          <w:i/>
          <w:sz w:val="18"/>
          <w:szCs w:val="18"/>
        </w:rPr>
        <w:t>K</w:t>
      </w:r>
      <w:r w:rsidRPr="006E20AD">
        <w:rPr>
          <w:rFonts w:asciiTheme="majorBidi" w:hAnsiTheme="majorBidi" w:cstheme="majorBidi"/>
          <w:b/>
          <w:bCs/>
          <w:i/>
          <w:sz w:val="18"/>
          <w:szCs w:val="18"/>
          <w:lang w:val="id-ID"/>
        </w:rPr>
        <w:t>eywords</w:t>
      </w:r>
      <w:r w:rsidR="00CE7362" w:rsidRPr="006E20AD">
        <w:rPr>
          <w:rFonts w:asciiTheme="majorBidi" w:hAnsiTheme="majorBidi" w:cstheme="majorBidi"/>
          <w:b/>
          <w:bCs/>
          <w:i/>
          <w:sz w:val="18"/>
          <w:szCs w:val="18"/>
        </w:rPr>
        <w:t>:</w:t>
      </w:r>
      <w:r w:rsidR="00CE7362" w:rsidRPr="006E20AD">
        <w:rPr>
          <w:rFonts w:asciiTheme="majorBidi" w:hAnsiTheme="majorBidi" w:cstheme="majorBidi"/>
          <w:i/>
          <w:sz w:val="24"/>
          <w:szCs w:val="24"/>
        </w:rPr>
        <w:t xml:space="preserve"> </w:t>
      </w:r>
      <w:r w:rsidR="000735B2" w:rsidRPr="006E20AD">
        <w:rPr>
          <w:rFonts w:asciiTheme="majorBidi" w:hAnsiTheme="majorBidi" w:cstheme="majorBidi"/>
          <w:i/>
          <w:sz w:val="18"/>
          <w:szCs w:val="18"/>
          <w:lang w:val="id-ID"/>
        </w:rPr>
        <w:t>Regulation, Monetary, Islamic, Capital Market</w:t>
      </w:r>
      <w:r w:rsidRPr="006E20AD">
        <w:rPr>
          <w:rFonts w:asciiTheme="majorBidi" w:hAnsiTheme="majorBidi" w:cstheme="majorBidi"/>
          <w:i/>
          <w:sz w:val="18"/>
          <w:szCs w:val="18"/>
          <w:lang w:val="id-ID"/>
        </w:rPr>
        <w:t>.</w:t>
      </w:r>
    </w:p>
    <w:p w14:paraId="1945452C" w14:textId="58058203" w:rsidR="00FE7E1D" w:rsidRPr="00903CD4" w:rsidRDefault="00626AE8" w:rsidP="00903CD4">
      <w:pPr>
        <w:pStyle w:val="Heading1"/>
        <w:ind w:left="-709"/>
        <w:rPr>
          <w:rFonts w:asciiTheme="majorBidi" w:hAnsiTheme="majorBidi"/>
          <w:i/>
          <w:lang w:val="id-ID"/>
        </w:rPr>
      </w:pPr>
      <w:r w:rsidRPr="006E20AD">
        <w:rPr>
          <w:rFonts w:asciiTheme="majorBidi" w:hAnsiTheme="majorBidi"/>
        </w:rPr>
        <w:t>1</w:t>
      </w:r>
      <w:r w:rsidRPr="006E20AD">
        <w:rPr>
          <w:rFonts w:asciiTheme="majorBidi" w:hAnsiTheme="majorBidi"/>
          <w:lang w:val="id-ID"/>
        </w:rPr>
        <w:t xml:space="preserve">. </w:t>
      </w:r>
      <w:r w:rsidR="00FE7E1D" w:rsidRPr="006E20AD">
        <w:t>PENDAHULUAN</w:t>
      </w:r>
    </w:p>
    <w:p w14:paraId="022CEDA2" w14:textId="77777777" w:rsidR="00E21E37" w:rsidRPr="00626AE8" w:rsidRDefault="00FE7E1D" w:rsidP="00936E2F">
      <w:pPr>
        <w:pStyle w:val="Heading2"/>
        <w:spacing w:line="240" w:lineRule="auto"/>
        <w:jc w:val="both"/>
        <w:rPr>
          <w:rFonts w:cs="Times New Roman"/>
          <w:szCs w:val="20"/>
        </w:rPr>
      </w:pPr>
      <w:r w:rsidRPr="00626AE8">
        <w:rPr>
          <w:rFonts w:cs="Times New Roman"/>
          <w:szCs w:val="20"/>
        </w:rPr>
        <w:t>A. Pasar Modal Syariah</w:t>
      </w:r>
    </w:p>
    <w:p w14:paraId="7277AB01" w14:textId="77777777" w:rsidR="00E21E37" w:rsidRPr="00626AE8" w:rsidRDefault="00E21E37" w:rsidP="00936E2F">
      <w:pPr>
        <w:spacing w:line="240" w:lineRule="auto"/>
        <w:ind w:left="-709" w:firstLine="709"/>
        <w:jc w:val="both"/>
        <w:rPr>
          <w:rFonts w:ascii="Times New Roman" w:hAnsi="Times New Roman" w:cs="Times New Roman"/>
          <w:sz w:val="20"/>
          <w:szCs w:val="20"/>
        </w:rPr>
      </w:pPr>
      <w:proofErr w:type="spellStart"/>
      <w:proofErr w:type="gramStart"/>
      <w:r w:rsidRPr="00626AE8">
        <w:rPr>
          <w:rFonts w:ascii="Times New Roman" w:eastAsia="Times New Roman" w:hAnsi="Times New Roman" w:cs="Times New Roman"/>
          <w:kern w:val="0"/>
          <w:sz w:val="20"/>
          <w:szCs w:val="20"/>
          <w:lang w:val="en-US"/>
          <w14:ligatures w14:val="none"/>
        </w:rPr>
        <w:t>Pasar</w:t>
      </w:r>
      <w:proofErr w:type="spellEnd"/>
      <w:r w:rsidRPr="00626AE8">
        <w:rPr>
          <w:rFonts w:ascii="Times New Roman" w:eastAsia="Times New Roman" w:hAnsi="Times New Roman" w:cs="Times New Roman"/>
          <w:kern w:val="0"/>
          <w:sz w:val="20"/>
          <w:szCs w:val="20"/>
          <w:lang w:val="en-US"/>
          <w14:ligatures w14:val="none"/>
        </w:rPr>
        <w:t xml:space="preserve"> Modal </w:t>
      </w:r>
      <w:proofErr w:type="spellStart"/>
      <w:r w:rsidRPr="00626AE8">
        <w:rPr>
          <w:rFonts w:ascii="Times New Roman" w:eastAsia="Times New Roman" w:hAnsi="Times New Roman" w:cs="Times New Roman"/>
          <w:kern w:val="0"/>
          <w:sz w:val="20"/>
          <w:szCs w:val="20"/>
          <w:lang w:val="en-US"/>
          <w14:ligatures w14:val="none"/>
        </w:rPr>
        <w:t>Syariah</w:t>
      </w:r>
      <w:proofErr w:type="spellEnd"/>
      <w:r w:rsidRPr="00626AE8">
        <w:rPr>
          <w:rFonts w:ascii="Times New Roman" w:eastAsia="Times New Roman" w:hAnsi="Times New Roman" w:cs="Times New Roman"/>
          <w:kern w:val="0"/>
          <w:sz w:val="20"/>
          <w:szCs w:val="20"/>
          <w:lang w:val="en-US"/>
          <w14:ligatures w14:val="none"/>
        </w:rPr>
        <w:t xml:space="preserve"> </w:t>
      </w:r>
      <w:proofErr w:type="spellStart"/>
      <w:r w:rsidRPr="00626AE8">
        <w:rPr>
          <w:rFonts w:ascii="Times New Roman" w:eastAsia="Times New Roman" w:hAnsi="Times New Roman" w:cs="Times New Roman"/>
          <w:kern w:val="0"/>
          <w:sz w:val="20"/>
          <w:szCs w:val="20"/>
          <w:lang w:val="en-US"/>
          <w14:ligatures w14:val="none"/>
        </w:rPr>
        <w:t>adalah</w:t>
      </w:r>
      <w:proofErr w:type="spellEnd"/>
      <w:r w:rsidRPr="00626AE8">
        <w:rPr>
          <w:rFonts w:ascii="Times New Roman" w:eastAsia="Times New Roman" w:hAnsi="Times New Roman" w:cs="Times New Roman"/>
          <w:kern w:val="0"/>
          <w:sz w:val="20"/>
          <w:szCs w:val="20"/>
          <w:lang w:val="en-US"/>
          <w14:ligatures w14:val="none"/>
        </w:rPr>
        <w:t xml:space="preserve"> pasar yang memperdagangkan instrumen keuangan yang sesuai dengan prinsip-prinsip syariah Islam, yang melarang riba (bunga), gharar (ketidakpastian), dan maysir (judi).</w:t>
      </w:r>
      <w:proofErr w:type="gramEnd"/>
      <w:r w:rsidRPr="00626AE8">
        <w:rPr>
          <w:rFonts w:ascii="Times New Roman" w:eastAsia="Times New Roman" w:hAnsi="Times New Roman" w:cs="Times New Roman"/>
          <w:kern w:val="0"/>
          <w:sz w:val="20"/>
          <w:szCs w:val="20"/>
          <w:lang w:val="en-US"/>
          <w14:ligatures w14:val="none"/>
        </w:rPr>
        <w:t xml:space="preserve"> Instrumen yang diperdagangkan dalam pasar modal syariah antara lain saham syariah, sukuk (obligasi syariah), dan reksa </w:t>
      </w:r>
      <w:proofErr w:type="gramStart"/>
      <w:r w:rsidRPr="00626AE8">
        <w:rPr>
          <w:rFonts w:ascii="Times New Roman" w:eastAsia="Times New Roman" w:hAnsi="Times New Roman" w:cs="Times New Roman"/>
          <w:kern w:val="0"/>
          <w:sz w:val="20"/>
          <w:szCs w:val="20"/>
          <w:lang w:val="en-US"/>
          <w14:ligatures w14:val="none"/>
        </w:rPr>
        <w:t>dana</w:t>
      </w:r>
      <w:proofErr w:type="gramEnd"/>
      <w:r w:rsidRPr="00626AE8">
        <w:rPr>
          <w:rFonts w:ascii="Times New Roman" w:eastAsia="Times New Roman" w:hAnsi="Times New Roman" w:cs="Times New Roman"/>
          <w:kern w:val="0"/>
          <w:sz w:val="20"/>
          <w:szCs w:val="20"/>
          <w:lang w:val="en-US"/>
          <w14:ligatures w14:val="none"/>
        </w:rPr>
        <w:t xml:space="preserve"> syariah. </w:t>
      </w:r>
      <w:proofErr w:type="gramStart"/>
      <w:r w:rsidRPr="00626AE8">
        <w:rPr>
          <w:rFonts w:ascii="Times New Roman" w:eastAsia="Times New Roman" w:hAnsi="Times New Roman" w:cs="Times New Roman"/>
          <w:kern w:val="0"/>
          <w:sz w:val="20"/>
          <w:szCs w:val="20"/>
          <w:lang w:val="en-US"/>
          <w14:ligatures w14:val="none"/>
        </w:rPr>
        <w:t>Saham syariah hanya dapat diperdagangkan jika perusahaan tersebut tidak terlibat dalam kegiatan yang bertentangan dengan syariah, seperti rokok dan alkohol.</w:t>
      </w:r>
      <w:proofErr w:type="gramEnd"/>
    </w:p>
    <w:p w14:paraId="5DBF75C9" w14:textId="77777777" w:rsidR="00E21E37" w:rsidRPr="00626AE8" w:rsidRDefault="00E21E37" w:rsidP="00936E2F">
      <w:pPr>
        <w:spacing w:line="240" w:lineRule="auto"/>
        <w:ind w:left="-709" w:firstLine="993"/>
        <w:jc w:val="both"/>
        <w:rPr>
          <w:rFonts w:ascii="Times New Roman" w:hAnsi="Times New Roman" w:cs="Times New Roman"/>
          <w:sz w:val="20"/>
          <w:szCs w:val="20"/>
        </w:rPr>
      </w:pPr>
      <w:proofErr w:type="gramStart"/>
      <w:r w:rsidRPr="00626AE8">
        <w:rPr>
          <w:rFonts w:ascii="Times New Roman" w:eastAsia="Times New Roman" w:hAnsi="Times New Roman" w:cs="Times New Roman"/>
          <w:kern w:val="0"/>
          <w:sz w:val="20"/>
          <w:szCs w:val="20"/>
          <w:lang w:val="en-US"/>
          <w14:ligatures w14:val="none"/>
        </w:rPr>
        <w:t>Pasar modal syariah bertujuan untuk menyediakan alternatif investasi yang halal dan mendukung ekonomi yang adil dan transparan.</w:t>
      </w:r>
      <w:proofErr w:type="gramEnd"/>
      <w:r w:rsidRPr="00626AE8">
        <w:rPr>
          <w:rFonts w:ascii="Times New Roman" w:eastAsia="Times New Roman" w:hAnsi="Times New Roman" w:cs="Times New Roman"/>
          <w:kern w:val="0"/>
          <w:sz w:val="20"/>
          <w:szCs w:val="20"/>
          <w:lang w:val="en-US"/>
          <w14:ligatures w14:val="none"/>
        </w:rPr>
        <w:t xml:space="preserve"> Di Indonesia, Bursa Efek Indonesia (BEI) menyediakan indeks saham syariah seperti </w:t>
      </w:r>
      <w:r w:rsidRPr="00626AE8">
        <w:rPr>
          <w:rFonts w:ascii="Times New Roman" w:eastAsia="Times New Roman" w:hAnsi="Times New Roman" w:cs="Times New Roman"/>
          <w:bCs/>
          <w:kern w:val="0"/>
          <w:sz w:val="20"/>
          <w:szCs w:val="20"/>
          <w:lang w:val="en-US"/>
          <w14:ligatures w14:val="none"/>
        </w:rPr>
        <w:t>Jakarta Islamic Index (JII)</w:t>
      </w:r>
      <w:r w:rsidRPr="00626AE8">
        <w:rPr>
          <w:rFonts w:ascii="Times New Roman" w:eastAsia="Times New Roman" w:hAnsi="Times New Roman" w:cs="Times New Roman"/>
          <w:kern w:val="0"/>
          <w:sz w:val="20"/>
          <w:szCs w:val="20"/>
          <w:lang w:val="en-US"/>
          <w14:ligatures w14:val="none"/>
        </w:rPr>
        <w:t xml:space="preserve"> dan </w:t>
      </w:r>
      <w:r w:rsidRPr="00626AE8">
        <w:rPr>
          <w:rFonts w:ascii="Times New Roman" w:eastAsia="Times New Roman" w:hAnsi="Times New Roman" w:cs="Times New Roman"/>
          <w:bCs/>
          <w:kern w:val="0"/>
          <w:sz w:val="20"/>
          <w:szCs w:val="20"/>
          <w:lang w:val="en-US"/>
          <w14:ligatures w14:val="none"/>
        </w:rPr>
        <w:t>Indeks Saham Syariah Indonesia (ISSI)</w:t>
      </w:r>
      <w:r w:rsidRPr="00626AE8">
        <w:rPr>
          <w:rFonts w:ascii="Times New Roman" w:eastAsia="Times New Roman" w:hAnsi="Times New Roman" w:cs="Times New Roman"/>
          <w:kern w:val="0"/>
          <w:sz w:val="20"/>
          <w:szCs w:val="20"/>
          <w:lang w:val="en-US"/>
          <w14:ligatures w14:val="none"/>
        </w:rPr>
        <w:t xml:space="preserve">. </w:t>
      </w:r>
      <w:proofErr w:type="gramStart"/>
      <w:r w:rsidRPr="00626AE8">
        <w:rPr>
          <w:rFonts w:ascii="Times New Roman" w:eastAsia="Times New Roman" w:hAnsi="Times New Roman" w:cs="Times New Roman"/>
          <w:kern w:val="0"/>
          <w:sz w:val="20"/>
          <w:szCs w:val="20"/>
          <w:lang w:val="en-US"/>
          <w14:ligatures w14:val="none"/>
        </w:rPr>
        <w:t>Produk seperti sukuk negara juga semakin populer sebagai instrumen investasi yang sesuai dengan prinsip syariah.</w:t>
      </w:r>
      <w:proofErr w:type="gramEnd"/>
    </w:p>
    <w:p w14:paraId="1C460522" w14:textId="5E112E2C" w:rsidR="00D12753" w:rsidRPr="00626AE8" w:rsidRDefault="00E21E37" w:rsidP="00936E2F">
      <w:pPr>
        <w:spacing w:line="240" w:lineRule="auto"/>
        <w:ind w:left="-709" w:firstLine="993"/>
        <w:jc w:val="both"/>
        <w:rPr>
          <w:rFonts w:ascii="Times New Roman" w:eastAsia="Times New Roman" w:hAnsi="Times New Roman" w:cs="Times New Roman"/>
          <w:kern w:val="0"/>
          <w:sz w:val="20"/>
          <w:szCs w:val="20"/>
          <w:lang w:val="en-US"/>
          <w14:ligatures w14:val="none"/>
        </w:rPr>
      </w:pPr>
      <w:proofErr w:type="gramStart"/>
      <w:r w:rsidRPr="00626AE8">
        <w:rPr>
          <w:rFonts w:ascii="Times New Roman" w:eastAsia="Times New Roman" w:hAnsi="Times New Roman" w:cs="Times New Roman"/>
          <w:kern w:val="0"/>
          <w:sz w:val="20"/>
          <w:szCs w:val="20"/>
          <w:lang w:val="en-US"/>
          <w14:ligatures w14:val="none"/>
        </w:rPr>
        <w:t>Meskipun pasar modal syariah berkembang pesat, tantangan utama yang dihadapi adalah keterbatasan pemahaman mengenai prinsip-prinsip syariah dan kurangnya produk keuangan yang sepenuhnya sesuai dengan ketentuan syariah.</w:t>
      </w:r>
      <w:proofErr w:type="gramEnd"/>
      <w:r w:rsidRPr="00626AE8">
        <w:rPr>
          <w:rFonts w:ascii="Times New Roman" w:eastAsia="Times New Roman" w:hAnsi="Times New Roman" w:cs="Times New Roman"/>
          <w:kern w:val="0"/>
          <w:sz w:val="20"/>
          <w:szCs w:val="20"/>
          <w:lang w:val="en-US"/>
          <w14:ligatures w14:val="none"/>
        </w:rPr>
        <w:t xml:space="preserve"> </w:t>
      </w:r>
      <w:proofErr w:type="gramStart"/>
      <w:r w:rsidRPr="00626AE8">
        <w:rPr>
          <w:rFonts w:ascii="Times New Roman" w:eastAsia="Times New Roman" w:hAnsi="Times New Roman" w:cs="Times New Roman"/>
          <w:kern w:val="0"/>
          <w:sz w:val="20"/>
          <w:szCs w:val="20"/>
          <w:lang w:val="en-US"/>
          <w14:ligatures w14:val="none"/>
        </w:rPr>
        <w:t>Namun, pasar modal syariah tetap memberikan peluang bagi investor untuk berpartisipasi dalam perekonomian yang lebih adil dan berkelanjutan.</w:t>
      </w:r>
      <w:proofErr w:type="gramEnd"/>
    </w:p>
    <w:p w14:paraId="1359B6CF" w14:textId="77777777" w:rsidR="00E21E37" w:rsidRPr="00626AE8" w:rsidRDefault="00FE7E1D" w:rsidP="00936E2F">
      <w:pPr>
        <w:pStyle w:val="Heading2"/>
        <w:spacing w:line="240" w:lineRule="auto"/>
      </w:pPr>
      <w:r w:rsidRPr="00626AE8">
        <w:t xml:space="preserve">B. Otoritas Moneter Islam </w:t>
      </w:r>
    </w:p>
    <w:p w14:paraId="604EFB0F" w14:textId="77777777" w:rsidR="00E21E37" w:rsidRPr="00626AE8" w:rsidRDefault="00E21E37" w:rsidP="00936E2F">
      <w:pPr>
        <w:spacing w:line="240" w:lineRule="auto"/>
        <w:ind w:left="-709" w:firstLine="1134"/>
        <w:jc w:val="both"/>
        <w:rPr>
          <w:rFonts w:ascii="Times New Roman" w:hAnsi="Times New Roman" w:cs="Times New Roman"/>
          <w:sz w:val="20"/>
          <w:szCs w:val="20"/>
        </w:rPr>
      </w:pPr>
      <w:proofErr w:type="gramStart"/>
      <w:r w:rsidRPr="00626AE8">
        <w:rPr>
          <w:rFonts w:ascii="Times New Roman" w:hAnsi="Times New Roman" w:cs="Times New Roman"/>
          <w:sz w:val="20"/>
          <w:szCs w:val="20"/>
        </w:rPr>
        <w:t>Otoritas Moneter Islam (OMI) merupakan lembaga yang bertugas mengatur dan mengawasi sistem moneter dan keuangan yang berlandaskan prinsip-prinsip syariah Islam.</w:t>
      </w:r>
      <w:proofErr w:type="gramEnd"/>
      <w:r w:rsidRPr="00626AE8">
        <w:rPr>
          <w:rFonts w:ascii="Times New Roman" w:hAnsi="Times New Roman" w:cs="Times New Roman"/>
          <w:sz w:val="20"/>
          <w:szCs w:val="20"/>
        </w:rPr>
        <w:t xml:space="preserve"> Peran utama OMI adalah untuk memastikan bahwa kebijakan moneter dan instrumen keuangan yang beredar sesuai dengan ajaran Islam, yang secara tegas melarang praktik riba (bunga), gharar (ketidakpastian), dan maysir (judi)</w:t>
      </w:r>
    </w:p>
    <w:p w14:paraId="5C6C8C12" w14:textId="77777777" w:rsidR="00E21E37" w:rsidRPr="00626AE8" w:rsidRDefault="00E21E37" w:rsidP="00936E2F">
      <w:pPr>
        <w:spacing w:line="240" w:lineRule="auto"/>
        <w:ind w:left="-709" w:firstLine="1134"/>
        <w:jc w:val="both"/>
        <w:rPr>
          <w:rFonts w:ascii="Times New Roman" w:hAnsi="Times New Roman" w:cs="Times New Roman"/>
          <w:sz w:val="20"/>
          <w:szCs w:val="20"/>
        </w:rPr>
      </w:pPr>
      <w:proofErr w:type="gramStart"/>
      <w:r w:rsidRPr="00626AE8">
        <w:rPr>
          <w:rFonts w:ascii="Times New Roman" w:eastAsia="Times New Roman" w:hAnsi="Times New Roman" w:cs="Times New Roman"/>
          <w:kern w:val="0"/>
          <w:sz w:val="20"/>
          <w:szCs w:val="20"/>
          <w:lang w:val="en-US"/>
          <w14:ligatures w14:val="none"/>
        </w:rPr>
        <w:lastRenderedPageBreak/>
        <w:t>Dalam konteks ini, OMI tidak hanya berfokus pada pengawasan lembaga keuangan syariah, seperti bank syariah dan asuransi syariah, tetapi juga bertanggung jawab dalam merancang dan mengembangkan instrumen keuangan yang sesuai dengan prinsip syariah.</w:t>
      </w:r>
      <w:proofErr w:type="gramEnd"/>
      <w:r w:rsidRPr="00626AE8">
        <w:rPr>
          <w:rFonts w:ascii="Times New Roman" w:eastAsia="Times New Roman" w:hAnsi="Times New Roman" w:cs="Times New Roman"/>
          <w:kern w:val="0"/>
          <w:sz w:val="20"/>
          <w:szCs w:val="20"/>
          <w:lang w:val="en-US"/>
          <w14:ligatures w14:val="none"/>
        </w:rPr>
        <w:t xml:space="preserve"> </w:t>
      </w:r>
      <w:proofErr w:type="gramStart"/>
      <w:r w:rsidRPr="00626AE8">
        <w:rPr>
          <w:rFonts w:ascii="Times New Roman" w:eastAsia="Times New Roman" w:hAnsi="Times New Roman" w:cs="Times New Roman"/>
          <w:kern w:val="0"/>
          <w:sz w:val="20"/>
          <w:szCs w:val="20"/>
          <w:lang w:val="en-US"/>
          <w14:ligatures w14:val="none"/>
        </w:rPr>
        <w:t>Beberapa instrumen keuangan yang berkembang dalam sistem keuangan Islam, antara lain sukuk (obligasi syariah), murabahah (jual beli dengan margin keuntungan), musyarakah (kemitraan), dan mudarabah (kemitraan bagi hasil).</w:t>
      </w:r>
      <w:proofErr w:type="gramEnd"/>
    </w:p>
    <w:p w14:paraId="2C7F1BB2" w14:textId="77777777" w:rsidR="00E21E37" w:rsidRPr="00626AE8" w:rsidRDefault="00E21E37" w:rsidP="00936E2F">
      <w:pPr>
        <w:spacing w:line="240" w:lineRule="auto"/>
        <w:ind w:left="-709" w:firstLine="1134"/>
        <w:jc w:val="both"/>
        <w:rPr>
          <w:rFonts w:ascii="Times New Roman" w:hAnsi="Times New Roman" w:cs="Times New Roman"/>
          <w:sz w:val="20"/>
          <w:szCs w:val="20"/>
        </w:rPr>
      </w:pPr>
      <w:proofErr w:type="gramStart"/>
      <w:r w:rsidRPr="00626AE8">
        <w:rPr>
          <w:rFonts w:ascii="Times New Roman" w:eastAsia="Times New Roman" w:hAnsi="Times New Roman" w:cs="Times New Roman"/>
          <w:kern w:val="0"/>
          <w:sz w:val="20"/>
          <w:szCs w:val="20"/>
          <w:lang w:val="en-US"/>
          <w14:ligatures w14:val="none"/>
        </w:rPr>
        <w:t>Selain itu, OMI memiliki peran penting dalam merumuskan kebijakan moneter yang mendukung stabilitas ekonomi, menghindari ketidakpastian yang berlebihan, dan memastikan bahwa sistem keuangan syariah dapat mendukung pertumbuhan ekonomi yang berkelanjutan.</w:t>
      </w:r>
      <w:proofErr w:type="gramEnd"/>
      <w:r w:rsidRPr="00626AE8">
        <w:rPr>
          <w:rFonts w:ascii="Times New Roman" w:eastAsia="Times New Roman" w:hAnsi="Times New Roman" w:cs="Times New Roman"/>
          <w:kern w:val="0"/>
          <w:sz w:val="20"/>
          <w:szCs w:val="20"/>
          <w:lang w:val="en-US"/>
          <w14:ligatures w14:val="none"/>
        </w:rPr>
        <w:t xml:space="preserve"> </w:t>
      </w:r>
      <w:proofErr w:type="gramStart"/>
      <w:r w:rsidRPr="00626AE8">
        <w:rPr>
          <w:rFonts w:ascii="Times New Roman" w:eastAsia="Times New Roman" w:hAnsi="Times New Roman" w:cs="Times New Roman"/>
          <w:kern w:val="0"/>
          <w:sz w:val="20"/>
          <w:szCs w:val="20"/>
          <w:lang w:val="en-US"/>
          <w14:ligatures w14:val="none"/>
        </w:rPr>
        <w:t>Oleh karena itu, kebijakan yang diterapkan harus mampu menjaga keseimbangan antara prinsip-prinsip syariah dengan kebutuhan ekonomi modern, sehingga tidak hanya memastikan pertumbuhan ekonomi, tetapi juga memperhatikan kesejahteraan sosial umat.</w:t>
      </w:r>
      <w:proofErr w:type="gramEnd"/>
    </w:p>
    <w:p w14:paraId="3C4AFB61" w14:textId="77777777" w:rsidR="00E21E37" w:rsidRPr="00626AE8" w:rsidRDefault="00E21E37" w:rsidP="00936E2F">
      <w:pPr>
        <w:spacing w:line="240" w:lineRule="auto"/>
        <w:ind w:left="-709" w:firstLine="709"/>
        <w:jc w:val="both"/>
        <w:rPr>
          <w:rFonts w:ascii="Times New Roman" w:hAnsi="Times New Roman" w:cs="Times New Roman"/>
          <w:sz w:val="20"/>
          <w:szCs w:val="20"/>
        </w:rPr>
      </w:pPr>
      <w:proofErr w:type="gramStart"/>
      <w:r w:rsidRPr="00626AE8">
        <w:rPr>
          <w:rFonts w:ascii="Times New Roman" w:eastAsia="Times New Roman" w:hAnsi="Times New Roman" w:cs="Times New Roman"/>
          <w:kern w:val="0"/>
          <w:sz w:val="20"/>
          <w:szCs w:val="20"/>
          <w:lang w:val="en-US"/>
          <w14:ligatures w14:val="none"/>
        </w:rPr>
        <w:t>Salah satu tugas signifikan OMI adalah melakukan pengawasan terhadap produk-produk keuangan syariah yang ditawarkan oleh lembaga-lembaga keuangan.</w:t>
      </w:r>
      <w:proofErr w:type="gramEnd"/>
      <w:r w:rsidRPr="00626AE8">
        <w:rPr>
          <w:rFonts w:ascii="Times New Roman" w:eastAsia="Times New Roman" w:hAnsi="Times New Roman" w:cs="Times New Roman"/>
          <w:kern w:val="0"/>
          <w:sz w:val="20"/>
          <w:szCs w:val="20"/>
          <w:lang w:val="en-US"/>
          <w14:ligatures w14:val="none"/>
        </w:rPr>
        <w:t xml:space="preserve"> </w:t>
      </w:r>
      <w:proofErr w:type="gramStart"/>
      <w:r w:rsidRPr="00626AE8">
        <w:rPr>
          <w:rFonts w:ascii="Times New Roman" w:eastAsia="Times New Roman" w:hAnsi="Times New Roman" w:cs="Times New Roman"/>
          <w:kern w:val="0"/>
          <w:sz w:val="20"/>
          <w:szCs w:val="20"/>
          <w:lang w:val="en-US"/>
          <w14:ligatures w14:val="none"/>
        </w:rPr>
        <w:t>Pengawasan ini bertujuan untuk memastikan bahwa produk tersebut tidak hanya menguntungkan secara ekonomi, tetapi juga sesuai dengan nilai-nilai moral dan etika yang terkandung dalam ajaran Islam.</w:t>
      </w:r>
      <w:proofErr w:type="gramEnd"/>
    </w:p>
    <w:p w14:paraId="03541A3C" w14:textId="54253EC0" w:rsidR="00FE7E1D" w:rsidRPr="00626AE8" w:rsidRDefault="00E21E37" w:rsidP="00936E2F">
      <w:pPr>
        <w:spacing w:line="240" w:lineRule="auto"/>
        <w:ind w:left="-709" w:firstLine="1134"/>
        <w:jc w:val="both"/>
        <w:rPr>
          <w:rFonts w:ascii="Times New Roman" w:hAnsi="Times New Roman" w:cs="Times New Roman"/>
          <w:sz w:val="20"/>
          <w:szCs w:val="20"/>
        </w:rPr>
      </w:pPr>
      <w:proofErr w:type="gramStart"/>
      <w:r w:rsidRPr="00626AE8">
        <w:rPr>
          <w:rFonts w:ascii="Times New Roman" w:eastAsia="Times New Roman" w:hAnsi="Times New Roman" w:cs="Times New Roman"/>
          <w:kern w:val="0"/>
          <w:sz w:val="20"/>
          <w:szCs w:val="20"/>
          <w:lang w:val="en-US"/>
          <w14:ligatures w14:val="none"/>
        </w:rPr>
        <w:t>Seiring dengan perkembangan sistem keuangan global, OMI juga berperan dalam mengembangkan inklusi keuangan, memastikan akses yang lebih luas terhadap layanan keuangan yang halal dan sesuai dengan syariah, baik bagi individu maupun sektor usaha.</w:t>
      </w:r>
      <w:proofErr w:type="gramEnd"/>
      <w:r w:rsidRPr="00626AE8">
        <w:rPr>
          <w:rFonts w:ascii="Times New Roman" w:eastAsia="Times New Roman" w:hAnsi="Times New Roman" w:cs="Times New Roman"/>
          <w:kern w:val="0"/>
          <w:sz w:val="20"/>
          <w:szCs w:val="20"/>
          <w:lang w:val="en-US"/>
          <w14:ligatures w14:val="none"/>
        </w:rPr>
        <w:t xml:space="preserve"> </w:t>
      </w:r>
      <w:proofErr w:type="gramStart"/>
      <w:r w:rsidRPr="00626AE8">
        <w:rPr>
          <w:rFonts w:ascii="Times New Roman" w:eastAsia="Times New Roman" w:hAnsi="Times New Roman" w:cs="Times New Roman"/>
          <w:kern w:val="0"/>
          <w:sz w:val="20"/>
          <w:szCs w:val="20"/>
          <w:lang w:val="en-US"/>
          <w14:ligatures w14:val="none"/>
        </w:rPr>
        <w:t>Hal ini bertujuan untuk menciptakan sistem keuangan yang adil, transparan, dan berkelanjutan.</w:t>
      </w:r>
      <w:proofErr w:type="gramEnd"/>
      <w:r w:rsidRPr="00626AE8">
        <w:rPr>
          <w:rFonts w:ascii="Times New Roman" w:hAnsi="Times New Roman" w:cs="Times New Roman"/>
          <w:sz w:val="20"/>
          <w:szCs w:val="20"/>
        </w:rPr>
        <w:t xml:space="preserve"> </w:t>
      </w:r>
      <w:proofErr w:type="gramStart"/>
      <w:r w:rsidRPr="00626AE8">
        <w:rPr>
          <w:rFonts w:ascii="Times New Roman" w:eastAsia="Times New Roman" w:hAnsi="Times New Roman" w:cs="Times New Roman"/>
          <w:kern w:val="0"/>
          <w:sz w:val="20"/>
          <w:szCs w:val="20"/>
          <w:lang w:val="en-US"/>
          <w14:ligatures w14:val="none"/>
        </w:rPr>
        <w:t>Secara keseluruhan, Otoritas Moneter Islam memiliki peran yang sangat vital dalam pengembangan dan pengelolaan sistem keuangan yang tidak hanya berfungsi secara ekonomi, tetapi juga menciptakan keadilan sosial serta menjaga integritas sistem moneter sesuai dengan prinsip-prinsip Islam.</w:t>
      </w:r>
      <w:proofErr w:type="gramEnd"/>
    </w:p>
    <w:p w14:paraId="21891E38" w14:textId="77777777" w:rsidR="00D12753" w:rsidRPr="00626AE8" w:rsidRDefault="00FE7E1D" w:rsidP="00936E2F">
      <w:pPr>
        <w:pStyle w:val="Heading2"/>
        <w:spacing w:line="240" w:lineRule="auto"/>
      </w:pPr>
      <w:r w:rsidRPr="00626AE8">
        <w:t>C. Regulasi Otoritas Moneter Islam</w:t>
      </w:r>
    </w:p>
    <w:p w14:paraId="1093A8E3" w14:textId="72F97018" w:rsidR="00D12753" w:rsidRPr="00626AE8" w:rsidRDefault="00D12753" w:rsidP="00936E2F">
      <w:pPr>
        <w:spacing w:line="240" w:lineRule="auto"/>
        <w:ind w:left="-709" w:firstLine="709"/>
        <w:jc w:val="both"/>
        <w:rPr>
          <w:rFonts w:ascii="Times New Roman" w:hAnsi="Times New Roman" w:cs="Times New Roman"/>
          <w:sz w:val="20"/>
          <w:szCs w:val="20"/>
        </w:rPr>
      </w:pPr>
      <w:proofErr w:type="gramStart"/>
      <w:r w:rsidRPr="00626AE8">
        <w:rPr>
          <w:rStyle w:val="Strong"/>
          <w:rFonts w:ascii="Times New Roman" w:hAnsi="Times New Roman" w:cs="Times New Roman"/>
          <w:b w:val="0"/>
          <w:sz w:val="20"/>
          <w:szCs w:val="20"/>
        </w:rPr>
        <w:t>Regulasi Otoritas Moneter Islam</w:t>
      </w:r>
      <w:r w:rsidRPr="00626AE8">
        <w:rPr>
          <w:rFonts w:ascii="Times New Roman" w:hAnsi="Times New Roman" w:cs="Times New Roman"/>
          <w:sz w:val="20"/>
          <w:szCs w:val="20"/>
        </w:rPr>
        <w:t xml:space="preserve"> merujuk pada seperangkat aturan dan kebijakan yang dibuat oleh lembaga yang berwenang untuk mengatur dan mengawasi kegiatan ekonomi dan keuangan yang berlandaskan prinsip-prinsip syariah Islam.</w:t>
      </w:r>
      <w:proofErr w:type="gramEnd"/>
      <w:r w:rsidRPr="00626AE8">
        <w:rPr>
          <w:rFonts w:ascii="Times New Roman" w:hAnsi="Times New Roman" w:cs="Times New Roman"/>
          <w:sz w:val="20"/>
          <w:szCs w:val="20"/>
        </w:rPr>
        <w:t xml:space="preserve"> </w:t>
      </w:r>
      <w:proofErr w:type="gramStart"/>
      <w:r w:rsidRPr="00626AE8">
        <w:rPr>
          <w:rFonts w:ascii="Times New Roman" w:hAnsi="Times New Roman" w:cs="Times New Roman"/>
          <w:sz w:val="20"/>
          <w:szCs w:val="20"/>
        </w:rPr>
        <w:t>Dalam konteks ini, lembaga-lembaga tersebut memastikan bahwa produk dan layanan keuangan yang ditawarkan oleh bank atau lembaga keuangan lainnya tidak melibatkan unsur-unsur yang dilarang dalam Islam, seperti riba (bunga), gharar (ketidakpastian), dan maysir (perjudian).</w:t>
      </w:r>
      <w:proofErr w:type="gramEnd"/>
    </w:p>
    <w:p w14:paraId="11A3F9B0" w14:textId="77777777" w:rsidR="00D12753" w:rsidRPr="00626AE8" w:rsidRDefault="00D12753" w:rsidP="00936E2F">
      <w:pPr>
        <w:spacing w:line="240" w:lineRule="auto"/>
        <w:ind w:left="-709" w:firstLine="993"/>
        <w:jc w:val="both"/>
        <w:rPr>
          <w:rFonts w:ascii="Times New Roman" w:hAnsi="Times New Roman" w:cs="Times New Roman"/>
          <w:sz w:val="20"/>
          <w:szCs w:val="20"/>
        </w:rPr>
      </w:pPr>
      <w:proofErr w:type="gramStart"/>
      <w:r w:rsidRPr="00626AE8">
        <w:rPr>
          <w:rFonts w:ascii="Times New Roman" w:hAnsi="Times New Roman" w:cs="Times New Roman"/>
          <w:sz w:val="20"/>
          <w:szCs w:val="20"/>
        </w:rPr>
        <w:t>Lembaga seperti bank sentral dan dewan syariah memainkan peran penting dalam memastikan bahwa kegiatan ekonomi dan transaksi keuangan berjalan sesuai dengan ketentuan syariah, serta mendukung pertumbuhan ekonomi yang adil dan sesuai dengan nilai-nilai Islam.</w:t>
      </w:r>
      <w:proofErr w:type="gramEnd"/>
      <w:r w:rsidRPr="00626AE8">
        <w:rPr>
          <w:rFonts w:ascii="Times New Roman" w:hAnsi="Times New Roman" w:cs="Times New Roman"/>
          <w:sz w:val="20"/>
          <w:szCs w:val="20"/>
        </w:rPr>
        <w:t xml:space="preserve"> </w:t>
      </w:r>
      <w:proofErr w:type="gramStart"/>
      <w:r w:rsidRPr="00626AE8">
        <w:rPr>
          <w:rFonts w:ascii="Times New Roman" w:hAnsi="Times New Roman" w:cs="Times New Roman"/>
          <w:sz w:val="20"/>
          <w:szCs w:val="20"/>
        </w:rPr>
        <w:t>Dengan demikian, regulasi ini tidak hanya mengatur aspek teknis keuangan, tetapi juga mengarahkan agar setiap aktivitas ekonomi dapat berjalan secara etis dan sesuai dengan prinsip keadilan dalam Islam.</w:t>
      </w:r>
      <w:proofErr w:type="gramEnd"/>
    </w:p>
    <w:p w14:paraId="07BA2E4E" w14:textId="6F68D79B" w:rsidR="00626AE8" w:rsidRPr="00936E2F" w:rsidRDefault="00D12753" w:rsidP="00936E2F">
      <w:pPr>
        <w:spacing w:line="240" w:lineRule="auto"/>
        <w:ind w:left="-709" w:firstLine="993"/>
        <w:jc w:val="both"/>
        <w:rPr>
          <w:rFonts w:ascii="Times New Roman" w:hAnsi="Times New Roman" w:cs="Times New Roman"/>
          <w:sz w:val="20"/>
          <w:szCs w:val="20"/>
          <w:lang w:val="id-ID"/>
        </w:rPr>
      </w:pPr>
      <w:proofErr w:type="spellStart"/>
      <w:proofErr w:type="gramStart"/>
      <w:r w:rsidRPr="00626AE8">
        <w:rPr>
          <w:rFonts w:ascii="Times New Roman" w:hAnsi="Times New Roman" w:cs="Times New Roman"/>
          <w:sz w:val="20"/>
          <w:szCs w:val="20"/>
        </w:rPr>
        <w:t>Contoh</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penerapan</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regulasi</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ini</w:t>
      </w:r>
      <w:proofErr w:type="spellEnd"/>
      <w:r w:rsidRPr="00626AE8">
        <w:rPr>
          <w:rFonts w:ascii="Times New Roman" w:hAnsi="Times New Roman" w:cs="Times New Roman"/>
          <w:sz w:val="20"/>
          <w:szCs w:val="20"/>
        </w:rPr>
        <w:t xml:space="preserve"> dapat ditemukan di negara-negara seperti Malaysia dan Arab Saudi, di mana lembaga-lembaga otoritas moneter bertanggung jawab untuk menjaga kesesuaian sistem </w:t>
      </w:r>
      <w:proofErr w:type="spellStart"/>
      <w:r w:rsidRPr="00626AE8">
        <w:rPr>
          <w:rFonts w:ascii="Times New Roman" w:hAnsi="Times New Roman" w:cs="Times New Roman"/>
          <w:sz w:val="20"/>
          <w:szCs w:val="20"/>
        </w:rPr>
        <w:t>keuangan</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dengan</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ajaran</w:t>
      </w:r>
      <w:proofErr w:type="spellEnd"/>
      <w:r w:rsidRPr="00626AE8">
        <w:rPr>
          <w:rFonts w:ascii="Times New Roman" w:hAnsi="Times New Roman" w:cs="Times New Roman"/>
          <w:sz w:val="20"/>
          <w:szCs w:val="20"/>
        </w:rPr>
        <w:t xml:space="preserve"> Islam.</w:t>
      </w:r>
      <w:proofErr w:type="gramEnd"/>
    </w:p>
    <w:p w14:paraId="76D1CA47" w14:textId="7046C187" w:rsidR="003A4CC9" w:rsidRPr="006E20AD" w:rsidRDefault="003A4CC9" w:rsidP="00903CD4">
      <w:pPr>
        <w:pStyle w:val="Heading1"/>
        <w:ind w:left="-709"/>
        <w:rPr>
          <w:lang w:val="id-ID"/>
        </w:rPr>
      </w:pPr>
      <w:r w:rsidRPr="006E20AD">
        <w:t>2</w:t>
      </w:r>
      <w:r w:rsidR="006E20AD" w:rsidRPr="006E20AD">
        <w:rPr>
          <w:lang w:val="id-ID"/>
        </w:rPr>
        <w:t>.</w:t>
      </w:r>
      <w:r w:rsidRPr="006E20AD">
        <w:t xml:space="preserve"> K</w:t>
      </w:r>
      <w:r w:rsidR="00147E80" w:rsidRPr="006E20AD">
        <w:t>AJIAN</w:t>
      </w:r>
      <w:r w:rsidRPr="006E20AD">
        <w:t xml:space="preserve"> </w:t>
      </w:r>
      <w:r w:rsidR="00147E80" w:rsidRPr="006E20AD">
        <w:t>LITERATUR</w:t>
      </w:r>
    </w:p>
    <w:p w14:paraId="623ECB5E" w14:textId="4F363FB2" w:rsidR="0002763A" w:rsidRPr="00626AE8" w:rsidRDefault="0002763A" w:rsidP="00936E2F">
      <w:pPr>
        <w:spacing w:line="240" w:lineRule="auto"/>
        <w:ind w:left="-709"/>
        <w:jc w:val="both"/>
        <w:rPr>
          <w:rFonts w:ascii="Times New Roman" w:hAnsi="Times New Roman" w:cs="Times New Roman"/>
          <w:sz w:val="20"/>
          <w:szCs w:val="20"/>
        </w:rPr>
      </w:pPr>
      <w:proofErr w:type="spellStart"/>
      <w:proofErr w:type="gramStart"/>
      <w:r w:rsidRPr="00626AE8">
        <w:rPr>
          <w:rFonts w:ascii="Times New Roman" w:hAnsi="Times New Roman" w:cs="Times New Roman"/>
          <w:sz w:val="20"/>
          <w:szCs w:val="20"/>
        </w:rPr>
        <w:t>Kajian</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literatur</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adalah</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sebuah</w:t>
      </w:r>
      <w:proofErr w:type="spellEnd"/>
      <w:r w:rsidRPr="00626AE8">
        <w:rPr>
          <w:rFonts w:ascii="Times New Roman" w:hAnsi="Times New Roman" w:cs="Times New Roman"/>
          <w:sz w:val="20"/>
          <w:szCs w:val="20"/>
        </w:rPr>
        <w:t xml:space="preserve"> paparan teori atau pendapat seseorang dari berbagai kalangan mulai dari yang terbaru hingga yang terdahulu.</w:t>
      </w:r>
      <w:proofErr w:type="gramEnd"/>
      <w:r w:rsidRPr="00626AE8">
        <w:rPr>
          <w:rFonts w:ascii="Times New Roman" w:hAnsi="Times New Roman" w:cs="Times New Roman"/>
          <w:sz w:val="20"/>
          <w:szCs w:val="20"/>
        </w:rPr>
        <w:t xml:space="preserve"> </w:t>
      </w:r>
      <w:proofErr w:type="gramStart"/>
      <w:r w:rsidRPr="00626AE8">
        <w:rPr>
          <w:rFonts w:ascii="Times New Roman" w:hAnsi="Times New Roman" w:cs="Times New Roman"/>
          <w:sz w:val="20"/>
          <w:szCs w:val="20"/>
        </w:rPr>
        <w:t xml:space="preserve">Kajian literatur di sini bertugas untuk kita sebagai bahan pandangan yang membuat kita mengambil Kesimpulan atau Keputusan dari berbagai pandangan pendahulu dan memberikan hasil yang </w:t>
      </w:r>
      <w:proofErr w:type="spellStart"/>
      <w:r w:rsidRPr="00626AE8">
        <w:rPr>
          <w:rFonts w:ascii="Times New Roman" w:hAnsi="Times New Roman" w:cs="Times New Roman"/>
          <w:sz w:val="20"/>
          <w:szCs w:val="20"/>
        </w:rPr>
        <w:t>sesuai</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dengan</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pendapat</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kita</w:t>
      </w:r>
      <w:proofErr w:type="spellEnd"/>
      <w:r w:rsidRPr="00626AE8">
        <w:rPr>
          <w:rFonts w:ascii="Times New Roman" w:hAnsi="Times New Roman" w:cs="Times New Roman"/>
          <w:sz w:val="20"/>
          <w:szCs w:val="20"/>
        </w:rPr>
        <w:t>.</w:t>
      </w:r>
      <w:proofErr w:type="gramEnd"/>
    </w:p>
    <w:p w14:paraId="75A135F1" w14:textId="1C20A063" w:rsidR="007B20B6" w:rsidRPr="00626AE8" w:rsidRDefault="00065D1E" w:rsidP="00936E2F">
      <w:pPr>
        <w:spacing w:line="240" w:lineRule="auto"/>
        <w:ind w:left="-709"/>
        <w:jc w:val="both"/>
        <w:rPr>
          <w:rFonts w:ascii="Times New Roman" w:hAnsi="Times New Roman" w:cs="Times New Roman"/>
          <w:sz w:val="20"/>
          <w:szCs w:val="20"/>
        </w:rPr>
      </w:pPr>
      <w:proofErr w:type="spellStart"/>
      <w:proofErr w:type="gramStart"/>
      <w:r w:rsidRPr="00626AE8">
        <w:rPr>
          <w:rFonts w:ascii="Times New Roman" w:hAnsi="Times New Roman" w:cs="Times New Roman"/>
          <w:sz w:val="20"/>
          <w:szCs w:val="20"/>
        </w:rPr>
        <w:t>Disini</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ada</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teori</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pendukung</w:t>
      </w:r>
      <w:proofErr w:type="spellEnd"/>
      <w:r w:rsidRPr="00626AE8">
        <w:rPr>
          <w:rFonts w:ascii="Times New Roman" w:hAnsi="Times New Roman" w:cs="Times New Roman"/>
          <w:sz w:val="20"/>
          <w:szCs w:val="20"/>
        </w:rPr>
        <w:t xml:space="preserve"> yang berkaitan erat antara pasar modal dengan relevansinya mengenai pengaruh perubahan regulasi otoritas moneter Islam terhadap kinerja pasar modal.</w:t>
      </w:r>
      <w:proofErr w:type="gramEnd"/>
      <w:r w:rsidRPr="00626AE8">
        <w:rPr>
          <w:rFonts w:ascii="Times New Roman" w:hAnsi="Times New Roman" w:cs="Times New Roman"/>
          <w:sz w:val="20"/>
          <w:szCs w:val="20"/>
        </w:rPr>
        <w:t xml:space="preserve"> </w:t>
      </w:r>
      <w:r w:rsidR="007B20B6" w:rsidRPr="00626AE8">
        <w:rPr>
          <w:rFonts w:ascii="Times New Roman" w:hAnsi="Times New Roman" w:cs="Times New Roman"/>
          <w:sz w:val="20"/>
          <w:szCs w:val="20"/>
        </w:rPr>
        <w:t>Berikut adalah penjelasan satu per satu mengenai teori pasar modal</w:t>
      </w:r>
      <w:r w:rsidRPr="00626AE8">
        <w:rPr>
          <w:rFonts w:ascii="Times New Roman" w:hAnsi="Times New Roman" w:cs="Times New Roman"/>
          <w:sz w:val="20"/>
          <w:szCs w:val="20"/>
        </w:rPr>
        <w:t xml:space="preserve"> b</w:t>
      </w:r>
      <w:r w:rsidR="007B20B6" w:rsidRPr="00626AE8">
        <w:rPr>
          <w:rFonts w:ascii="Times New Roman" w:hAnsi="Times New Roman" w:cs="Times New Roman"/>
          <w:sz w:val="20"/>
          <w:szCs w:val="20"/>
        </w:rPr>
        <w:t>eserta relevansinya dengan pengaruh perubahan regulasi otoritas moneter Islam terhadap kinerja pasar modal:</w:t>
      </w:r>
    </w:p>
    <w:p w14:paraId="30732A54" w14:textId="32CC22A2" w:rsidR="007B20B6" w:rsidRPr="00626AE8" w:rsidRDefault="00936E2F" w:rsidP="006E20AD">
      <w:pPr>
        <w:pStyle w:val="Heading2"/>
        <w:ind w:left="-567"/>
      </w:pPr>
      <w:r>
        <w:rPr>
          <w:lang w:val="id-ID"/>
        </w:rPr>
        <w:t xml:space="preserve">A. </w:t>
      </w:r>
      <w:r w:rsidR="007B20B6" w:rsidRPr="00626AE8">
        <w:t>Efficient Market Hypothesis Theory (Weston dan Copeland, 1997):</w:t>
      </w:r>
    </w:p>
    <w:p w14:paraId="4D2BA0BF" w14:textId="77777777" w:rsidR="007B20B6" w:rsidRPr="00626AE8" w:rsidRDefault="007B20B6" w:rsidP="006E20AD">
      <w:pPr>
        <w:spacing w:line="240" w:lineRule="auto"/>
        <w:ind w:left="-284" w:hanging="142"/>
        <w:jc w:val="both"/>
        <w:rPr>
          <w:rFonts w:ascii="Times New Roman" w:hAnsi="Times New Roman" w:cs="Times New Roman"/>
          <w:sz w:val="20"/>
          <w:szCs w:val="20"/>
        </w:rPr>
      </w:pPr>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Relevansi</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Teori</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ini</w:t>
      </w:r>
      <w:proofErr w:type="spellEnd"/>
      <w:r w:rsidRPr="00626AE8">
        <w:rPr>
          <w:rFonts w:ascii="Times New Roman" w:hAnsi="Times New Roman" w:cs="Times New Roman"/>
          <w:sz w:val="20"/>
          <w:szCs w:val="20"/>
        </w:rPr>
        <w:t xml:space="preserve"> sangat relevan karena menyatakan bahwa harga pasar modal mencerminkan semua informasi yang tersedia secara instan.  </w:t>
      </w:r>
      <w:proofErr w:type="gramStart"/>
      <w:r w:rsidRPr="00626AE8">
        <w:rPr>
          <w:rFonts w:ascii="Times New Roman" w:hAnsi="Times New Roman" w:cs="Times New Roman"/>
          <w:sz w:val="20"/>
          <w:szCs w:val="20"/>
        </w:rPr>
        <w:t>Perubahan regulasi otoritas moneter Islam dapat dianggap sebagai informasi baru yang signifikan bagi pasar.</w:t>
      </w:r>
      <w:proofErr w:type="gramEnd"/>
    </w:p>
    <w:p w14:paraId="2CFF26DC" w14:textId="5178D146" w:rsidR="008C766F" w:rsidRPr="00626AE8" w:rsidRDefault="007B20B6" w:rsidP="006E20AD">
      <w:pPr>
        <w:spacing w:line="240" w:lineRule="auto"/>
        <w:ind w:left="-284"/>
        <w:jc w:val="both"/>
        <w:rPr>
          <w:rFonts w:ascii="Times New Roman" w:hAnsi="Times New Roman" w:cs="Times New Roman"/>
          <w:sz w:val="20"/>
          <w:szCs w:val="20"/>
        </w:rPr>
      </w:pPr>
      <w:r w:rsidRPr="00626AE8">
        <w:rPr>
          <w:rFonts w:ascii="Times New Roman" w:hAnsi="Times New Roman" w:cs="Times New Roman"/>
          <w:sz w:val="20"/>
          <w:szCs w:val="20"/>
        </w:rPr>
        <w:lastRenderedPageBreak/>
        <w:t xml:space="preserve">- Alasan:  Regulasi yang transparan dan mudah diakses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membantu investor memahami perubahan aturan dan dampaknya terhadap pasar modal.  Hal ini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membuat pasar menjadi lebih efisien, karena informasi baru dapat dengan cepat tercermin dalam harga.  Sebagai contoh, jika otoritas moneter Islam mengeluarkan regulasi baru yang mempermudah akses pendanaan bagi perusahaan syariah, investor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dengan cepat merespons informasi ini.  Mereka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menilai kembali peluang investasi di sektor syariah, dan jika peluangnya dianggap menguntungkan, mereka akan meningkatkan investasi mereka di sektor tersebut.  Hal ini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meningkatkan permintaan saham syariah, mendorong kenaikan harga saham, dan pada akhirnya meningkatkan kinerja pasar modal syariah.</w:t>
      </w:r>
    </w:p>
    <w:p w14:paraId="20FDD447" w14:textId="68C5FD90" w:rsidR="007B20B6" w:rsidRPr="00626AE8" w:rsidRDefault="00B01A60" w:rsidP="006E20AD">
      <w:pPr>
        <w:pStyle w:val="Heading2"/>
        <w:ind w:left="-284"/>
      </w:pPr>
      <w:r w:rsidRPr="00626AE8">
        <w:t>B.</w:t>
      </w:r>
      <w:r w:rsidR="00C71048" w:rsidRPr="00626AE8">
        <w:t xml:space="preserve"> Efficient Market Hypothesis </w:t>
      </w:r>
    </w:p>
    <w:p w14:paraId="7951235F" w14:textId="17B1DA67" w:rsidR="003C2494" w:rsidRPr="00626AE8" w:rsidRDefault="00CE7362" w:rsidP="006E20AD">
      <w:pPr>
        <w:spacing w:line="240" w:lineRule="auto"/>
        <w:ind w:left="-284" w:hanging="142"/>
        <w:jc w:val="both"/>
        <w:rPr>
          <w:rFonts w:ascii="Times New Roman" w:hAnsi="Times New Roman" w:cs="Times New Roman"/>
          <w:sz w:val="20"/>
          <w:szCs w:val="20"/>
        </w:rPr>
      </w:pPr>
      <w:r w:rsidRPr="00626AE8">
        <w:rPr>
          <w:rFonts w:ascii="Times New Roman" w:hAnsi="Times New Roman" w:cs="Times New Roman"/>
          <w:sz w:val="20"/>
          <w:szCs w:val="20"/>
        </w:rPr>
        <w:t xml:space="preserve"> </w:t>
      </w:r>
      <w:r w:rsidR="006E20AD">
        <w:rPr>
          <w:rFonts w:ascii="Times New Roman" w:hAnsi="Times New Roman" w:cs="Times New Roman"/>
          <w:sz w:val="20"/>
          <w:szCs w:val="20"/>
          <w:lang w:val="id-ID"/>
        </w:rPr>
        <w:tab/>
      </w:r>
      <w:proofErr w:type="spellStart"/>
      <w:r w:rsidR="007B20B6" w:rsidRPr="00626AE8">
        <w:rPr>
          <w:rFonts w:ascii="Times New Roman" w:hAnsi="Times New Roman" w:cs="Times New Roman"/>
          <w:sz w:val="20"/>
          <w:szCs w:val="20"/>
        </w:rPr>
        <w:t>Relevansi</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Gagasan</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ini</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erat</w:t>
      </w:r>
      <w:proofErr w:type="spellEnd"/>
      <w:r w:rsidR="007B20B6" w:rsidRPr="00626AE8">
        <w:rPr>
          <w:rFonts w:ascii="Times New Roman" w:hAnsi="Times New Roman" w:cs="Times New Roman"/>
          <w:sz w:val="20"/>
          <w:szCs w:val="20"/>
        </w:rPr>
        <w:t xml:space="preserve"> kaitannya dengan Efficient Market Hypothesis.  Perubahan regulasi yang positif </w:t>
      </w:r>
      <w:proofErr w:type="gramStart"/>
      <w:r w:rsidR="007B20B6" w:rsidRPr="00626AE8">
        <w:rPr>
          <w:rFonts w:ascii="Times New Roman" w:hAnsi="Times New Roman" w:cs="Times New Roman"/>
          <w:sz w:val="20"/>
          <w:szCs w:val="20"/>
        </w:rPr>
        <w:t>akan</w:t>
      </w:r>
      <w:proofErr w:type="gramEnd"/>
      <w:r w:rsidR="007B20B6" w:rsidRPr="00626AE8">
        <w:rPr>
          <w:rFonts w:ascii="Times New Roman" w:hAnsi="Times New Roman" w:cs="Times New Roman"/>
          <w:sz w:val="20"/>
          <w:szCs w:val="20"/>
        </w:rPr>
        <w:t xml:space="preserve"> berdampak positif pula terhadap kinerja pasar, karena investor akan merespons perubahan regulasi dengan cepat dan tepat, sehingga mendorong aktivitas perdagangan dan meningkatkan likuiditas pasar.</w:t>
      </w:r>
    </w:p>
    <w:p w14:paraId="03AC26F2" w14:textId="2C50D7DF" w:rsidR="007B20B6" w:rsidRPr="00626AE8" w:rsidRDefault="007B20B6" w:rsidP="006E20AD">
      <w:pPr>
        <w:spacing w:line="240" w:lineRule="auto"/>
        <w:ind w:left="-284"/>
        <w:jc w:val="both"/>
        <w:rPr>
          <w:rFonts w:ascii="Times New Roman" w:hAnsi="Times New Roman" w:cs="Times New Roman"/>
          <w:sz w:val="20"/>
          <w:szCs w:val="20"/>
        </w:rPr>
      </w:pPr>
      <w:proofErr w:type="spellStart"/>
      <w:r w:rsidRPr="00626AE8">
        <w:rPr>
          <w:rFonts w:ascii="Times New Roman" w:hAnsi="Times New Roman" w:cs="Times New Roman"/>
          <w:sz w:val="20"/>
          <w:szCs w:val="20"/>
        </w:rPr>
        <w:t>Alasan</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Jika</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pasar</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efisien</w:t>
      </w:r>
      <w:proofErr w:type="spellEnd"/>
      <w:r w:rsidRPr="00626AE8">
        <w:rPr>
          <w:rFonts w:ascii="Times New Roman" w:hAnsi="Times New Roman" w:cs="Times New Roman"/>
          <w:sz w:val="20"/>
          <w:szCs w:val="20"/>
        </w:rPr>
        <w:t xml:space="preserve">, maka perubahan regulasi yang positif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berdampak positif pula terhadap kinerja pasar.  Investor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merespons perubahan regulasi dengan cepat dan tepat, sehingga mendorong aktivitas perdagangan dan </w:t>
      </w:r>
      <w:r w:rsidR="00D35276" w:rsidRPr="00626AE8">
        <w:rPr>
          <w:rFonts w:ascii="Times New Roman" w:hAnsi="Times New Roman" w:cs="Times New Roman"/>
          <w:sz w:val="20"/>
          <w:szCs w:val="20"/>
        </w:rPr>
        <w:t xml:space="preserve">meningkatkan likuiditas pasar. </w:t>
      </w:r>
      <w:r w:rsidRPr="00626AE8">
        <w:rPr>
          <w:rFonts w:ascii="Times New Roman" w:hAnsi="Times New Roman" w:cs="Times New Roman"/>
          <w:sz w:val="20"/>
          <w:szCs w:val="20"/>
        </w:rPr>
        <w:t xml:space="preserve">Sebagai contoh, jika otoritas moneter Islam mengeluarkan regulasi baru yang mengurangi biaya transaksi di pasar modal syariah, investor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lebih mudah dan murah untuk berinvestasi dan melakukan perdagangan saham.  Hal ini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meningkatkan volume perdagangan dan likuiditas pasar, yang pada akhirnya akan meningkatkan kinerja pasar.</w:t>
      </w:r>
    </w:p>
    <w:p w14:paraId="14BEBF64" w14:textId="582DCEC1" w:rsidR="007B20B6" w:rsidRPr="00626AE8" w:rsidRDefault="00936E2F" w:rsidP="006E20AD">
      <w:pPr>
        <w:pStyle w:val="Heading2"/>
        <w:ind w:left="-284"/>
      </w:pPr>
      <w:r>
        <w:rPr>
          <w:lang w:val="id-ID"/>
        </w:rPr>
        <w:t xml:space="preserve">a. </w:t>
      </w:r>
      <w:proofErr w:type="spellStart"/>
      <w:r w:rsidR="00833CDA" w:rsidRPr="00626AE8">
        <w:t>T</w:t>
      </w:r>
      <w:r w:rsidR="007B20B6" w:rsidRPr="00626AE8">
        <w:t>eori</w:t>
      </w:r>
      <w:proofErr w:type="spellEnd"/>
      <w:r w:rsidR="007B20B6" w:rsidRPr="00626AE8">
        <w:t xml:space="preserve"> </w:t>
      </w:r>
      <w:proofErr w:type="spellStart"/>
      <w:r w:rsidR="007B20B6" w:rsidRPr="00626AE8">
        <w:t>Nilai</w:t>
      </w:r>
      <w:proofErr w:type="spellEnd"/>
      <w:r w:rsidR="007B20B6" w:rsidRPr="00626AE8">
        <w:t xml:space="preserve"> </w:t>
      </w:r>
      <w:proofErr w:type="spellStart"/>
      <w:r w:rsidR="007B20B6" w:rsidRPr="00626AE8">
        <w:t>Saham</w:t>
      </w:r>
      <w:proofErr w:type="spellEnd"/>
      <w:r w:rsidR="007B20B6" w:rsidRPr="00626AE8">
        <w:t xml:space="preserve"> (</w:t>
      </w:r>
      <w:proofErr w:type="spellStart"/>
      <w:r w:rsidR="007B20B6" w:rsidRPr="00626AE8">
        <w:t>Tandelilin</w:t>
      </w:r>
      <w:proofErr w:type="spellEnd"/>
      <w:r w:rsidR="007B20B6" w:rsidRPr="00626AE8">
        <w:t>, 2009):</w:t>
      </w:r>
    </w:p>
    <w:p w14:paraId="1D1BDC3D" w14:textId="634D5466" w:rsidR="003C2494" w:rsidRPr="00626AE8" w:rsidRDefault="006E20AD" w:rsidP="006E20AD">
      <w:pPr>
        <w:spacing w:line="240" w:lineRule="auto"/>
        <w:ind w:left="-284"/>
        <w:jc w:val="both"/>
        <w:rPr>
          <w:rFonts w:ascii="Times New Roman" w:hAnsi="Times New Roman" w:cs="Times New Roman"/>
          <w:sz w:val="20"/>
          <w:szCs w:val="20"/>
        </w:rPr>
      </w:pPr>
      <w:r>
        <w:rPr>
          <w:rFonts w:ascii="Times New Roman" w:hAnsi="Times New Roman" w:cs="Times New Roman"/>
          <w:sz w:val="20"/>
          <w:szCs w:val="20"/>
          <w:lang w:val="id-ID"/>
        </w:rPr>
        <w:t xml:space="preserve">- </w:t>
      </w:r>
      <w:proofErr w:type="spellStart"/>
      <w:r w:rsidR="007B20B6" w:rsidRPr="00626AE8">
        <w:rPr>
          <w:rFonts w:ascii="Times New Roman" w:hAnsi="Times New Roman" w:cs="Times New Roman"/>
          <w:sz w:val="20"/>
          <w:szCs w:val="20"/>
        </w:rPr>
        <w:t>Relevansi</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Teori</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ini</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menyatakan</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bahwa</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terdapat</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tiga</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jenis</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nilai</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saham</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nilai</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buku</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nilai</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pasar</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dan</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nilai</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intrinsik</w:t>
      </w:r>
      <w:proofErr w:type="spellEnd"/>
      <w:r w:rsidR="007B20B6" w:rsidRPr="00626AE8">
        <w:rPr>
          <w:rFonts w:ascii="Times New Roman" w:hAnsi="Times New Roman" w:cs="Times New Roman"/>
          <w:sz w:val="20"/>
          <w:szCs w:val="20"/>
        </w:rPr>
        <w:t xml:space="preserve">.  </w:t>
      </w:r>
      <w:proofErr w:type="gramStart"/>
      <w:r w:rsidR="007B20B6" w:rsidRPr="00626AE8">
        <w:rPr>
          <w:rFonts w:ascii="Times New Roman" w:hAnsi="Times New Roman" w:cs="Times New Roman"/>
          <w:sz w:val="20"/>
          <w:szCs w:val="20"/>
        </w:rPr>
        <w:t>Investor perlu mengetahui ketiga nilai tersebut untuk mengambil keputusan investasi yang tepat.</w:t>
      </w:r>
      <w:proofErr w:type="gramEnd"/>
      <w:r w:rsidR="007B20B6" w:rsidRPr="00626AE8">
        <w:rPr>
          <w:rFonts w:ascii="Times New Roman" w:hAnsi="Times New Roman" w:cs="Times New Roman"/>
          <w:sz w:val="20"/>
          <w:szCs w:val="20"/>
        </w:rPr>
        <w:t xml:space="preserve">  Regulasi yang meningkatkan transparansi dan akuntabilitas </w:t>
      </w:r>
      <w:proofErr w:type="gramStart"/>
      <w:r w:rsidR="007B20B6" w:rsidRPr="00626AE8">
        <w:rPr>
          <w:rFonts w:ascii="Times New Roman" w:hAnsi="Times New Roman" w:cs="Times New Roman"/>
          <w:sz w:val="20"/>
          <w:szCs w:val="20"/>
        </w:rPr>
        <w:t>akan</w:t>
      </w:r>
      <w:proofErr w:type="gramEnd"/>
      <w:r w:rsidR="007B20B6" w:rsidRPr="00626AE8">
        <w:rPr>
          <w:rFonts w:ascii="Times New Roman" w:hAnsi="Times New Roman" w:cs="Times New Roman"/>
          <w:sz w:val="20"/>
          <w:szCs w:val="20"/>
        </w:rPr>
        <w:t xml:space="preserve"> membantu investor dalam menilai nilai intrinsik saham, sehingga mereka dapat membuat keputusan investasi yang lebih tepat.</w:t>
      </w:r>
    </w:p>
    <w:p w14:paraId="275493BA" w14:textId="28ABAA44" w:rsidR="0096112A" w:rsidRPr="00626AE8" w:rsidRDefault="006E20AD" w:rsidP="006E20AD">
      <w:pPr>
        <w:spacing w:line="240" w:lineRule="auto"/>
        <w:ind w:left="-284"/>
        <w:jc w:val="both"/>
        <w:rPr>
          <w:rFonts w:ascii="Times New Roman" w:hAnsi="Times New Roman" w:cs="Times New Roman"/>
          <w:sz w:val="20"/>
          <w:szCs w:val="20"/>
        </w:rPr>
      </w:pPr>
      <w:r>
        <w:rPr>
          <w:rFonts w:ascii="Times New Roman" w:hAnsi="Times New Roman" w:cs="Times New Roman"/>
          <w:sz w:val="20"/>
          <w:szCs w:val="20"/>
          <w:lang w:val="id-ID"/>
        </w:rPr>
        <w:t xml:space="preserve">- </w:t>
      </w:r>
      <w:proofErr w:type="spellStart"/>
      <w:r w:rsidR="007B20B6" w:rsidRPr="00626AE8">
        <w:rPr>
          <w:rFonts w:ascii="Times New Roman" w:hAnsi="Times New Roman" w:cs="Times New Roman"/>
          <w:sz w:val="20"/>
          <w:szCs w:val="20"/>
        </w:rPr>
        <w:t>Alasan</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Perubahan</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regulasi</w:t>
      </w:r>
      <w:proofErr w:type="spellEnd"/>
      <w:r w:rsidR="007B20B6" w:rsidRPr="00626AE8">
        <w:rPr>
          <w:rFonts w:ascii="Times New Roman" w:hAnsi="Times New Roman" w:cs="Times New Roman"/>
          <w:sz w:val="20"/>
          <w:szCs w:val="20"/>
        </w:rPr>
        <w:t xml:space="preserve"> yang </w:t>
      </w:r>
      <w:proofErr w:type="spellStart"/>
      <w:r w:rsidR="007B20B6" w:rsidRPr="00626AE8">
        <w:rPr>
          <w:rFonts w:ascii="Times New Roman" w:hAnsi="Times New Roman" w:cs="Times New Roman"/>
          <w:sz w:val="20"/>
          <w:szCs w:val="20"/>
        </w:rPr>
        <w:t>meningkatkan</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transparansi</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dan</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akuntabilitas</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seperti</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persyaratan</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pelaporan</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keuangan</w:t>
      </w:r>
      <w:proofErr w:type="spellEnd"/>
      <w:r w:rsidR="007B20B6" w:rsidRPr="00626AE8">
        <w:rPr>
          <w:rFonts w:ascii="Times New Roman" w:hAnsi="Times New Roman" w:cs="Times New Roman"/>
          <w:sz w:val="20"/>
          <w:szCs w:val="20"/>
        </w:rPr>
        <w:t xml:space="preserve"> yang </w:t>
      </w:r>
      <w:proofErr w:type="spellStart"/>
      <w:r w:rsidR="007B20B6" w:rsidRPr="00626AE8">
        <w:rPr>
          <w:rFonts w:ascii="Times New Roman" w:hAnsi="Times New Roman" w:cs="Times New Roman"/>
          <w:sz w:val="20"/>
          <w:szCs w:val="20"/>
        </w:rPr>
        <w:t>lebih</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ketat</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atau</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pengungkapan</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informasi</w:t>
      </w:r>
      <w:proofErr w:type="spellEnd"/>
      <w:r w:rsidR="007B20B6" w:rsidRPr="00626AE8">
        <w:rPr>
          <w:rFonts w:ascii="Times New Roman" w:hAnsi="Times New Roman" w:cs="Times New Roman"/>
          <w:sz w:val="20"/>
          <w:szCs w:val="20"/>
        </w:rPr>
        <w:t xml:space="preserve"> yang </w:t>
      </w:r>
      <w:proofErr w:type="spellStart"/>
      <w:r w:rsidR="007B20B6" w:rsidRPr="00626AE8">
        <w:rPr>
          <w:rFonts w:ascii="Times New Roman" w:hAnsi="Times New Roman" w:cs="Times New Roman"/>
          <w:sz w:val="20"/>
          <w:szCs w:val="20"/>
        </w:rPr>
        <w:t>lebih</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lengkap</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akan</w:t>
      </w:r>
      <w:proofErr w:type="spellEnd"/>
      <w:r w:rsidR="007B20B6" w:rsidRPr="00626AE8">
        <w:rPr>
          <w:rFonts w:ascii="Times New Roman" w:hAnsi="Times New Roman" w:cs="Times New Roman"/>
          <w:sz w:val="20"/>
          <w:szCs w:val="20"/>
        </w:rPr>
        <w:t xml:space="preserve"> </w:t>
      </w:r>
      <w:proofErr w:type="spellStart"/>
      <w:r w:rsidR="007B20B6" w:rsidRPr="00626AE8">
        <w:rPr>
          <w:rFonts w:ascii="Times New Roman" w:hAnsi="Times New Roman" w:cs="Times New Roman"/>
          <w:sz w:val="20"/>
          <w:szCs w:val="20"/>
        </w:rPr>
        <w:t>membantu</w:t>
      </w:r>
      <w:proofErr w:type="spellEnd"/>
      <w:r w:rsidR="007B20B6" w:rsidRPr="00626AE8">
        <w:rPr>
          <w:rFonts w:ascii="Times New Roman" w:hAnsi="Times New Roman" w:cs="Times New Roman"/>
          <w:sz w:val="20"/>
          <w:szCs w:val="20"/>
        </w:rPr>
        <w:t xml:space="preserve"> investor </w:t>
      </w:r>
      <w:proofErr w:type="spellStart"/>
      <w:r w:rsidR="007B20B6" w:rsidRPr="00626AE8">
        <w:rPr>
          <w:rFonts w:ascii="Times New Roman" w:hAnsi="Times New Roman" w:cs="Times New Roman"/>
          <w:sz w:val="20"/>
          <w:szCs w:val="20"/>
        </w:rPr>
        <w:t>dalam</w:t>
      </w:r>
      <w:proofErr w:type="spellEnd"/>
      <w:r w:rsidR="00D35276" w:rsidRPr="00626AE8">
        <w:rPr>
          <w:rFonts w:ascii="Times New Roman" w:hAnsi="Times New Roman" w:cs="Times New Roman"/>
          <w:sz w:val="20"/>
          <w:szCs w:val="20"/>
        </w:rPr>
        <w:t xml:space="preserve"> </w:t>
      </w:r>
      <w:proofErr w:type="spellStart"/>
      <w:r w:rsidR="00D35276" w:rsidRPr="00626AE8">
        <w:rPr>
          <w:rFonts w:ascii="Times New Roman" w:hAnsi="Times New Roman" w:cs="Times New Roman"/>
          <w:sz w:val="20"/>
          <w:szCs w:val="20"/>
        </w:rPr>
        <w:t>menilai</w:t>
      </w:r>
      <w:proofErr w:type="spellEnd"/>
      <w:r w:rsidR="00D35276" w:rsidRPr="00626AE8">
        <w:rPr>
          <w:rFonts w:ascii="Times New Roman" w:hAnsi="Times New Roman" w:cs="Times New Roman"/>
          <w:sz w:val="20"/>
          <w:szCs w:val="20"/>
        </w:rPr>
        <w:t xml:space="preserve"> </w:t>
      </w:r>
      <w:proofErr w:type="spellStart"/>
      <w:r w:rsidR="00D35276" w:rsidRPr="00626AE8">
        <w:rPr>
          <w:rFonts w:ascii="Times New Roman" w:hAnsi="Times New Roman" w:cs="Times New Roman"/>
          <w:sz w:val="20"/>
          <w:szCs w:val="20"/>
        </w:rPr>
        <w:t>nilai</w:t>
      </w:r>
      <w:proofErr w:type="spellEnd"/>
      <w:r w:rsidR="00D35276" w:rsidRPr="00626AE8">
        <w:rPr>
          <w:rFonts w:ascii="Times New Roman" w:hAnsi="Times New Roman" w:cs="Times New Roman"/>
          <w:sz w:val="20"/>
          <w:szCs w:val="20"/>
        </w:rPr>
        <w:t xml:space="preserve"> </w:t>
      </w:r>
      <w:proofErr w:type="spellStart"/>
      <w:r w:rsidR="00D35276" w:rsidRPr="00626AE8">
        <w:rPr>
          <w:rFonts w:ascii="Times New Roman" w:hAnsi="Times New Roman" w:cs="Times New Roman"/>
          <w:sz w:val="20"/>
          <w:szCs w:val="20"/>
        </w:rPr>
        <w:t>intrinsik</w:t>
      </w:r>
      <w:proofErr w:type="spellEnd"/>
      <w:r w:rsidR="00D35276" w:rsidRPr="00626AE8">
        <w:rPr>
          <w:rFonts w:ascii="Times New Roman" w:hAnsi="Times New Roman" w:cs="Times New Roman"/>
          <w:sz w:val="20"/>
          <w:szCs w:val="20"/>
        </w:rPr>
        <w:t xml:space="preserve"> </w:t>
      </w:r>
      <w:proofErr w:type="spellStart"/>
      <w:r w:rsidR="00D35276" w:rsidRPr="00626AE8">
        <w:rPr>
          <w:rFonts w:ascii="Times New Roman" w:hAnsi="Times New Roman" w:cs="Times New Roman"/>
          <w:sz w:val="20"/>
          <w:szCs w:val="20"/>
        </w:rPr>
        <w:t>saham</w:t>
      </w:r>
      <w:proofErr w:type="spellEnd"/>
      <w:r w:rsidR="00D35276" w:rsidRPr="00626AE8">
        <w:rPr>
          <w:rFonts w:ascii="Times New Roman" w:hAnsi="Times New Roman" w:cs="Times New Roman"/>
          <w:sz w:val="20"/>
          <w:szCs w:val="20"/>
        </w:rPr>
        <w:t xml:space="preserve">. </w:t>
      </w:r>
      <w:r w:rsidR="007B20B6" w:rsidRPr="00626AE8">
        <w:rPr>
          <w:rFonts w:ascii="Times New Roman" w:hAnsi="Times New Roman" w:cs="Times New Roman"/>
          <w:sz w:val="20"/>
          <w:szCs w:val="20"/>
        </w:rPr>
        <w:t xml:space="preserve">Sebagai contoh, jika otoritas moneter Islam mengeluarkan regulasi baru yang mewajibkan emiten untuk mengungkapkan informasi yang lebih detail tentang kinerja keuangan mereka, investor </w:t>
      </w:r>
      <w:proofErr w:type="gramStart"/>
      <w:r w:rsidR="007B20B6" w:rsidRPr="00626AE8">
        <w:rPr>
          <w:rFonts w:ascii="Times New Roman" w:hAnsi="Times New Roman" w:cs="Times New Roman"/>
          <w:sz w:val="20"/>
          <w:szCs w:val="20"/>
        </w:rPr>
        <w:t>akan</w:t>
      </w:r>
      <w:proofErr w:type="gramEnd"/>
      <w:r w:rsidR="007B20B6" w:rsidRPr="00626AE8">
        <w:rPr>
          <w:rFonts w:ascii="Times New Roman" w:hAnsi="Times New Roman" w:cs="Times New Roman"/>
          <w:sz w:val="20"/>
          <w:szCs w:val="20"/>
        </w:rPr>
        <w:t xml:space="preserve"> lebih mudah untuk menilai nilai intrinsik saham dan membuat keputusan investasi yang lebih tepat.</w:t>
      </w:r>
    </w:p>
    <w:p w14:paraId="47FFD125" w14:textId="607DA048" w:rsidR="00FD5356" w:rsidRPr="00626AE8" w:rsidRDefault="00936E2F" w:rsidP="006E20AD">
      <w:pPr>
        <w:pStyle w:val="Heading2"/>
        <w:ind w:left="-284"/>
      </w:pPr>
      <w:r>
        <w:rPr>
          <w:lang w:val="id-ID"/>
        </w:rPr>
        <w:t xml:space="preserve">b. </w:t>
      </w:r>
      <w:proofErr w:type="spellStart"/>
      <w:r w:rsidR="00833CDA" w:rsidRPr="00626AE8">
        <w:t>T</w:t>
      </w:r>
      <w:r w:rsidR="00FD5356" w:rsidRPr="00626AE8">
        <w:t>eori</w:t>
      </w:r>
      <w:proofErr w:type="spellEnd"/>
      <w:r w:rsidR="00FD5356" w:rsidRPr="00626AE8">
        <w:t xml:space="preserve"> </w:t>
      </w:r>
      <w:proofErr w:type="spellStart"/>
      <w:r w:rsidR="00FD5356" w:rsidRPr="00626AE8">
        <w:t>Pasar</w:t>
      </w:r>
      <w:proofErr w:type="spellEnd"/>
      <w:r w:rsidR="00FD5356" w:rsidRPr="00626AE8">
        <w:t xml:space="preserve"> Modal </w:t>
      </w:r>
      <w:proofErr w:type="spellStart"/>
      <w:r w:rsidR="00FD5356" w:rsidRPr="00626AE8">
        <w:t>sebagai</w:t>
      </w:r>
      <w:proofErr w:type="spellEnd"/>
      <w:r w:rsidR="00FD5356" w:rsidRPr="00626AE8">
        <w:t xml:space="preserve"> Sistem Pertemuan:</w:t>
      </w:r>
    </w:p>
    <w:p w14:paraId="0002BF07" w14:textId="4F37F96B" w:rsidR="003C2494" w:rsidRPr="00626AE8" w:rsidRDefault="006E20AD" w:rsidP="006E20AD">
      <w:pPr>
        <w:spacing w:line="240" w:lineRule="auto"/>
        <w:ind w:left="-284" w:hanging="284"/>
        <w:jc w:val="both"/>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lang w:val="id-ID"/>
        </w:rPr>
        <w:tab/>
        <w:t xml:space="preserve">- </w:t>
      </w:r>
      <w:proofErr w:type="spellStart"/>
      <w:r w:rsidR="00FD5356" w:rsidRPr="00626AE8">
        <w:rPr>
          <w:rFonts w:ascii="Times New Roman" w:hAnsi="Times New Roman" w:cs="Times New Roman"/>
          <w:sz w:val="20"/>
          <w:szCs w:val="20"/>
        </w:rPr>
        <w:t>Pendapat</w:t>
      </w:r>
      <w:proofErr w:type="spellEnd"/>
      <w:r w:rsidR="00FD5356" w:rsidRPr="00626AE8">
        <w:rPr>
          <w:rFonts w:ascii="Times New Roman" w:hAnsi="Times New Roman" w:cs="Times New Roman"/>
          <w:sz w:val="20"/>
          <w:szCs w:val="20"/>
        </w:rPr>
        <w:t xml:space="preserve"> Ahli: </w:t>
      </w:r>
      <w:proofErr w:type="spellStart"/>
      <w:r w:rsidR="00FD5356" w:rsidRPr="00626AE8">
        <w:rPr>
          <w:rFonts w:ascii="Times New Roman" w:hAnsi="Times New Roman" w:cs="Times New Roman"/>
          <w:sz w:val="20"/>
          <w:szCs w:val="20"/>
        </w:rPr>
        <w:t>Cahyant</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mengungkap</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bahwa</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pasar</w:t>
      </w:r>
      <w:proofErr w:type="spellEnd"/>
      <w:r w:rsidR="00FD5356" w:rsidRPr="00626AE8">
        <w:rPr>
          <w:rFonts w:ascii="Times New Roman" w:hAnsi="Times New Roman" w:cs="Times New Roman"/>
          <w:sz w:val="20"/>
          <w:szCs w:val="20"/>
        </w:rPr>
        <w:t xml:space="preserve"> modal </w:t>
      </w:r>
      <w:proofErr w:type="spellStart"/>
      <w:r w:rsidR="00FD5356" w:rsidRPr="00626AE8">
        <w:rPr>
          <w:rFonts w:ascii="Times New Roman" w:hAnsi="Times New Roman" w:cs="Times New Roman"/>
          <w:sz w:val="20"/>
          <w:szCs w:val="20"/>
        </w:rPr>
        <w:t>merupakan</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sistem</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untuk</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mempertemukan</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pihak</w:t>
      </w:r>
      <w:proofErr w:type="spellEnd"/>
      <w:r w:rsidR="00FD5356" w:rsidRPr="00626AE8">
        <w:rPr>
          <w:rFonts w:ascii="Times New Roman" w:hAnsi="Times New Roman" w:cs="Times New Roman"/>
          <w:sz w:val="20"/>
          <w:szCs w:val="20"/>
        </w:rPr>
        <w:t xml:space="preserve"> yang </w:t>
      </w:r>
      <w:proofErr w:type="spellStart"/>
      <w:r w:rsidR="00FD5356" w:rsidRPr="00626AE8">
        <w:rPr>
          <w:rFonts w:ascii="Times New Roman" w:hAnsi="Times New Roman" w:cs="Times New Roman"/>
          <w:sz w:val="20"/>
          <w:szCs w:val="20"/>
        </w:rPr>
        <w:t>memerlukan</w:t>
      </w:r>
      <w:proofErr w:type="spellEnd"/>
      <w:r w:rsidR="00FD5356" w:rsidRPr="00626AE8">
        <w:rPr>
          <w:rFonts w:ascii="Times New Roman" w:hAnsi="Times New Roman" w:cs="Times New Roman"/>
          <w:sz w:val="20"/>
          <w:szCs w:val="20"/>
        </w:rPr>
        <w:t xml:space="preserve"> dana </w:t>
      </w:r>
      <w:proofErr w:type="spellStart"/>
      <w:r w:rsidR="00FD5356" w:rsidRPr="00626AE8">
        <w:rPr>
          <w:rFonts w:ascii="Times New Roman" w:hAnsi="Times New Roman" w:cs="Times New Roman"/>
          <w:sz w:val="20"/>
          <w:szCs w:val="20"/>
        </w:rPr>
        <w:t>jangka</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panjang</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dengan</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pihak</w:t>
      </w:r>
      <w:proofErr w:type="spellEnd"/>
      <w:r w:rsidR="00FD5356" w:rsidRPr="00626AE8">
        <w:rPr>
          <w:rFonts w:ascii="Times New Roman" w:hAnsi="Times New Roman" w:cs="Times New Roman"/>
          <w:sz w:val="20"/>
          <w:szCs w:val="20"/>
        </w:rPr>
        <w:t xml:space="preserve"> yang </w:t>
      </w:r>
      <w:proofErr w:type="spellStart"/>
      <w:r w:rsidR="00FD5356" w:rsidRPr="00626AE8">
        <w:rPr>
          <w:rFonts w:ascii="Times New Roman" w:hAnsi="Times New Roman" w:cs="Times New Roman"/>
          <w:sz w:val="20"/>
          <w:szCs w:val="20"/>
        </w:rPr>
        <w:t>memiliki</w:t>
      </w:r>
      <w:proofErr w:type="spellEnd"/>
      <w:r w:rsidR="00FD5356" w:rsidRPr="00626AE8">
        <w:rPr>
          <w:rFonts w:ascii="Times New Roman" w:hAnsi="Times New Roman" w:cs="Times New Roman"/>
          <w:sz w:val="20"/>
          <w:szCs w:val="20"/>
        </w:rPr>
        <w:t xml:space="preserve"> dana.</w:t>
      </w:r>
    </w:p>
    <w:p w14:paraId="40D30CEF" w14:textId="52B0583D" w:rsidR="003C2494" w:rsidRPr="00626AE8" w:rsidRDefault="00FD5356" w:rsidP="006E20AD">
      <w:pPr>
        <w:spacing w:line="240" w:lineRule="auto"/>
        <w:ind w:left="-284"/>
        <w:jc w:val="both"/>
        <w:rPr>
          <w:rFonts w:ascii="Times New Roman" w:hAnsi="Times New Roman" w:cs="Times New Roman"/>
          <w:sz w:val="20"/>
          <w:szCs w:val="20"/>
        </w:rPr>
      </w:pPr>
      <w:proofErr w:type="spellStart"/>
      <w:r w:rsidRPr="00626AE8">
        <w:rPr>
          <w:rFonts w:ascii="Times New Roman" w:hAnsi="Times New Roman" w:cs="Times New Roman"/>
          <w:sz w:val="20"/>
          <w:szCs w:val="20"/>
        </w:rPr>
        <w:t>Relevansi</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Perubahan</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regulasi</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otoritas</w:t>
      </w:r>
      <w:proofErr w:type="spellEnd"/>
      <w:r w:rsidRPr="00626AE8">
        <w:rPr>
          <w:rFonts w:ascii="Times New Roman" w:hAnsi="Times New Roman" w:cs="Times New Roman"/>
          <w:sz w:val="20"/>
          <w:szCs w:val="20"/>
        </w:rPr>
        <w:t xml:space="preserve"> moneter Islam dapat memengaruhi efisiensi sistem pertemuan ini.  Regulasi yang mendukung transparansi dan akses informasi yang lebih baik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membuat pertemuan antara pihak yang membutuhkan dana dan pihak yang memiliki dana menjadi lebih mudah dan efisien.</w:t>
      </w:r>
    </w:p>
    <w:p w14:paraId="4801E4F4" w14:textId="2F0132C3" w:rsidR="00833CDA" w:rsidRPr="00626AE8" w:rsidRDefault="006E20AD" w:rsidP="006E20AD">
      <w:pPr>
        <w:spacing w:line="240" w:lineRule="auto"/>
        <w:ind w:left="-284"/>
        <w:jc w:val="both"/>
        <w:rPr>
          <w:rFonts w:ascii="Times New Roman" w:hAnsi="Times New Roman" w:cs="Times New Roman"/>
          <w:sz w:val="20"/>
          <w:szCs w:val="20"/>
        </w:rPr>
      </w:pPr>
      <w:r>
        <w:rPr>
          <w:rFonts w:ascii="Times New Roman" w:hAnsi="Times New Roman" w:cs="Times New Roman"/>
          <w:sz w:val="20"/>
          <w:szCs w:val="20"/>
          <w:lang w:val="id-ID"/>
        </w:rPr>
        <w:t xml:space="preserve">- </w:t>
      </w:r>
      <w:proofErr w:type="spellStart"/>
      <w:r w:rsidR="00FD5356" w:rsidRPr="00626AE8">
        <w:rPr>
          <w:rFonts w:ascii="Times New Roman" w:hAnsi="Times New Roman" w:cs="Times New Roman"/>
          <w:sz w:val="20"/>
          <w:szCs w:val="20"/>
        </w:rPr>
        <w:t>Alasan</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Regulasi</w:t>
      </w:r>
      <w:proofErr w:type="spellEnd"/>
      <w:r w:rsidR="00FD5356" w:rsidRPr="00626AE8">
        <w:rPr>
          <w:rFonts w:ascii="Times New Roman" w:hAnsi="Times New Roman" w:cs="Times New Roman"/>
          <w:sz w:val="20"/>
          <w:szCs w:val="20"/>
        </w:rPr>
        <w:t xml:space="preserve"> yang </w:t>
      </w:r>
      <w:proofErr w:type="spellStart"/>
      <w:r w:rsidR="00FD5356" w:rsidRPr="00626AE8">
        <w:rPr>
          <w:rFonts w:ascii="Times New Roman" w:hAnsi="Times New Roman" w:cs="Times New Roman"/>
          <w:sz w:val="20"/>
          <w:szCs w:val="20"/>
        </w:rPr>
        <w:t>mendorong</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transparansi</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dan</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akuntabilitas</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akan</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meningkatkan</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kepercayaan</w:t>
      </w:r>
      <w:proofErr w:type="spellEnd"/>
      <w:r w:rsidR="00FD5356" w:rsidRPr="00626AE8">
        <w:rPr>
          <w:rFonts w:ascii="Times New Roman" w:hAnsi="Times New Roman" w:cs="Times New Roman"/>
          <w:sz w:val="20"/>
          <w:szCs w:val="20"/>
        </w:rPr>
        <w:t xml:space="preserve"> investor </w:t>
      </w:r>
      <w:proofErr w:type="spellStart"/>
      <w:r w:rsidR="00FD5356" w:rsidRPr="00626AE8">
        <w:rPr>
          <w:rFonts w:ascii="Times New Roman" w:hAnsi="Times New Roman" w:cs="Times New Roman"/>
          <w:sz w:val="20"/>
          <w:szCs w:val="20"/>
        </w:rPr>
        <w:t>terhadap</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emiten</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sehingga</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lebih</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banyak</w:t>
      </w:r>
      <w:proofErr w:type="spellEnd"/>
      <w:r w:rsidR="00FD5356" w:rsidRPr="00626AE8">
        <w:rPr>
          <w:rFonts w:ascii="Times New Roman" w:hAnsi="Times New Roman" w:cs="Times New Roman"/>
          <w:sz w:val="20"/>
          <w:szCs w:val="20"/>
        </w:rPr>
        <w:t xml:space="preserve"> investor yang </w:t>
      </w:r>
      <w:proofErr w:type="spellStart"/>
      <w:r w:rsidR="00FD5356" w:rsidRPr="00626AE8">
        <w:rPr>
          <w:rFonts w:ascii="Times New Roman" w:hAnsi="Times New Roman" w:cs="Times New Roman"/>
          <w:sz w:val="20"/>
          <w:szCs w:val="20"/>
        </w:rPr>
        <w:t>bersedia</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memberikan</w:t>
      </w:r>
      <w:proofErr w:type="spellEnd"/>
      <w:r w:rsidR="00FD5356" w:rsidRPr="00626AE8">
        <w:rPr>
          <w:rFonts w:ascii="Times New Roman" w:hAnsi="Times New Roman" w:cs="Times New Roman"/>
          <w:sz w:val="20"/>
          <w:szCs w:val="20"/>
        </w:rPr>
        <w:t xml:space="preserve"> dana </w:t>
      </w:r>
      <w:proofErr w:type="spellStart"/>
      <w:r w:rsidR="00FD5356" w:rsidRPr="00626AE8">
        <w:rPr>
          <w:rFonts w:ascii="Times New Roman" w:hAnsi="Times New Roman" w:cs="Times New Roman"/>
          <w:sz w:val="20"/>
          <w:szCs w:val="20"/>
        </w:rPr>
        <w:t>jangka</w:t>
      </w:r>
      <w:proofErr w:type="spellEnd"/>
      <w:r w:rsidR="00FD5356" w:rsidRPr="00626AE8">
        <w:rPr>
          <w:rFonts w:ascii="Times New Roman" w:hAnsi="Times New Roman" w:cs="Times New Roman"/>
          <w:sz w:val="20"/>
          <w:szCs w:val="20"/>
        </w:rPr>
        <w:t xml:space="preserve"> </w:t>
      </w:r>
      <w:proofErr w:type="spellStart"/>
      <w:r w:rsidR="00FD5356" w:rsidRPr="00626AE8">
        <w:rPr>
          <w:rFonts w:ascii="Times New Roman" w:hAnsi="Times New Roman" w:cs="Times New Roman"/>
          <w:sz w:val="20"/>
          <w:szCs w:val="20"/>
        </w:rPr>
        <w:t>panjang</w:t>
      </w:r>
      <w:proofErr w:type="spellEnd"/>
      <w:r w:rsidR="00FD5356" w:rsidRPr="00626AE8">
        <w:rPr>
          <w:rFonts w:ascii="Times New Roman" w:hAnsi="Times New Roman" w:cs="Times New Roman"/>
          <w:sz w:val="20"/>
          <w:szCs w:val="20"/>
        </w:rPr>
        <w:t xml:space="preserve">.  Hal ini </w:t>
      </w:r>
      <w:proofErr w:type="gramStart"/>
      <w:r w:rsidR="00FD5356" w:rsidRPr="00626AE8">
        <w:rPr>
          <w:rFonts w:ascii="Times New Roman" w:hAnsi="Times New Roman" w:cs="Times New Roman"/>
          <w:sz w:val="20"/>
          <w:szCs w:val="20"/>
        </w:rPr>
        <w:t>akan</w:t>
      </w:r>
      <w:proofErr w:type="gramEnd"/>
      <w:r w:rsidR="00FD5356" w:rsidRPr="00626AE8">
        <w:rPr>
          <w:rFonts w:ascii="Times New Roman" w:hAnsi="Times New Roman" w:cs="Times New Roman"/>
          <w:sz w:val="20"/>
          <w:szCs w:val="20"/>
        </w:rPr>
        <w:t xml:space="preserve"> meningkatkan likuiditas pasar dan mendorong pertumbuhan ekonomi.  Sebagai contoh, jika otoritas moneter Islam mengeluarkan regulasi baru yang mempermudah akses informasi tentang perusahaan syariah, investor </w:t>
      </w:r>
      <w:proofErr w:type="gramStart"/>
      <w:r w:rsidR="00FD5356" w:rsidRPr="00626AE8">
        <w:rPr>
          <w:rFonts w:ascii="Times New Roman" w:hAnsi="Times New Roman" w:cs="Times New Roman"/>
          <w:sz w:val="20"/>
          <w:szCs w:val="20"/>
        </w:rPr>
        <w:t>akan</w:t>
      </w:r>
      <w:proofErr w:type="gramEnd"/>
      <w:r w:rsidR="00FD5356" w:rsidRPr="00626AE8">
        <w:rPr>
          <w:rFonts w:ascii="Times New Roman" w:hAnsi="Times New Roman" w:cs="Times New Roman"/>
          <w:sz w:val="20"/>
          <w:szCs w:val="20"/>
        </w:rPr>
        <w:t xml:space="preserve"> lebih mudah untuk menemukan emiten yang sesuai dengan kriteria investasi mereka.  Hal ini </w:t>
      </w:r>
      <w:proofErr w:type="gramStart"/>
      <w:r w:rsidR="00FD5356" w:rsidRPr="00626AE8">
        <w:rPr>
          <w:rFonts w:ascii="Times New Roman" w:hAnsi="Times New Roman" w:cs="Times New Roman"/>
          <w:sz w:val="20"/>
          <w:szCs w:val="20"/>
        </w:rPr>
        <w:t>akan</w:t>
      </w:r>
      <w:proofErr w:type="gramEnd"/>
      <w:r w:rsidR="00FD5356" w:rsidRPr="00626AE8">
        <w:rPr>
          <w:rFonts w:ascii="Times New Roman" w:hAnsi="Times New Roman" w:cs="Times New Roman"/>
          <w:sz w:val="20"/>
          <w:szCs w:val="20"/>
        </w:rPr>
        <w:t xml:space="preserve"> mendorong lebih banyak investor untuk berinvestasi di pasar modal syariah, sehingga meningkatkan likuiditas pasar dan mendorong pertumbuhan ekonomi.</w:t>
      </w:r>
    </w:p>
    <w:p w14:paraId="15F6F381" w14:textId="2E6B6DDD" w:rsidR="002C5D10" w:rsidRPr="00936E2F" w:rsidRDefault="00936E2F" w:rsidP="006E20AD">
      <w:pPr>
        <w:pStyle w:val="Heading2"/>
        <w:ind w:left="-284"/>
        <w:rPr>
          <w:lang w:val="id-ID"/>
        </w:rPr>
      </w:pPr>
      <w:r>
        <w:rPr>
          <w:lang w:val="id-ID"/>
        </w:rPr>
        <w:t xml:space="preserve">c. </w:t>
      </w:r>
      <w:proofErr w:type="spellStart"/>
      <w:r w:rsidR="00833CDA" w:rsidRPr="00626AE8">
        <w:t>T</w:t>
      </w:r>
      <w:r w:rsidR="002C5D10" w:rsidRPr="00626AE8">
        <w:t>eori</w:t>
      </w:r>
      <w:proofErr w:type="spellEnd"/>
      <w:r w:rsidR="002C5D10" w:rsidRPr="00626AE8">
        <w:t xml:space="preserve"> </w:t>
      </w:r>
      <w:proofErr w:type="spellStart"/>
      <w:r w:rsidR="002C5D10" w:rsidRPr="00626AE8">
        <w:t>Pasar</w:t>
      </w:r>
      <w:proofErr w:type="spellEnd"/>
      <w:r w:rsidR="002C5D10" w:rsidRPr="00626AE8">
        <w:t xml:space="preserve"> Modal </w:t>
      </w:r>
      <w:proofErr w:type="spellStart"/>
      <w:r w:rsidR="002C5D10" w:rsidRPr="00626AE8">
        <w:t>sebagai</w:t>
      </w:r>
      <w:proofErr w:type="spellEnd"/>
      <w:r w:rsidR="002C5D10" w:rsidRPr="00626AE8">
        <w:t xml:space="preserve"> Tempat </w:t>
      </w:r>
      <w:proofErr w:type="spellStart"/>
      <w:r w:rsidR="002C5D10" w:rsidRPr="00626AE8">
        <w:t>Perdagangan</w:t>
      </w:r>
      <w:proofErr w:type="spellEnd"/>
      <w:r w:rsidR="002C5D10" w:rsidRPr="00626AE8">
        <w:t xml:space="preserve"> Dana </w:t>
      </w:r>
      <w:proofErr w:type="spellStart"/>
      <w:r w:rsidR="002C5D10" w:rsidRPr="00626AE8">
        <w:t>Jangka</w:t>
      </w:r>
      <w:proofErr w:type="spellEnd"/>
      <w:r w:rsidR="002C5D10" w:rsidRPr="00626AE8">
        <w:t xml:space="preserve"> </w:t>
      </w:r>
      <w:proofErr w:type="spellStart"/>
      <w:r w:rsidR="002C5D10" w:rsidRPr="00626AE8">
        <w:t>Panjang</w:t>
      </w:r>
      <w:proofErr w:type="spellEnd"/>
      <w:r w:rsidR="002C5D10" w:rsidRPr="00626AE8">
        <w:t>:</w:t>
      </w:r>
    </w:p>
    <w:p w14:paraId="3DE86A2A" w14:textId="77777777" w:rsidR="002C5D10" w:rsidRPr="00626AE8" w:rsidRDefault="002C5D10" w:rsidP="006E20AD">
      <w:pPr>
        <w:spacing w:line="240" w:lineRule="auto"/>
        <w:ind w:left="-284"/>
        <w:jc w:val="both"/>
        <w:rPr>
          <w:rFonts w:ascii="Times New Roman" w:hAnsi="Times New Roman" w:cs="Times New Roman"/>
          <w:sz w:val="20"/>
          <w:szCs w:val="20"/>
        </w:rPr>
      </w:pPr>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Pendapat</w:t>
      </w:r>
      <w:proofErr w:type="spellEnd"/>
      <w:r w:rsidRPr="00626AE8">
        <w:rPr>
          <w:rFonts w:ascii="Times New Roman" w:hAnsi="Times New Roman" w:cs="Times New Roman"/>
          <w:sz w:val="20"/>
          <w:szCs w:val="20"/>
        </w:rPr>
        <w:t xml:space="preserve"> Ahli: </w:t>
      </w:r>
      <w:proofErr w:type="spellStart"/>
      <w:r w:rsidRPr="00626AE8">
        <w:rPr>
          <w:rFonts w:ascii="Times New Roman" w:hAnsi="Times New Roman" w:cs="Times New Roman"/>
          <w:sz w:val="20"/>
          <w:szCs w:val="20"/>
        </w:rPr>
        <w:t>Widoatmodjo</w:t>
      </w:r>
      <w:proofErr w:type="spellEnd"/>
      <w:r w:rsidRPr="00626AE8">
        <w:rPr>
          <w:rFonts w:ascii="Times New Roman" w:hAnsi="Times New Roman" w:cs="Times New Roman"/>
          <w:sz w:val="20"/>
          <w:szCs w:val="20"/>
        </w:rPr>
        <w:t xml:space="preserve"> (2012) menyatakan bahwa pasar modal adalah tempat diperjualbelikannya </w:t>
      </w:r>
      <w:proofErr w:type="gramStart"/>
      <w:r w:rsidRPr="00626AE8">
        <w:rPr>
          <w:rFonts w:ascii="Times New Roman" w:hAnsi="Times New Roman" w:cs="Times New Roman"/>
          <w:sz w:val="20"/>
          <w:szCs w:val="20"/>
        </w:rPr>
        <w:t>dana</w:t>
      </w:r>
      <w:proofErr w:type="gramEnd"/>
      <w:r w:rsidRPr="00626AE8">
        <w:rPr>
          <w:rFonts w:ascii="Times New Roman" w:hAnsi="Times New Roman" w:cs="Times New Roman"/>
          <w:sz w:val="20"/>
          <w:szCs w:val="20"/>
        </w:rPr>
        <w:t xml:space="preserve"> jangka panjang.</w:t>
      </w:r>
    </w:p>
    <w:p w14:paraId="183D9FFB" w14:textId="77777777" w:rsidR="002C5D10" w:rsidRPr="00626AE8" w:rsidRDefault="002C5D10" w:rsidP="006E20AD">
      <w:pPr>
        <w:spacing w:line="240" w:lineRule="auto"/>
        <w:ind w:left="-284"/>
        <w:jc w:val="both"/>
        <w:rPr>
          <w:rFonts w:ascii="Times New Roman" w:hAnsi="Times New Roman" w:cs="Times New Roman"/>
          <w:sz w:val="20"/>
          <w:szCs w:val="20"/>
        </w:rPr>
      </w:pPr>
      <w:r w:rsidRPr="00626AE8">
        <w:rPr>
          <w:rFonts w:ascii="Times New Roman" w:hAnsi="Times New Roman" w:cs="Times New Roman"/>
          <w:sz w:val="20"/>
          <w:szCs w:val="20"/>
        </w:rPr>
        <w:lastRenderedPageBreak/>
        <w:t xml:space="preserve">- Relevansi:  Perubahan regulasi otoritas moneter Islam dapat memengaruhi akses dan biaya pendanaan jangka panjang di pasar modal.  Regulasi yang mendukung penerbitan sukuk, misalnya,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membuka peluang baru bagi perusahaan untuk mendapatkan pendanaan jangka panjang dengan prinsip syariah.</w:t>
      </w:r>
    </w:p>
    <w:p w14:paraId="77340193" w14:textId="10F8820B" w:rsidR="007E63D2" w:rsidRPr="00626AE8" w:rsidRDefault="002C5D10" w:rsidP="006E20AD">
      <w:pPr>
        <w:spacing w:line="240" w:lineRule="auto"/>
        <w:ind w:left="-284"/>
        <w:jc w:val="both"/>
        <w:rPr>
          <w:rFonts w:ascii="Times New Roman" w:hAnsi="Times New Roman" w:cs="Times New Roman"/>
          <w:sz w:val="20"/>
          <w:szCs w:val="20"/>
        </w:rPr>
      </w:pPr>
      <w:r w:rsidRPr="00626AE8">
        <w:rPr>
          <w:rFonts w:ascii="Times New Roman" w:hAnsi="Times New Roman" w:cs="Times New Roman"/>
          <w:sz w:val="20"/>
          <w:szCs w:val="20"/>
        </w:rPr>
        <w:t xml:space="preserve">- Alasan:  Regulasi yang mendukung akses pendanaan jangka panjang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mendorong pertumbuhan ekonomi dan meningkatkan kinerja pasar modal.  </w:t>
      </w:r>
      <w:proofErr w:type="gramStart"/>
      <w:r w:rsidRPr="00626AE8">
        <w:rPr>
          <w:rFonts w:ascii="Times New Roman" w:hAnsi="Times New Roman" w:cs="Times New Roman"/>
          <w:sz w:val="20"/>
          <w:szCs w:val="20"/>
        </w:rPr>
        <w:t>Perusahaan yang memiliki akses pendanaan jangka panjang dapat mengembangkan bisnis mereka dengan lebih baik dan berkontribusi pada pertumbuhan ekonomi.</w:t>
      </w:r>
      <w:proofErr w:type="gramEnd"/>
      <w:r w:rsidRPr="00626AE8">
        <w:rPr>
          <w:rFonts w:ascii="Times New Roman" w:hAnsi="Times New Roman" w:cs="Times New Roman"/>
          <w:sz w:val="20"/>
          <w:szCs w:val="20"/>
        </w:rPr>
        <w:t xml:space="preserve">  </w:t>
      </w:r>
      <w:r w:rsidR="00D35276" w:rsidRPr="00626AE8">
        <w:rPr>
          <w:rFonts w:ascii="Times New Roman" w:hAnsi="Times New Roman" w:cs="Times New Roman"/>
          <w:sz w:val="20"/>
          <w:szCs w:val="20"/>
        </w:rPr>
        <w:t xml:space="preserve"> </w:t>
      </w:r>
      <w:r w:rsidRPr="00626AE8">
        <w:rPr>
          <w:rFonts w:ascii="Times New Roman" w:hAnsi="Times New Roman" w:cs="Times New Roman"/>
          <w:sz w:val="20"/>
          <w:szCs w:val="20"/>
        </w:rPr>
        <w:t xml:space="preserve">Sebagai contoh, jika otoritas moneter Islam mengeluarkan regulasi baru yang mempermudah penerbitan sukuk, perusahaan syariah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lebih mudah untuk mendapatkan dana jangka panjang dengan prinsip syariah.  Hal ini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mendorong pertumbuhan bisnis perusahaan syariah, meningkatkan kinerja pasar modal syariah, dan pada akhirnya berkontribusi pada pertumbuhan ekonomi.</w:t>
      </w:r>
    </w:p>
    <w:p w14:paraId="263643D4" w14:textId="0D9649A8" w:rsidR="002C5D10" w:rsidRPr="00626AE8" w:rsidRDefault="00936E2F" w:rsidP="006E20AD">
      <w:pPr>
        <w:pStyle w:val="Heading2"/>
        <w:ind w:left="-284"/>
      </w:pPr>
      <w:r>
        <w:rPr>
          <w:lang w:val="id-ID"/>
        </w:rPr>
        <w:t xml:space="preserve">d. </w:t>
      </w:r>
      <w:proofErr w:type="spellStart"/>
      <w:r w:rsidR="002C5D10" w:rsidRPr="00626AE8">
        <w:t>Teori</w:t>
      </w:r>
      <w:proofErr w:type="spellEnd"/>
      <w:r w:rsidR="002C5D10" w:rsidRPr="00626AE8">
        <w:t xml:space="preserve"> </w:t>
      </w:r>
      <w:proofErr w:type="spellStart"/>
      <w:r w:rsidR="002C5D10" w:rsidRPr="00626AE8">
        <w:t>Pasar</w:t>
      </w:r>
      <w:proofErr w:type="spellEnd"/>
      <w:r w:rsidR="002C5D10" w:rsidRPr="00626AE8">
        <w:t xml:space="preserve"> Modal </w:t>
      </w:r>
      <w:proofErr w:type="spellStart"/>
      <w:r w:rsidR="002C5D10" w:rsidRPr="00626AE8">
        <w:t>sebagai</w:t>
      </w:r>
      <w:proofErr w:type="spellEnd"/>
      <w:r w:rsidR="002C5D10" w:rsidRPr="00626AE8">
        <w:t xml:space="preserve"> Tempat Perdagangan Dana Modal: </w:t>
      </w:r>
    </w:p>
    <w:p w14:paraId="0AD4DD0F" w14:textId="77777777" w:rsidR="002C5D10" w:rsidRPr="00626AE8" w:rsidRDefault="002C5D10" w:rsidP="006E20AD">
      <w:pPr>
        <w:spacing w:line="240" w:lineRule="auto"/>
        <w:ind w:left="-284"/>
        <w:jc w:val="both"/>
        <w:rPr>
          <w:rFonts w:ascii="Times New Roman" w:hAnsi="Times New Roman" w:cs="Times New Roman"/>
          <w:sz w:val="20"/>
          <w:szCs w:val="20"/>
        </w:rPr>
      </w:pPr>
      <w:r w:rsidRPr="00626AE8">
        <w:rPr>
          <w:rFonts w:ascii="Times New Roman" w:hAnsi="Times New Roman" w:cs="Times New Roman"/>
          <w:sz w:val="20"/>
          <w:szCs w:val="20"/>
        </w:rPr>
        <w:t>- Pendapat Ahli: Irham (2011) menyatakan bahwa pasar modal adalah tempat diperdagangkannya dana-dana modal seperti ekuitas dan utang.</w:t>
      </w:r>
    </w:p>
    <w:p w14:paraId="23312F0A" w14:textId="77777777" w:rsidR="002C5D10" w:rsidRPr="00626AE8" w:rsidRDefault="002C5D10" w:rsidP="006E20AD">
      <w:pPr>
        <w:spacing w:line="240" w:lineRule="auto"/>
        <w:ind w:left="-284"/>
        <w:jc w:val="both"/>
        <w:rPr>
          <w:rFonts w:ascii="Times New Roman" w:hAnsi="Times New Roman" w:cs="Times New Roman"/>
          <w:sz w:val="20"/>
          <w:szCs w:val="20"/>
        </w:rPr>
      </w:pPr>
      <w:r w:rsidRPr="00626AE8">
        <w:rPr>
          <w:rFonts w:ascii="Times New Roman" w:hAnsi="Times New Roman" w:cs="Times New Roman"/>
          <w:sz w:val="20"/>
          <w:szCs w:val="20"/>
        </w:rPr>
        <w:t xml:space="preserve">- Relevansi:  Perubahan regulasi otoritas moneter Islam dapat memengaruhi perdagangan </w:t>
      </w:r>
      <w:proofErr w:type="gramStart"/>
      <w:r w:rsidRPr="00626AE8">
        <w:rPr>
          <w:rFonts w:ascii="Times New Roman" w:hAnsi="Times New Roman" w:cs="Times New Roman"/>
          <w:sz w:val="20"/>
          <w:szCs w:val="20"/>
        </w:rPr>
        <w:t>dana</w:t>
      </w:r>
      <w:proofErr w:type="gramEnd"/>
      <w:r w:rsidRPr="00626AE8">
        <w:rPr>
          <w:rFonts w:ascii="Times New Roman" w:hAnsi="Times New Roman" w:cs="Times New Roman"/>
          <w:sz w:val="20"/>
          <w:szCs w:val="20"/>
        </w:rPr>
        <w:t xml:space="preserve"> modal di pasar modal, khususnya untuk instrumen yang sesuai dengan prinsip syariah.  Regulasi yang mendukung pasar modal syariah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menciptakan lingkungan yang lebih kondusif untuk perdagangan dana modal yang sesuai dengan prinsip syariah.</w:t>
      </w:r>
    </w:p>
    <w:p w14:paraId="4326A617" w14:textId="764F36DD" w:rsidR="007E63D2" w:rsidRPr="00626AE8" w:rsidRDefault="002C5D10" w:rsidP="006E20AD">
      <w:pPr>
        <w:spacing w:line="240" w:lineRule="auto"/>
        <w:ind w:left="-284"/>
        <w:jc w:val="both"/>
        <w:rPr>
          <w:rFonts w:ascii="Times New Roman" w:hAnsi="Times New Roman" w:cs="Times New Roman"/>
          <w:sz w:val="20"/>
          <w:szCs w:val="20"/>
        </w:rPr>
      </w:pPr>
      <w:r w:rsidRPr="00626AE8">
        <w:rPr>
          <w:rFonts w:ascii="Times New Roman" w:hAnsi="Times New Roman" w:cs="Times New Roman"/>
          <w:sz w:val="20"/>
          <w:szCs w:val="20"/>
        </w:rPr>
        <w:t xml:space="preserve">- Alasan:  Regulasi yang mendukung pasar modal syariah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mendorong pertumbuhan pasar modal syariah dan meningkatkan kinerja pasar.  Perusahaan syariah yang memiliki akses untuk memperdagangkan </w:t>
      </w:r>
      <w:proofErr w:type="gramStart"/>
      <w:r w:rsidRPr="00626AE8">
        <w:rPr>
          <w:rFonts w:ascii="Times New Roman" w:hAnsi="Times New Roman" w:cs="Times New Roman"/>
          <w:sz w:val="20"/>
          <w:szCs w:val="20"/>
        </w:rPr>
        <w:t>dana</w:t>
      </w:r>
      <w:proofErr w:type="gramEnd"/>
      <w:r w:rsidRPr="00626AE8">
        <w:rPr>
          <w:rFonts w:ascii="Times New Roman" w:hAnsi="Times New Roman" w:cs="Times New Roman"/>
          <w:sz w:val="20"/>
          <w:szCs w:val="20"/>
        </w:rPr>
        <w:t xml:space="preserve"> modal di pasar modal syariah akan lebih mudah untuk mendapatkan pendanaan dan mengembangkan bisnis mereka.  Hal ini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mendorong pertumbuhan ekonomi dan meningkatkan kinerja pasar modal syariah.</w:t>
      </w:r>
    </w:p>
    <w:p w14:paraId="4605AC5A" w14:textId="664ED9EA" w:rsidR="002C5D10" w:rsidRPr="00626AE8" w:rsidRDefault="00936E2F" w:rsidP="006E20AD">
      <w:pPr>
        <w:pStyle w:val="Heading2"/>
        <w:ind w:left="-284"/>
      </w:pPr>
      <w:r>
        <w:rPr>
          <w:lang w:val="id-ID"/>
        </w:rPr>
        <w:t xml:space="preserve">e. </w:t>
      </w:r>
      <w:proofErr w:type="spellStart"/>
      <w:r w:rsidR="00833CDA" w:rsidRPr="00626AE8">
        <w:t>T</w:t>
      </w:r>
      <w:r w:rsidR="002C5D10" w:rsidRPr="00626AE8">
        <w:t>eori</w:t>
      </w:r>
      <w:proofErr w:type="spellEnd"/>
      <w:r w:rsidR="002C5D10" w:rsidRPr="00626AE8">
        <w:t xml:space="preserve"> </w:t>
      </w:r>
      <w:proofErr w:type="spellStart"/>
      <w:r w:rsidR="002C5D10" w:rsidRPr="00626AE8">
        <w:t>Pasar</w:t>
      </w:r>
      <w:proofErr w:type="spellEnd"/>
      <w:r w:rsidR="002C5D10" w:rsidRPr="00626AE8">
        <w:t xml:space="preserve"> Modal </w:t>
      </w:r>
      <w:proofErr w:type="spellStart"/>
      <w:r w:rsidR="002C5D10" w:rsidRPr="00626AE8">
        <w:t>sebagai</w:t>
      </w:r>
      <w:proofErr w:type="spellEnd"/>
      <w:r w:rsidR="002C5D10" w:rsidRPr="00626AE8">
        <w:t xml:space="preserve"> Tempat Pertemuan Permintaan dan Penawaran:</w:t>
      </w:r>
    </w:p>
    <w:p w14:paraId="62B1E2B8" w14:textId="77777777" w:rsidR="002C5D10" w:rsidRPr="00626AE8" w:rsidRDefault="002C5D10" w:rsidP="006E20AD">
      <w:pPr>
        <w:spacing w:line="240" w:lineRule="auto"/>
        <w:ind w:left="-284"/>
        <w:jc w:val="both"/>
        <w:rPr>
          <w:rFonts w:ascii="Times New Roman" w:hAnsi="Times New Roman" w:cs="Times New Roman"/>
          <w:sz w:val="20"/>
          <w:szCs w:val="20"/>
        </w:rPr>
      </w:pPr>
      <w:r w:rsidRPr="00626AE8">
        <w:rPr>
          <w:rFonts w:ascii="Times New Roman" w:hAnsi="Times New Roman" w:cs="Times New Roman"/>
          <w:sz w:val="20"/>
          <w:szCs w:val="20"/>
        </w:rPr>
        <w:t>- Pendapat Ahli: Martalena dan Malinda (2011) menyatakan bahwa pasar modal adalah tempat bertemunya permintaan dan penawaran terhadap modal.</w:t>
      </w:r>
    </w:p>
    <w:p w14:paraId="5D538781" w14:textId="77777777" w:rsidR="002C5D10" w:rsidRPr="00626AE8" w:rsidRDefault="002C5D10" w:rsidP="006E20AD">
      <w:pPr>
        <w:spacing w:line="240" w:lineRule="auto"/>
        <w:ind w:left="-284"/>
        <w:jc w:val="both"/>
        <w:rPr>
          <w:rFonts w:ascii="Times New Roman" w:hAnsi="Times New Roman" w:cs="Times New Roman"/>
          <w:sz w:val="20"/>
          <w:szCs w:val="20"/>
        </w:rPr>
      </w:pPr>
      <w:r w:rsidRPr="00626AE8">
        <w:rPr>
          <w:rFonts w:ascii="Times New Roman" w:hAnsi="Times New Roman" w:cs="Times New Roman"/>
          <w:sz w:val="20"/>
          <w:szCs w:val="20"/>
        </w:rPr>
        <w:t xml:space="preserve">- Relevansi:  Perubahan regulasi otoritas moneter Islam dapat memengaruhi keseimbangan antara permintaan dan penawaran di pasar modal.  </w:t>
      </w:r>
      <w:proofErr w:type="gramStart"/>
      <w:r w:rsidRPr="00626AE8">
        <w:rPr>
          <w:rFonts w:ascii="Times New Roman" w:hAnsi="Times New Roman" w:cs="Times New Roman"/>
          <w:sz w:val="20"/>
          <w:szCs w:val="20"/>
        </w:rPr>
        <w:t>Regulasi yang mendukung investasi di sektor-sektor tertentu, misalnya, dapat meningkatkan permintaan modal di sektor tersebut dan mendorong pertumbuhannya.</w:t>
      </w:r>
      <w:proofErr w:type="gramEnd"/>
    </w:p>
    <w:p w14:paraId="6CF31FDC" w14:textId="55C2ADF4" w:rsidR="00252A63" w:rsidRPr="00626AE8" w:rsidRDefault="002C5D10" w:rsidP="006E20AD">
      <w:pPr>
        <w:spacing w:line="240" w:lineRule="auto"/>
        <w:ind w:left="-284"/>
        <w:jc w:val="both"/>
        <w:rPr>
          <w:rFonts w:ascii="Times New Roman" w:hAnsi="Times New Roman" w:cs="Times New Roman"/>
          <w:sz w:val="20"/>
          <w:szCs w:val="20"/>
        </w:rPr>
      </w:pPr>
      <w:r w:rsidRPr="00626AE8">
        <w:rPr>
          <w:rFonts w:ascii="Times New Roman" w:hAnsi="Times New Roman" w:cs="Times New Roman"/>
          <w:sz w:val="20"/>
          <w:szCs w:val="20"/>
        </w:rPr>
        <w:t xml:space="preserve">- Alasan:  Regulasi yang mendorong keseimbangan antara permintaan dan penawaran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meningkatkan efisiensi pasar dan mendorong pertumbuh</w:t>
      </w:r>
      <w:r w:rsidR="008C766F" w:rsidRPr="00626AE8">
        <w:rPr>
          <w:rFonts w:ascii="Times New Roman" w:hAnsi="Times New Roman" w:cs="Times New Roman"/>
          <w:sz w:val="20"/>
          <w:szCs w:val="20"/>
        </w:rPr>
        <w:t xml:space="preserve">an ekonomi. </w:t>
      </w:r>
      <w:proofErr w:type="gramStart"/>
      <w:r w:rsidRPr="00626AE8">
        <w:rPr>
          <w:rFonts w:ascii="Times New Roman" w:hAnsi="Times New Roman" w:cs="Times New Roman"/>
          <w:sz w:val="20"/>
          <w:szCs w:val="20"/>
        </w:rPr>
        <w:t>Perusahaan yang memiliki akses modal yang cukup dapat mengembangkan bisnis mereka dan menciptakan lapangan kerja baru.</w:t>
      </w:r>
      <w:proofErr w:type="gramEnd"/>
      <w:r w:rsidRPr="00626AE8">
        <w:rPr>
          <w:rFonts w:ascii="Times New Roman" w:hAnsi="Times New Roman" w:cs="Times New Roman"/>
          <w:sz w:val="20"/>
          <w:szCs w:val="20"/>
        </w:rPr>
        <w:t xml:space="preserve">  Sebagai contoh, jika otoritas moneter Islam mengeluarkan regulasi baru yang mendorong investasi di sektor energi terbarukan, permintaan modal di sektor tersebut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meningkat.  Hal ini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mendorong pertumbuhan bisnis di sektor energi terbarukan, meningkatkan efisiensi pasar, </w:t>
      </w:r>
      <w:proofErr w:type="spellStart"/>
      <w:r w:rsidRPr="00626AE8">
        <w:rPr>
          <w:rFonts w:ascii="Times New Roman" w:hAnsi="Times New Roman" w:cs="Times New Roman"/>
          <w:sz w:val="20"/>
          <w:szCs w:val="20"/>
        </w:rPr>
        <w:t>dan</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pada</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akhirnya</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berkontribusi</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pada</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pertumbuhan</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ekonomi</w:t>
      </w:r>
      <w:proofErr w:type="spellEnd"/>
      <w:r w:rsidRPr="00626AE8">
        <w:rPr>
          <w:rFonts w:ascii="Times New Roman" w:hAnsi="Times New Roman" w:cs="Times New Roman"/>
          <w:sz w:val="20"/>
          <w:szCs w:val="20"/>
        </w:rPr>
        <w:t>.</w:t>
      </w:r>
    </w:p>
    <w:p w14:paraId="42E6A41B" w14:textId="77777777" w:rsidR="00936E2F" w:rsidRDefault="00936E2F" w:rsidP="006E20AD">
      <w:pPr>
        <w:spacing w:line="240" w:lineRule="auto"/>
        <w:ind w:left="-284"/>
        <w:jc w:val="both"/>
        <w:rPr>
          <w:rFonts w:ascii="Times New Roman" w:hAnsi="Times New Roman" w:cs="Times New Roman"/>
          <w:sz w:val="20"/>
          <w:szCs w:val="20"/>
          <w:lang w:val="id-ID"/>
        </w:rPr>
      </w:pPr>
    </w:p>
    <w:p w14:paraId="3FB4C8D0" w14:textId="14043F3C" w:rsidR="00B01A60" w:rsidRPr="006E20AD" w:rsidRDefault="006E20AD" w:rsidP="00903CD4">
      <w:pPr>
        <w:pStyle w:val="Heading1"/>
        <w:ind w:left="-284"/>
      </w:pPr>
      <w:r w:rsidRPr="006E20AD">
        <w:rPr>
          <w:lang w:val="id-ID"/>
        </w:rPr>
        <w:t xml:space="preserve">3. </w:t>
      </w:r>
      <w:r w:rsidR="008C766F" w:rsidRPr="006E20AD">
        <w:t>KERANGKA TEORI</w:t>
      </w:r>
    </w:p>
    <w:p w14:paraId="580FEF28" w14:textId="7E82F5CC" w:rsidR="00B01A60" w:rsidRPr="00626AE8" w:rsidRDefault="00B01A60" w:rsidP="006E20AD">
      <w:pPr>
        <w:spacing w:line="240" w:lineRule="auto"/>
        <w:ind w:left="-284" w:firstLine="799"/>
        <w:jc w:val="both"/>
        <w:rPr>
          <w:rFonts w:ascii="Times New Roman" w:hAnsi="Times New Roman" w:cs="Times New Roman"/>
          <w:bCs/>
          <w:sz w:val="20"/>
          <w:szCs w:val="20"/>
        </w:rPr>
      </w:pPr>
      <w:proofErr w:type="spellStart"/>
      <w:proofErr w:type="gramStart"/>
      <w:r w:rsidRPr="00626AE8">
        <w:rPr>
          <w:rFonts w:ascii="Times New Roman" w:hAnsi="Times New Roman" w:cs="Times New Roman"/>
          <w:sz w:val="20"/>
          <w:szCs w:val="20"/>
        </w:rPr>
        <w:t>Berdasarkan</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tinjau</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teori</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penelitian</w:t>
      </w:r>
      <w:proofErr w:type="spellEnd"/>
      <w:r w:rsidRPr="00626AE8">
        <w:rPr>
          <w:rFonts w:ascii="Times New Roman" w:hAnsi="Times New Roman" w:cs="Times New Roman"/>
          <w:sz w:val="20"/>
          <w:szCs w:val="20"/>
        </w:rPr>
        <w:t xml:space="preserve"> terdahulu dan landasan teori serta permasalahan yang telah di kemukan dari berbagai aspek, sebagai mana di rumuskan dalam bentuk variable independt dan dependen pada teori terdahlu yang sebelumnya di jadikan sebagai acuan dalam penelitian ini</w:t>
      </w:r>
      <w:r w:rsidR="00262163" w:rsidRPr="00626AE8">
        <w:rPr>
          <w:rFonts w:ascii="Times New Roman" w:hAnsi="Times New Roman" w:cs="Times New Roman"/>
          <w:sz w:val="20"/>
          <w:szCs w:val="20"/>
        </w:rPr>
        <w:t>.</w:t>
      </w:r>
      <w:proofErr w:type="gramEnd"/>
      <w:r w:rsidR="00262163" w:rsidRPr="00626AE8">
        <w:rPr>
          <w:rFonts w:ascii="Times New Roman" w:hAnsi="Times New Roman" w:cs="Times New Roman"/>
          <w:sz w:val="20"/>
          <w:szCs w:val="20"/>
        </w:rPr>
        <w:t xml:space="preserve"> </w:t>
      </w:r>
      <w:proofErr w:type="gramStart"/>
      <w:r w:rsidR="00262163" w:rsidRPr="00626AE8">
        <w:rPr>
          <w:rFonts w:ascii="Times New Roman" w:hAnsi="Times New Roman" w:cs="Times New Roman"/>
          <w:sz w:val="20"/>
          <w:szCs w:val="20"/>
        </w:rPr>
        <w:t xml:space="preserve">Penelitian ini hendak mencari pengaruh antara veriabel independt (bebas), dan dependnt (terikat) yang sebagai mana di lamang dengan (X) dan (Y), dimana yang menjadi independent (Bebas) di sini adalah (X1) </w:t>
      </w:r>
      <w:r w:rsidR="00262163" w:rsidRPr="00626AE8">
        <w:rPr>
          <w:rFonts w:ascii="Times New Roman" w:hAnsi="Times New Roman" w:cs="Times New Roman"/>
          <w:bCs/>
          <w:sz w:val="20"/>
          <w:szCs w:val="20"/>
          <w:u w:val="single"/>
        </w:rPr>
        <w:t>Regulasi Otoritas Moneter Islam</w:t>
      </w:r>
      <w:r w:rsidR="00262163" w:rsidRPr="00626AE8">
        <w:rPr>
          <w:rFonts w:ascii="Times New Roman" w:hAnsi="Times New Roman" w:cs="Times New Roman"/>
          <w:bCs/>
          <w:sz w:val="20"/>
          <w:szCs w:val="20"/>
        </w:rPr>
        <w:t>, dan yang menjadi variable dependent (Terikat) di sini yaitu (Y)</w:t>
      </w:r>
      <w:r w:rsidR="00262163" w:rsidRPr="00626AE8">
        <w:rPr>
          <w:rFonts w:ascii="Times New Roman" w:hAnsi="Times New Roman" w:cs="Times New Roman"/>
          <w:bCs/>
          <w:sz w:val="20"/>
          <w:szCs w:val="20"/>
          <w:u w:val="single"/>
        </w:rPr>
        <w:t xml:space="preserve"> Kinerja Pasar Modal</w:t>
      </w:r>
      <w:r w:rsidR="00262163" w:rsidRPr="00626AE8">
        <w:rPr>
          <w:rFonts w:ascii="Times New Roman" w:hAnsi="Times New Roman" w:cs="Times New Roman"/>
          <w:bCs/>
          <w:sz w:val="20"/>
          <w:szCs w:val="20"/>
        </w:rPr>
        <w:t>.</w:t>
      </w:r>
      <w:proofErr w:type="gramEnd"/>
      <w:r w:rsidR="00262163" w:rsidRPr="00626AE8">
        <w:rPr>
          <w:rFonts w:ascii="Times New Roman" w:hAnsi="Times New Roman" w:cs="Times New Roman"/>
          <w:bCs/>
          <w:sz w:val="20"/>
          <w:szCs w:val="20"/>
        </w:rPr>
        <w:t xml:space="preserve"> Kerangka pemikiran dalam penelitian ini dapat di sajikan dalam gambar sebagai </w:t>
      </w:r>
      <w:proofErr w:type="gramStart"/>
      <w:r w:rsidR="00262163" w:rsidRPr="00626AE8">
        <w:rPr>
          <w:rFonts w:ascii="Times New Roman" w:hAnsi="Times New Roman" w:cs="Times New Roman"/>
          <w:bCs/>
          <w:sz w:val="20"/>
          <w:szCs w:val="20"/>
        </w:rPr>
        <w:t>berikut ;</w:t>
      </w:r>
      <w:proofErr w:type="gramEnd"/>
      <w:r w:rsidR="00262163" w:rsidRPr="00626AE8">
        <w:rPr>
          <w:rFonts w:ascii="Times New Roman" w:hAnsi="Times New Roman" w:cs="Times New Roman"/>
          <w:bCs/>
          <w:sz w:val="20"/>
          <w:szCs w:val="20"/>
        </w:rPr>
        <w:t xml:space="preserve"> </w:t>
      </w:r>
    </w:p>
    <w:p w14:paraId="13D462B2" w14:textId="2F5EC5E6" w:rsidR="0037278A" w:rsidRPr="006E20AD" w:rsidRDefault="006E20AD" w:rsidP="00936E2F">
      <w:pPr>
        <w:spacing w:line="240" w:lineRule="auto"/>
        <w:jc w:val="both"/>
        <w:rPr>
          <w:rFonts w:ascii="Times New Roman" w:hAnsi="Times New Roman" w:cs="Times New Roman"/>
          <w:bCs/>
          <w:sz w:val="20"/>
          <w:szCs w:val="20"/>
          <w:lang w:val="id-ID"/>
        </w:rPr>
      </w:pPr>
      <w:r w:rsidRPr="00626AE8">
        <w:rPr>
          <w:rFonts w:ascii="Times New Roman" w:hAnsi="Times New Roman" w:cs="Times New Roman"/>
          <w:bCs/>
          <w:noProof/>
          <w:sz w:val="20"/>
          <w:szCs w:val="20"/>
          <w:lang w:val="id-ID" w:eastAsia="id-ID"/>
        </w:rPr>
        <mc:AlternateContent>
          <mc:Choice Requires="wps">
            <w:drawing>
              <wp:anchor distT="0" distB="0" distL="114300" distR="114300" simplePos="0" relativeHeight="251659264" behindDoc="1" locked="0" layoutInCell="1" allowOverlap="1" wp14:anchorId="0AB48313" wp14:editId="3443FD72">
                <wp:simplePos x="0" y="0"/>
                <wp:positionH relativeFrom="column">
                  <wp:posOffset>-97155</wp:posOffset>
                </wp:positionH>
                <wp:positionV relativeFrom="paragraph">
                  <wp:posOffset>184785</wp:posOffset>
                </wp:positionV>
                <wp:extent cx="2466975" cy="581025"/>
                <wp:effectExtent l="0" t="0" r="28575" b="28575"/>
                <wp:wrapTight wrapText="bothSides">
                  <wp:wrapPolygon edited="0">
                    <wp:start x="0" y="0"/>
                    <wp:lineTo x="0" y="21954"/>
                    <wp:lineTo x="21683" y="21954"/>
                    <wp:lineTo x="21683" y="0"/>
                    <wp:lineTo x="0" y="0"/>
                  </wp:wrapPolygon>
                </wp:wrapTight>
                <wp:docPr id="2" name="Rectangle 2"/>
                <wp:cNvGraphicFramePr/>
                <a:graphic xmlns:a="http://schemas.openxmlformats.org/drawingml/2006/main">
                  <a:graphicData uri="http://schemas.microsoft.com/office/word/2010/wordprocessingShape">
                    <wps:wsp>
                      <wps:cNvSpPr/>
                      <wps:spPr>
                        <a:xfrm>
                          <a:off x="0" y="0"/>
                          <a:ext cx="2466975" cy="5810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549934AC" w14:textId="04355047" w:rsidR="00C325D0" w:rsidRPr="00D35276" w:rsidRDefault="00C325D0" w:rsidP="00262163">
                            <w:pPr>
                              <w:jc w:val="center"/>
                              <w:rPr>
                                <w:sz w:val="24"/>
                                <w:lang w:val="en-US"/>
                              </w:rPr>
                            </w:pPr>
                            <w:proofErr w:type="spellStart"/>
                            <w:r w:rsidRPr="00D35276">
                              <w:rPr>
                                <w:sz w:val="24"/>
                                <w:lang w:val="en-US"/>
                              </w:rPr>
                              <w:t>Regulasi</w:t>
                            </w:r>
                            <w:proofErr w:type="spellEnd"/>
                            <w:r w:rsidRPr="00D35276">
                              <w:rPr>
                                <w:sz w:val="24"/>
                                <w:lang w:val="en-US"/>
                              </w:rPr>
                              <w:t xml:space="preserve"> </w:t>
                            </w:r>
                            <w:proofErr w:type="spellStart"/>
                            <w:r w:rsidRPr="00D35276">
                              <w:rPr>
                                <w:sz w:val="24"/>
                                <w:lang w:val="en-US"/>
                              </w:rPr>
                              <w:t>Otoritas</w:t>
                            </w:r>
                            <w:proofErr w:type="spellEnd"/>
                            <w:r w:rsidRPr="00D35276">
                              <w:rPr>
                                <w:sz w:val="24"/>
                                <w:lang w:val="en-US"/>
                              </w:rPr>
                              <w:t xml:space="preserve"> </w:t>
                            </w:r>
                            <w:proofErr w:type="spellStart"/>
                            <w:r w:rsidRPr="00D35276">
                              <w:rPr>
                                <w:sz w:val="24"/>
                                <w:lang w:val="en-US"/>
                              </w:rPr>
                              <w:t>Moneter</w:t>
                            </w:r>
                            <w:proofErr w:type="spellEnd"/>
                            <w:r w:rsidRPr="00D35276">
                              <w:rPr>
                                <w:sz w:val="24"/>
                                <w:lang w:val="en-US"/>
                              </w:rPr>
                              <w:t xml:space="preserve"> Islam </w:t>
                            </w:r>
                          </w:p>
                          <w:p w14:paraId="710266F9" w14:textId="4495BC00" w:rsidR="00C325D0" w:rsidRPr="00D35276" w:rsidRDefault="00C325D0" w:rsidP="00262163">
                            <w:pPr>
                              <w:jc w:val="center"/>
                              <w:rPr>
                                <w:sz w:val="24"/>
                                <w:lang w:val="en-US"/>
                              </w:rPr>
                            </w:pPr>
                            <w:r w:rsidRPr="00D35276">
                              <w:rPr>
                                <w:sz w:val="24"/>
                                <w:lang w:val="en-US"/>
                              </w:rPr>
                              <w:t>(X1)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left:0;text-align:left;margin-left:-7.65pt;margin-top:14.55pt;width:194.25pt;height:4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" fillcolor="white [3201]" strokecolor="#70ad47 [3209]" strokeweight="1pt">
                <v:textbox>
                  <w:txbxContent>
                    <w:p w14:paraId="549934AC" w14:textId="04355047" w:rsidR="00C325D0" w:rsidRPr="00D35276" w:rsidRDefault="00C325D0" w:rsidP="00262163">
                      <w:pPr>
                        <w:jc w:val="center"/>
                        <w:rPr>
                          <w:sz w:val="24"/>
                          <w:lang w:val="en-US"/>
                        </w:rPr>
                      </w:pPr>
                      <w:proofErr w:type="spellStart"/>
                      <w:r w:rsidRPr="00D35276">
                        <w:rPr>
                          <w:sz w:val="24"/>
                          <w:lang w:val="en-US"/>
                        </w:rPr>
                        <w:t>Regulasi</w:t>
                      </w:r>
                      <w:proofErr w:type="spellEnd"/>
                      <w:r w:rsidRPr="00D35276">
                        <w:rPr>
                          <w:sz w:val="24"/>
                          <w:lang w:val="en-US"/>
                        </w:rPr>
                        <w:t xml:space="preserve"> </w:t>
                      </w:r>
                      <w:proofErr w:type="spellStart"/>
                      <w:r w:rsidRPr="00D35276">
                        <w:rPr>
                          <w:sz w:val="24"/>
                          <w:lang w:val="en-US"/>
                        </w:rPr>
                        <w:t>Otoritas</w:t>
                      </w:r>
                      <w:proofErr w:type="spellEnd"/>
                      <w:r w:rsidRPr="00D35276">
                        <w:rPr>
                          <w:sz w:val="24"/>
                          <w:lang w:val="en-US"/>
                        </w:rPr>
                        <w:t xml:space="preserve"> </w:t>
                      </w:r>
                      <w:proofErr w:type="spellStart"/>
                      <w:r w:rsidRPr="00D35276">
                        <w:rPr>
                          <w:sz w:val="24"/>
                          <w:lang w:val="en-US"/>
                        </w:rPr>
                        <w:t>Moneter</w:t>
                      </w:r>
                      <w:proofErr w:type="spellEnd"/>
                      <w:r w:rsidRPr="00D35276">
                        <w:rPr>
                          <w:sz w:val="24"/>
                          <w:lang w:val="en-US"/>
                        </w:rPr>
                        <w:t xml:space="preserve"> Islam </w:t>
                      </w:r>
                    </w:p>
                    <w:p w14:paraId="710266F9" w14:textId="4495BC00" w:rsidR="00C325D0" w:rsidRPr="00D35276" w:rsidRDefault="00C325D0" w:rsidP="00262163">
                      <w:pPr>
                        <w:jc w:val="center"/>
                        <w:rPr>
                          <w:sz w:val="24"/>
                          <w:lang w:val="en-US"/>
                        </w:rPr>
                      </w:pPr>
                      <w:r w:rsidRPr="00D35276">
                        <w:rPr>
                          <w:sz w:val="24"/>
                          <w:lang w:val="en-US"/>
                        </w:rPr>
                        <w:t>(X1)</w:t>
                      </w:r>
                    </w:p>
                  </w:txbxContent>
                </v:textbox>
                <w10:wrap type="tight"/>
              </v:rect>
            </w:pict>
          </mc:Fallback>
        </mc:AlternateContent>
      </w:r>
      <w:r w:rsidRPr="00626AE8">
        <w:rPr>
          <w:rFonts w:ascii="Times New Roman" w:hAnsi="Times New Roman" w:cs="Times New Roman"/>
          <w:bCs/>
          <w:noProof/>
          <w:sz w:val="20"/>
          <w:szCs w:val="20"/>
          <w:lang w:val="id-ID" w:eastAsia="id-ID"/>
        </w:rPr>
        <mc:AlternateContent>
          <mc:Choice Requires="wps">
            <w:drawing>
              <wp:anchor distT="0" distB="0" distL="114300" distR="114300" simplePos="0" relativeHeight="251660288" behindDoc="0" locked="0" layoutInCell="1" allowOverlap="1" wp14:anchorId="665AA282" wp14:editId="01B53E9E">
                <wp:simplePos x="0" y="0"/>
                <wp:positionH relativeFrom="column">
                  <wp:posOffset>2626995</wp:posOffset>
                </wp:positionH>
                <wp:positionV relativeFrom="paragraph">
                  <wp:posOffset>458470</wp:posOffset>
                </wp:positionV>
                <wp:extent cx="1047750" cy="0"/>
                <wp:effectExtent l="0" t="76200" r="19050" b="95250"/>
                <wp:wrapNone/>
                <wp:docPr id="4" name="Straight Arrow Connector 4"/>
                <wp:cNvGraphicFramePr/>
                <a:graphic xmlns:a="http://schemas.openxmlformats.org/drawingml/2006/main">
                  <a:graphicData uri="http://schemas.microsoft.com/office/word/2010/wordprocessingShape">
                    <wps:wsp>
                      <wps:cNvCnPr/>
                      <wps:spPr>
                        <a:xfrm>
                          <a:off x="0" y="0"/>
                          <a:ext cx="10477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4" o:spid="_x0000_s1026" type="#_x0000_t32" style="position:absolute;margin-left:206.85pt;margin-top:36.1pt;width:82.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" strokecolor="black [3200]" strokeweight=".5pt">
                <v:stroke endarrow="block" joinstyle="miter"/>
              </v:shape>
            </w:pict>
          </mc:Fallback>
        </mc:AlternateContent>
      </w:r>
      <w:r w:rsidR="00936E2F" w:rsidRPr="00626AE8">
        <w:rPr>
          <w:rFonts w:ascii="Times New Roman" w:hAnsi="Times New Roman" w:cs="Times New Roman"/>
          <w:bCs/>
          <w:noProof/>
          <w:sz w:val="20"/>
          <w:szCs w:val="20"/>
          <w:lang w:val="id-ID" w:eastAsia="id-ID"/>
        </w:rPr>
        <mc:AlternateContent>
          <mc:Choice Requires="wps">
            <w:drawing>
              <wp:anchor distT="0" distB="0" distL="114300" distR="114300" simplePos="0" relativeHeight="251661312" behindDoc="0" locked="0" layoutInCell="1" allowOverlap="1" wp14:anchorId="4C96265F" wp14:editId="75E2326C">
                <wp:simplePos x="0" y="0"/>
                <wp:positionH relativeFrom="margin">
                  <wp:posOffset>3839845</wp:posOffset>
                </wp:positionH>
                <wp:positionV relativeFrom="paragraph">
                  <wp:posOffset>51435</wp:posOffset>
                </wp:positionV>
                <wp:extent cx="1133475" cy="8191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133475" cy="819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1B220B1" w14:textId="4F72E668" w:rsidR="00C325D0" w:rsidRPr="00D35276" w:rsidRDefault="00C325D0" w:rsidP="00D35276">
                            <w:pPr>
                              <w:jc w:val="center"/>
                              <w:rPr>
                                <w:rFonts w:ascii="Times New Roman" w:hAnsi="Times New Roman" w:cs="Times New Roman"/>
                                <w:sz w:val="24"/>
                                <w:lang w:val="en-US"/>
                              </w:rPr>
                            </w:pPr>
                            <w:proofErr w:type="spellStart"/>
                            <w:r w:rsidRPr="00D35276">
                              <w:rPr>
                                <w:rFonts w:ascii="Times New Roman" w:hAnsi="Times New Roman" w:cs="Times New Roman"/>
                                <w:sz w:val="24"/>
                                <w:lang w:val="en-US"/>
                              </w:rPr>
                              <w:t>Kinerja</w:t>
                            </w:r>
                            <w:proofErr w:type="spellEnd"/>
                            <w:r w:rsidRPr="00D35276">
                              <w:rPr>
                                <w:rFonts w:ascii="Times New Roman" w:hAnsi="Times New Roman" w:cs="Times New Roman"/>
                                <w:sz w:val="24"/>
                                <w:lang w:val="en-US"/>
                              </w:rPr>
                              <w:t xml:space="preserve"> </w:t>
                            </w:r>
                            <w:proofErr w:type="spellStart"/>
                            <w:r w:rsidRPr="00D35276">
                              <w:rPr>
                                <w:rFonts w:ascii="Times New Roman" w:hAnsi="Times New Roman" w:cs="Times New Roman"/>
                                <w:sz w:val="24"/>
                                <w:lang w:val="en-US"/>
                              </w:rPr>
                              <w:t>pasar</w:t>
                            </w:r>
                            <w:proofErr w:type="spellEnd"/>
                            <w:r w:rsidRPr="00D35276">
                              <w:rPr>
                                <w:rFonts w:ascii="Times New Roman" w:hAnsi="Times New Roman" w:cs="Times New Roman"/>
                                <w:sz w:val="24"/>
                                <w:lang w:val="en-US"/>
                              </w:rPr>
                              <w:t xml:space="preserve"> modal</w:t>
                            </w:r>
                          </w:p>
                          <w:p w14:paraId="3A4301FE" w14:textId="0090D61E" w:rsidR="00C325D0" w:rsidRPr="00D35276" w:rsidRDefault="00C325D0" w:rsidP="00D35276">
                            <w:pPr>
                              <w:jc w:val="center"/>
                              <w:rPr>
                                <w:rFonts w:ascii="Times New Roman" w:hAnsi="Times New Roman" w:cs="Times New Roman"/>
                                <w:sz w:val="24"/>
                                <w:lang w:val="en-US"/>
                              </w:rPr>
                            </w:pPr>
                            <w:r w:rsidRPr="00D35276">
                              <w:rPr>
                                <w:rFonts w:ascii="Times New Roman" w:hAnsi="Times New Roman" w:cs="Times New Roman"/>
                                <w:sz w:val="24"/>
                                <w:lang w:val="en-US"/>
                              </w:rP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7" style="position:absolute;left:0;text-align:left;margin-left:302.35pt;margin-top:4.05pt;width:89.25pt;height:6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" fillcolor="white [3201]" strokecolor="#70ad47 [3209]" strokeweight="1pt">
                <v:textbox>
                  <w:txbxContent>
                    <w:p w14:paraId="11B220B1" w14:textId="4F72E668" w:rsidR="00C325D0" w:rsidRPr="00D35276" w:rsidRDefault="00C325D0" w:rsidP="00D35276">
                      <w:pPr>
                        <w:jc w:val="center"/>
                        <w:rPr>
                          <w:rFonts w:ascii="Times New Roman" w:hAnsi="Times New Roman" w:cs="Times New Roman"/>
                          <w:sz w:val="24"/>
                          <w:lang w:val="en-US"/>
                        </w:rPr>
                      </w:pPr>
                      <w:proofErr w:type="spellStart"/>
                      <w:r w:rsidRPr="00D35276">
                        <w:rPr>
                          <w:rFonts w:ascii="Times New Roman" w:hAnsi="Times New Roman" w:cs="Times New Roman"/>
                          <w:sz w:val="24"/>
                          <w:lang w:val="en-US"/>
                        </w:rPr>
                        <w:t>Kinerja</w:t>
                      </w:r>
                      <w:proofErr w:type="spellEnd"/>
                      <w:r w:rsidRPr="00D35276">
                        <w:rPr>
                          <w:rFonts w:ascii="Times New Roman" w:hAnsi="Times New Roman" w:cs="Times New Roman"/>
                          <w:sz w:val="24"/>
                          <w:lang w:val="en-US"/>
                        </w:rPr>
                        <w:t xml:space="preserve"> </w:t>
                      </w:r>
                      <w:proofErr w:type="spellStart"/>
                      <w:r w:rsidRPr="00D35276">
                        <w:rPr>
                          <w:rFonts w:ascii="Times New Roman" w:hAnsi="Times New Roman" w:cs="Times New Roman"/>
                          <w:sz w:val="24"/>
                          <w:lang w:val="en-US"/>
                        </w:rPr>
                        <w:t>pasar</w:t>
                      </w:r>
                      <w:proofErr w:type="spellEnd"/>
                      <w:r w:rsidRPr="00D35276">
                        <w:rPr>
                          <w:rFonts w:ascii="Times New Roman" w:hAnsi="Times New Roman" w:cs="Times New Roman"/>
                          <w:sz w:val="24"/>
                          <w:lang w:val="en-US"/>
                        </w:rPr>
                        <w:t xml:space="preserve"> modal</w:t>
                      </w:r>
                    </w:p>
                    <w:p w14:paraId="3A4301FE" w14:textId="0090D61E" w:rsidR="00C325D0" w:rsidRPr="00D35276" w:rsidRDefault="00C325D0" w:rsidP="00D35276">
                      <w:pPr>
                        <w:jc w:val="center"/>
                        <w:rPr>
                          <w:rFonts w:ascii="Times New Roman" w:hAnsi="Times New Roman" w:cs="Times New Roman"/>
                          <w:sz w:val="24"/>
                          <w:lang w:val="en-US"/>
                        </w:rPr>
                      </w:pPr>
                      <w:r w:rsidRPr="00D35276">
                        <w:rPr>
                          <w:rFonts w:ascii="Times New Roman" w:hAnsi="Times New Roman" w:cs="Times New Roman"/>
                          <w:sz w:val="24"/>
                          <w:lang w:val="en-US"/>
                        </w:rPr>
                        <w:t>(Y)</w:t>
                      </w:r>
                    </w:p>
                  </w:txbxContent>
                </v:textbox>
                <w10:wrap anchorx="margin"/>
              </v:rect>
            </w:pict>
          </mc:Fallback>
        </mc:AlternateContent>
      </w:r>
    </w:p>
    <w:p w14:paraId="1F8A6F6B" w14:textId="6E291A2C" w:rsidR="00201EF9" w:rsidRPr="00626AE8" w:rsidRDefault="00753870" w:rsidP="006E20AD">
      <w:pPr>
        <w:spacing w:line="240" w:lineRule="auto"/>
        <w:ind w:left="-709" w:firstLine="709"/>
        <w:jc w:val="both"/>
        <w:rPr>
          <w:rFonts w:ascii="Times New Roman" w:hAnsi="Times New Roman" w:cs="Times New Roman"/>
          <w:sz w:val="20"/>
          <w:szCs w:val="20"/>
        </w:rPr>
      </w:pPr>
      <w:proofErr w:type="spellStart"/>
      <w:r w:rsidRPr="00626AE8">
        <w:rPr>
          <w:rFonts w:ascii="Times New Roman" w:hAnsi="Times New Roman" w:cs="Times New Roman"/>
          <w:sz w:val="20"/>
          <w:szCs w:val="20"/>
        </w:rPr>
        <w:lastRenderedPageBreak/>
        <w:t>Gambar</w:t>
      </w:r>
      <w:proofErr w:type="spellEnd"/>
      <w:r w:rsidRPr="00626AE8">
        <w:rPr>
          <w:rFonts w:ascii="Times New Roman" w:hAnsi="Times New Roman" w:cs="Times New Roman"/>
          <w:sz w:val="20"/>
          <w:szCs w:val="20"/>
        </w:rPr>
        <w:t xml:space="preserve"> di </w:t>
      </w:r>
      <w:proofErr w:type="spellStart"/>
      <w:r w:rsidRPr="00626AE8">
        <w:rPr>
          <w:rFonts w:ascii="Times New Roman" w:hAnsi="Times New Roman" w:cs="Times New Roman"/>
          <w:sz w:val="20"/>
          <w:szCs w:val="20"/>
        </w:rPr>
        <w:t>atas</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ini</w:t>
      </w:r>
      <w:proofErr w:type="spellEnd"/>
      <w:r w:rsidRPr="00626AE8">
        <w:rPr>
          <w:rFonts w:ascii="Times New Roman" w:hAnsi="Times New Roman" w:cs="Times New Roman"/>
          <w:sz w:val="20"/>
          <w:szCs w:val="20"/>
        </w:rPr>
        <w:t xml:space="preserve"> menunjukkan bahwa variable bebas bertugas sebagai variable yang mempengaruhi variable terikat,,dimana Regulasi Otoritas Moneter Islam mempengaruhi kinerja dalam pasar modal,dalam penelitian ini di harapkan kita untuk melihat seberapa besar dan seberapa jauhnya variable ini saling mempengaruhi. </w:t>
      </w:r>
      <w:proofErr w:type="gramStart"/>
      <w:r w:rsidRPr="00626AE8">
        <w:rPr>
          <w:rFonts w:ascii="Times New Roman" w:hAnsi="Times New Roman" w:cs="Times New Roman"/>
          <w:sz w:val="20"/>
          <w:szCs w:val="20"/>
        </w:rPr>
        <w:t xml:space="preserve">Maka dari itu di perlukan penelitian lebih lanjut mengenai </w:t>
      </w:r>
      <w:r w:rsidR="006A67CD" w:rsidRPr="00626AE8">
        <w:rPr>
          <w:rFonts w:ascii="Times New Roman" w:hAnsi="Times New Roman" w:cs="Times New Roman"/>
          <w:sz w:val="20"/>
          <w:szCs w:val="20"/>
        </w:rPr>
        <w:t>hubungan antar</w:t>
      </w:r>
      <w:r w:rsidRPr="00626AE8">
        <w:rPr>
          <w:rFonts w:ascii="Times New Roman" w:hAnsi="Times New Roman" w:cs="Times New Roman"/>
          <w:sz w:val="20"/>
          <w:szCs w:val="20"/>
        </w:rPr>
        <w:t xml:space="preserve"> variable yang telah kita teliti ini.</w:t>
      </w:r>
      <w:proofErr w:type="gramEnd"/>
      <w:r w:rsidRPr="00626AE8">
        <w:rPr>
          <w:rFonts w:ascii="Times New Roman" w:hAnsi="Times New Roman" w:cs="Times New Roman"/>
          <w:sz w:val="20"/>
          <w:szCs w:val="20"/>
        </w:rPr>
        <w:t xml:space="preserve">  </w:t>
      </w:r>
    </w:p>
    <w:p w14:paraId="2E06C799" w14:textId="77777777" w:rsidR="00201EF9" w:rsidRPr="00626AE8" w:rsidRDefault="00201EF9" w:rsidP="00903CD4">
      <w:pPr>
        <w:pStyle w:val="Heading1"/>
        <w:ind w:left="-709"/>
      </w:pPr>
    </w:p>
    <w:p w14:paraId="6325D371" w14:textId="009FC5F1" w:rsidR="00201EF9" w:rsidRPr="006E20AD" w:rsidRDefault="008C766F" w:rsidP="00903CD4">
      <w:pPr>
        <w:pStyle w:val="Heading1"/>
        <w:ind w:left="-709"/>
      </w:pPr>
      <w:r w:rsidRPr="006E20AD">
        <w:t>4</w:t>
      </w:r>
      <w:r w:rsidR="006E20AD" w:rsidRPr="006E20AD">
        <w:rPr>
          <w:lang w:val="id-ID"/>
        </w:rPr>
        <w:t>.</w:t>
      </w:r>
      <w:r w:rsidRPr="006E20AD">
        <w:t xml:space="preserve"> METODE PENELITIAN</w:t>
      </w:r>
    </w:p>
    <w:p w14:paraId="07EC0471" w14:textId="55DB0FA5" w:rsidR="008C766F" w:rsidRPr="00626AE8" w:rsidRDefault="008C766F" w:rsidP="00936E2F">
      <w:pPr>
        <w:spacing w:line="240" w:lineRule="auto"/>
        <w:ind w:left="-709" w:firstLine="709"/>
        <w:jc w:val="both"/>
        <w:rPr>
          <w:rFonts w:ascii="Times New Roman" w:hAnsi="Times New Roman" w:cs="Times New Roman"/>
          <w:sz w:val="20"/>
          <w:szCs w:val="20"/>
        </w:rPr>
      </w:pPr>
      <w:r w:rsidRPr="00626AE8">
        <w:rPr>
          <w:rFonts w:ascii="Times New Roman" w:hAnsi="Times New Roman" w:cs="Times New Roman"/>
          <w:sz w:val="20"/>
          <w:szCs w:val="20"/>
        </w:rPr>
        <w:t xml:space="preserve">Metode penelitian secara umum adalah </w:t>
      </w:r>
      <w:proofErr w:type="gramStart"/>
      <w:r w:rsidRPr="00626AE8">
        <w:rPr>
          <w:rFonts w:ascii="Times New Roman" w:hAnsi="Times New Roman" w:cs="Times New Roman"/>
          <w:sz w:val="20"/>
          <w:szCs w:val="20"/>
        </w:rPr>
        <w:t>cara</w:t>
      </w:r>
      <w:proofErr w:type="gramEnd"/>
      <w:r w:rsidRPr="00626AE8">
        <w:rPr>
          <w:rFonts w:ascii="Times New Roman" w:hAnsi="Times New Roman" w:cs="Times New Roman"/>
          <w:sz w:val="20"/>
          <w:szCs w:val="20"/>
        </w:rPr>
        <w:t xml:space="preserve"> atau teknik yang digunakan untuk mengumpulkan, menganalisis, dan menginterpretasikan data dalam rangka menjawab pertanyaan penelitian atau menguji hipotesis. </w:t>
      </w:r>
      <w:proofErr w:type="gramStart"/>
      <w:r w:rsidRPr="00626AE8">
        <w:rPr>
          <w:rFonts w:ascii="Times New Roman" w:hAnsi="Times New Roman" w:cs="Times New Roman"/>
          <w:sz w:val="20"/>
          <w:szCs w:val="20"/>
        </w:rPr>
        <w:t>Metode ini meliputi langkah-langkah sistematis yang dirancang untuk memastikan validitas dan reliabilitas hasil penelitian, serta untuk memperoleh pemahaman yang mendalam tentang fenomena yang sedang diteliti.</w:t>
      </w:r>
      <w:proofErr w:type="gramEnd"/>
      <w:r w:rsidRPr="00626AE8">
        <w:rPr>
          <w:rFonts w:ascii="Times New Roman" w:hAnsi="Times New Roman" w:cs="Times New Roman"/>
          <w:sz w:val="20"/>
          <w:szCs w:val="20"/>
        </w:rPr>
        <w:t xml:space="preserve"> Adapun kajian tentang metode penelitian menurut para para ahli antara lain:</w:t>
      </w:r>
    </w:p>
    <w:p w14:paraId="37F9D8B8" w14:textId="4AF6B8AF" w:rsidR="008C766F" w:rsidRPr="00626AE8" w:rsidRDefault="008C766F" w:rsidP="00936E2F">
      <w:pPr>
        <w:pStyle w:val="NormalWeb"/>
        <w:numPr>
          <w:ilvl w:val="0"/>
          <w:numId w:val="3"/>
        </w:numPr>
        <w:ind w:left="-284"/>
        <w:jc w:val="both"/>
        <w:rPr>
          <w:sz w:val="20"/>
          <w:szCs w:val="20"/>
        </w:rPr>
      </w:pPr>
      <w:r w:rsidRPr="00626AE8">
        <w:rPr>
          <w:rStyle w:val="Strong"/>
          <w:sz w:val="20"/>
          <w:szCs w:val="20"/>
        </w:rPr>
        <w:t>John W. Creswell</w:t>
      </w:r>
      <w:r w:rsidRPr="00626AE8">
        <w:rPr>
          <w:sz w:val="20"/>
          <w:szCs w:val="20"/>
        </w:rPr>
        <w:t>: Metode penelitian adalah langkah-langkah sistematis yang digunakan untuk mengumpulkan, menganalisis, dan menginterpretasikan data dengan tujuan menjawab pertanyaan penelitian.</w:t>
      </w:r>
    </w:p>
    <w:p w14:paraId="06FBE92F" w14:textId="533E3FE0" w:rsidR="008C766F" w:rsidRPr="00626AE8" w:rsidRDefault="008C766F" w:rsidP="00936E2F">
      <w:pPr>
        <w:pStyle w:val="NormalWeb"/>
        <w:numPr>
          <w:ilvl w:val="0"/>
          <w:numId w:val="3"/>
        </w:numPr>
        <w:ind w:left="-284"/>
        <w:jc w:val="both"/>
        <w:rPr>
          <w:sz w:val="20"/>
          <w:szCs w:val="20"/>
        </w:rPr>
      </w:pPr>
      <w:r w:rsidRPr="00626AE8">
        <w:rPr>
          <w:rStyle w:val="Strong"/>
          <w:sz w:val="20"/>
          <w:szCs w:val="20"/>
        </w:rPr>
        <w:t>Sugiyono</w:t>
      </w:r>
      <w:r w:rsidRPr="00626AE8">
        <w:rPr>
          <w:sz w:val="20"/>
          <w:szCs w:val="20"/>
        </w:rPr>
        <w:t xml:space="preserve">: Metode penelitian adalah </w:t>
      </w:r>
      <w:proofErr w:type="gramStart"/>
      <w:r w:rsidRPr="00626AE8">
        <w:rPr>
          <w:sz w:val="20"/>
          <w:szCs w:val="20"/>
        </w:rPr>
        <w:t>cara</w:t>
      </w:r>
      <w:proofErr w:type="gramEnd"/>
      <w:r w:rsidRPr="00626AE8">
        <w:rPr>
          <w:sz w:val="20"/>
          <w:szCs w:val="20"/>
        </w:rPr>
        <w:t xml:space="preserve"> yang digunakan oleh peneliti untuk mencari tahu suatu fenomena secara sistematis, terencana, dan terorganisir, dengan tujuan untuk mendapatkan pengetahuan yang lebih mendalam.</w:t>
      </w:r>
    </w:p>
    <w:p w14:paraId="092D577D" w14:textId="7617F766" w:rsidR="008C766F" w:rsidRPr="00626AE8" w:rsidRDefault="008C766F" w:rsidP="00936E2F">
      <w:pPr>
        <w:pStyle w:val="NormalWeb"/>
        <w:numPr>
          <w:ilvl w:val="0"/>
          <w:numId w:val="3"/>
        </w:numPr>
        <w:ind w:left="-284"/>
        <w:jc w:val="both"/>
        <w:rPr>
          <w:sz w:val="20"/>
          <w:szCs w:val="20"/>
        </w:rPr>
      </w:pPr>
      <w:r w:rsidRPr="00626AE8">
        <w:rPr>
          <w:rStyle w:val="Strong"/>
          <w:sz w:val="20"/>
          <w:szCs w:val="20"/>
        </w:rPr>
        <w:t>R. Kothari</w:t>
      </w:r>
      <w:r w:rsidRPr="00626AE8">
        <w:rPr>
          <w:sz w:val="20"/>
          <w:szCs w:val="20"/>
        </w:rPr>
        <w:t>: Metode penelitian adalah teknik yang digunakan untuk mengumpulkan data dan informasi yang relevan untuk mencapai tujuan penelitian.</w:t>
      </w:r>
    </w:p>
    <w:p w14:paraId="2B821EB8" w14:textId="2A3E2C02" w:rsidR="008C766F" w:rsidRPr="00626AE8" w:rsidRDefault="008C766F" w:rsidP="00936E2F">
      <w:pPr>
        <w:pStyle w:val="NormalWeb"/>
        <w:numPr>
          <w:ilvl w:val="0"/>
          <w:numId w:val="3"/>
        </w:numPr>
        <w:ind w:left="-284"/>
        <w:jc w:val="both"/>
        <w:rPr>
          <w:sz w:val="20"/>
          <w:szCs w:val="20"/>
        </w:rPr>
      </w:pPr>
      <w:r w:rsidRPr="00626AE8">
        <w:rPr>
          <w:rStyle w:val="Strong"/>
          <w:sz w:val="20"/>
          <w:szCs w:val="20"/>
        </w:rPr>
        <w:t>Mohammad Sabri</w:t>
      </w:r>
      <w:r w:rsidRPr="00626AE8">
        <w:rPr>
          <w:sz w:val="20"/>
          <w:szCs w:val="20"/>
        </w:rPr>
        <w:t>: Metode penelitian adalah cara-cara yang dilakukan oleh peneliti untuk menemukan, mengembangkan, dan membuktikan fakta-fakta, teori, atau hipotesis.</w:t>
      </w:r>
    </w:p>
    <w:p w14:paraId="505ED1C1" w14:textId="49555BC9" w:rsidR="008C766F" w:rsidRPr="00936E2F" w:rsidRDefault="008C766F" w:rsidP="00936E2F">
      <w:pPr>
        <w:pStyle w:val="NormalWeb"/>
        <w:numPr>
          <w:ilvl w:val="0"/>
          <w:numId w:val="3"/>
        </w:numPr>
        <w:ind w:left="-284"/>
        <w:jc w:val="both"/>
        <w:rPr>
          <w:sz w:val="20"/>
          <w:szCs w:val="20"/>
        </w:rPr>
      </w:pPr>
      <w:r w:rsidRPr="00626AE8">
        <w:rPr>
          <w:rStyle w:val="Strong"/>
          <w:sz w:val="20"/>
          <w:szCs w:val="20"/>
        </w:rPr>
        <w:t>J. A. Van der Walle</w:t>
      </w:r>
      <w:r w:rsidRPr="00626AE8">
        <w:rPr>
          <w:sz w:val="20"/>
          <w:szCs w:val="20"/>
        </w:rPr>
        <w:t xml:space="preserve">: Metode penelitian adalah suatu proses yang sistematis, logis, dan terencana untuk mencari tahu fakta-fakta </w:t>
      </w:r>
      <w:proofErr w:type="spellStart"/>
      <w:r w:rsidRPr="00626AE8">
        <w:rPr>
          <w:sz w:val="20"/>
          <w:szCs w:val="20"/>
        </w:rPr>
        <w:t>dan</w:t>
      </w:r>
      <w:proofErr w:type="spellEnd"/>
      <w:r w:rsidRPr="00626AE8">
        <w:rPr>
          <w:sz w:val="20"/>
          <w:szCs w:val="20"/>
        </w:rPr>
        <w:t xml:space="preserve"> </w:t>
      </w:r>
      <w:proofErr w:type="spellStart"/>
      <w:r w:rsidRPr="00626AE8">
        <w:rPr>
          <w:sz w:val="20"/>
          <w:szCs w:val="20"/>
        </w:rPr>
        <w:t>hubungan</w:t>
      </w:r>
      <w:proofErr w:type="spellEnd"/>
      <w:r w:rsidRPr="00626AE8">
        <w:rPr>
          <w:sz w:val="20"/>
          <w:szCs w:val="20"/>
        </w:rPr>
        <w:t xml:space="preserve"> </w:t>
      </w:r>
      <w:proofErr w:type="spellStart"/>
      <w:r w:rsidRPr="00626AE8">
        <w:rPr>
          <w:sz w:val="20"/>
          <w:szCs w:val="20"/>
        </w:rPr>
        <w:t>antara</w:t>
      </w:r>
      <w:proofErr w:type="spellEnd"/>
      <w:r w:rsidRPr="00626AE8">
        <w:rPr>
          <w:sz w:val="20"/>
          <w:szCs w:val="20"/>
        </w:rPr>
        <w:t xml:space="preserve"> </w:t>
      </w:r>
      <w:proofErr w:type="spellStart"/>
      <w:r w:rsidRPr="00626AE8">
        <w:rPr>
          <w:sz w:val="20"/>
          <w:szCs w:val="20"/>
        </w:rPr>
        <w:t>fenomena-fenomena</w:t>
      </w:r>
      <w:proofErr w:type="spellEnd"/>
      <w:r w:rsidRPr="00626AE8">
        <w:rPr>
          <w:sz w:val="20"/>
          <w:szCs w:val="20"/>
        </w:rPr>
        <w:t>.</w:t>
      </w:r>
    </w:p>
    <w:p w14:paraId="3ED4DFCC" w14:textId="5A32A428" w:rsidR="00CB6485" w:rsidRPr="00626AE8" w:rsidRDefault="0073106D" w:rsidP="00936E2F">
      <w:pPr>
        <w:spacing w:line="240" w:lineRule="auto"/>
        <w:ind w:left="-709" w:firstLine="864"/>
        <w:jc w:val="both"/>
        <w:rPr>
          <w:rFonts w:ascii="Times New Roman" w:hAnsi="Times New Roman" w:cs="Times New Roman"/>
          <w:sz w:val="20"/>
          <w:szCs w:val="20"/>
        </w:rPr>
      </w:pPr>
      <w:proofErr w:type="spellStart"/>
      <w:r w:rsidRPr="00626AE8">
        <w:rPr>
          <w:rFonts w:ascii="Times New Roman" w:hAnsi="Times New Roman" w:cs="Times New Roman"/>
          <w:sz w:val="20"/>
          <w:szCs w:val="20"/>
        </w:rPr>
        <w:t>Jadi</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secara</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keseluruhan</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metode</w:t>
      </w:r>
      <w:proofErr w:type="spellEnd"/>
      <w:r w:rsidRPr="00626AE8">
        <w:rPr>
          <w:rFonts w:ascii="Times New Roman" w:hAnsi="Times New Roman" w:cs="Times New Roman"/>
          <w:sz w:val="20"/>
          <w:szCs w:val="20"/>
        </w:rPr>
        <w:t xml:space="preserve"> penelitian iyalah salah satu betuk dimana kita meneliti lebih lanjut mengenai pembahasan materi kita dengan </w:t>
      </w:r>
      <w:proofErr w:type="gramStart"/>
      <w:r w:rsidRPr="00626AE8">
        <w:rPr>
          <w:rFonts w:ascii="Times New Roman" w:hAnsi="Times New Roman" w:cs="Times New Roman"/>
          <w:sz w:val="20"/>
          <w:szCs w:val="20"/>
        </w:rPr>
        <w:t>cara</w:t>
      </w:r>
      <w:proofErr w:type="gramEnd"/>
      <w:r w:rsidRPr="00626AE8">
        <w:rPr>
          <w:rFonts w:ascii="Times New Roman" w:hAnsi="Times New Roman" w:cs="Times New Roman"/>
          <w:sz w:val="20"/>
          <w:szCs w:val="20"/>
        </w:rPr>
        <w:t xml:space="preserve"> yang lebih fleksible, karna metode penelitian ini membutuh</w:t>
      </w:r>
      <w:r w:rsidR="00E4147A" w:rsidRPr="00626AE8">
        <w:rPr>
          <w:rFonts w:ascii="Times New Roman" w:hAnsi="Times New Roman" w:cs="Times New Roman"/>
          <w:sz w:val="20"/>
          <w:szCs w:val="20"/>
        </w:rPr>
        <w:t>kan</w:t>
      </w:r>
      <w:r w:rsidRPr="00626AE8">
        <w:rPr>
          <w:rFonts w:ascii="Times New Roman" w:hAnsi="Times New Roman" w:cs="Times New Roman"/>
          <w:sz w:val="20"/>
          <w:szCs w:val="20"/>
        </w:rPr>
        <w:t xml:space="preserve"> langkah langkah untuk kita uji apakah data dari materi yang telah kita bahas mendapatkan hasil yang stabil (normal).</w:t>
      </w:r>
      <w:r w:rsidR="002F7A0E" w:rsidRPr="00626AE8">
        <w:rPr>
          <w:rFonts w:ascii="Times New Roman" w:hAnsi="Times New Roman" w:cs="Times New Roman"/>
          <w:sz w:val="20"/>
          <w:szCs w:val="20"/>
        </w:rPr>
        <w:t xml:space="preserve"> T</w:t>
      </w:r>
      <w:r w:rsidR="00CB6485" w:rsidRPr="00626AE8">
        <w:rPr>
          <w:rFonts w:ascii="Times New Roman" w:hAnsi="Times New Roman" w:cs="Times New Roman"/>
          <w:sz w:val="20"/>
          <w:szCs w:val="20"/>
        </w:rPr>
        <w:t xml:space="preserve">erkait dengan pembahasan metode penelitian pada jurnal ini kali ini kita </w:t>
      </w:r>
      <w:proofErr w:type="gramStart"/>
      <w:r w:rsidR="00CB6485" w:rsidRPr="00626AE8">
        <w:rPr>
          <w:rFonts w:ascii="Times New Roman" w:hAnsi="Times New Roman" w:cs="Times New Roman"/>
          <w:sz w:val="20"/>
          <w:szCs w:val="20"/>
        </w:rPr>
        <w:t>akan</w:t>
      </w:r>
      <w:proofErr w:type="gramEnd"/>
      <w:r w:rsidR="00CB6485" w:rsidRPr="00626AE8">
        <w:rPr>
          <w:rFonts w:ascii="Times New Roman" w:hAnsi="Times New Roman" w:cs="Times New Roman"/>
          <w:sz w:val="20"/>
          <w:szCs w:val="20"/>
        </w:rPr>
        <w:t xml:space="preserve"> menggunakan metode penelitian yang bersifat kualita</w:t>
      </w:r>
      <w:r w:rsidR="00616D75" w:rsidRPr="00626AE8">
        <w:rPr>
          <w:rFonts w:ascii="Times New Roman" w:hAnsi="Times New Roman" w:cs="Times New Roman"/>
          <w:sz w:val="20"/>
          <w:szCs w:val="20"/>
        </w:rPr>
        <w:t>t</w:t>
      </w:r>
      <w:r w:rsidR="00CB6485" w:rsidRPr="00626AE8">
        <w:rPr>
          <w:rFonts w:ascii="Times New Roman" w:hAnsi="Times New Roman" w:cs="Times New Roman"/>
          <w:sz w:val="20"/>
          <w:szCs w:val="20"/>
        </w:rPr>
        <w:t>if.</w:t>
      </w:r>
      <w:r w:rsidR="00616D75" w:rsidRPr="00626AE8">
        <w:rPr>
          <w:rFonts w:ascii="Times New Roman" w:hAnsi="Times New Roman" w:cs="Times New Roman"/>
          <w:sz w:val="20"/>
          <w:szCs w:val="20"/>
        </w:rPr>
        <w:t xml:space="preserve"> </w:t>
      </w:r>
      <w:proofErr w:type="gramStart"/>
      <w:r w:rsidR="00CB6485" w:rsidRPr="00626AE8">
        <w:rPr>
          <w:rFonts w:ascii="Times New Roman" w:hAnsi="Times New Roman" w:cs="Times New Roman"/>
          <w:sz w:val="20"/>
          <w:szCs w:val="20"/>
        </w:rPr>
        <w:t>Penelitian kualitatif adalah penelitian yang menekankan pada quality atau hal terpenting dari sifat suatu barang atau benda.</w:t>
      </w:r>
      <w:proofErr w:type="gramEnd"/>
      <w:r w:rsidR="00CB6485" w:rsidRPr="00626AE8">
        <w:rPr>
          <w:rFonts w:ascii="Times New Roman" w:hAnsi="Times New Roman" w:cs="Times New Roman"/>
          <w:sz w:val="20"/>
          <w:szCs w:val="20"/>
        </w:rPr>
        <w:t xml:space="preserve"> </w:t>
      </w:r>
      <w:proofErr w:type="gramStart"/>
      <w:r w:rsidR="00CB6485" w:rsidRPr="00626AE8">
        <w:rPr>
          <w:rFonts w:ascii="Times New Roman" w:hAnsi="Times New Roman" w:cs="Times New Roman"/>
          <w:sz w:val="20"/>
          <w:szCs w:val="20"/>
        </w:rPr>
        <w:t>Hal terpenting dari suatu barang atau jasa berupa kejadian/fenomena/gejala sosial adalah makna dibalik kejadian tersebut yang dapat dijadikan pelajaran berharga bagi suatu pengembangan konsep teori.</w:t>
      </w:r>
      <w:proofErr w:type="gramEnd"/>
    </w:p>
    <w:p w14:paraId="75BD542A" w14:textId="5EC71686" w:rsidR="00CB6485" w:rsidRPr="00626AE8" w:rsidRDefault="002F7A0E" w:rsidP="00936E2F">
      <w:pPr>
        <w:spacing w:line="240" w:lineRule="auto"/>
        <w:ind w:left="-709" w:firstLine="864"/>
        <w:jc w:val="both"/>
        <w:rPr>
          <w:rFonts w:ascii="Times New Roman" w:hAnsi="Times New Roman" w:cs="Times New Roman"/>
          <w:sz w:val="20"/>
          <w:szCs w:val="20"/>
        </w:rPr>
      </w:pPr>
      <w:r w:rsidRPr="00626AE8">
        <w:rPr>
          <w:rFonts w:ascii="Times New Roman" w:hAnsi="Times New Roman" w:cs="Times New Roman"/>
          <w:sz w:val="20"/>
          <w:szCs w:val="20"/>
        </w:rPr>
        <w:t>Menurut Sugiyono, metode penelitian kualitatif adalah metode penelitian yang berlandaskan pada filsafat postpositivisme, digunakan untuk meneliti pada kondisi obyek yang alamiah, (sebagai lawannya adalah eksperimen) dimana peneliti adalah sebagai instrumen kunci, pengambilan sampel sumber data dilakukan secara purposive dan snowbaal, teknik pengumpulan dengan triangulasi (gabungan), analisis data bersifat induktif/kualitatif, dan hasil penelitian kualitatif lebih menekankan makna daripada generalisasi.</w:t>
      </w:r>
    </w:p>
    <w:p w14:paraId="6F49848A" w14:textId="23015D4C" w:rsidR="005F4081" w:rsidRPr="00626AE8" w:rsidRDefault="00CB6485" w:rsidP="00936E2F">
      <w:pPr>
        <w:spacing w:line="240" w:lineRule="auto"/>
        <w:ind w:left="-709" w:firstLine="864"/>
        <w:jc w:val="both"/>
        <w:rPr>
          <w:rFonts w:ascii="Times New Roman" w:hAnsi="Times New Roman" w:cs="Times New Roman"/>
          <w:sz w:val="20"/>
          <w:szCs w:val="20"/>
        </w:rPr>
      </w:pPr>
      <w:r w:rsidRPr="00626AE8">
        <w:rPr>
          <w:rFonts w:ascii="Times New Roman" w:hAnsi="Times New Roman" w:cs="Times New Roman"/>
          <w:sz w:val="20"/>
          <w:szCs w:val="20"/>
        </w:rPr>
        <w:t xml:space="preserve"> Pendekatan </w:t>
      </w:r>
      <w:r w:rsidR="002F7A0E" w:rsidRPr="00626AE8">
        <w:rPr>
          <w:rFonts w:ascii="Times New Roman" w:hAnsi="Times New Roman" w:cs="Times New Roman"/>
          <w:sz w:val="20"/>
          <w:szCs w:val="20"/>
        </w:rPr>
        <w:t>kualita</w:t>
      </w:r>
      <w:r w:rsidRPr="00626AE8">
        <w:rPr>
          <w:rFonts w:ascii="Times New Roman" w:hAnsi="Times New Roman" w:cs="Times New Roman"/>
          <w:sz w:val="20"/>
          <w:szCs w:val="20"/>
        </w:rPr>
        <w:t xml:space="preserve">tif ini sangat cocok untuk judul kita kali ini yaitu pengaruh perubahan regulasi otoritas moneter </w:t>
      </w:r>
      <w:proofErr w:type="gramStart"/>
      <w:r w:rsidRPr="00626AE8">
        <w:rPr>
          <w:rFonts w:ascii="Times New Roman" w:hAnsi="Times New Roman" w:cs="Times New Roman"/>
          <w:sz w:val="20"/>
          <w:szCs w:val="20"/>
        </w:rPr>
        <w:t>islam</w:t>
      </w:r>
      <w:proofErr w:type="gramEnd"/>
      <w:r w:rsidRPr="00626AE8">
        <w:rPr>
          <w:rFonts w:ascii="Times New Roman" w:hAnsi="Times New Roman" w:cs="Times New Roman"/>
          <w:sz w:val="20"/>
          <w:szCs w:val="20"/>
        </w:rPr>
        <w:t xml:space="preserve"> terhadap kinerja pasa modal. Dalam konteks ini maka kami </w:t>
      </w:r>
      <w:proofErr w:type="gramStart"/>
      <w:r w:rsidRPr="00626AE8">
        <w:rPr>
          <w:rFonts w:ascii="Times New Roman" w:hAnsi="Times New Roman" w:cs="Times New Roman"/>
          <w:sz w:val="20"/>
          <w:szCs w:val="20"/>
        </w:rPr>
        <w:t>akan</w:t>
      </w:r>
      <w:proofErr w:type="gramEnd"/>
      <w:r w:rsidRPr="00626AE8">
        <w:rPr>
          <w:rFonts w:ascii="Times New Roman" w:hAnsi="Times New Roman" w:cs="Times New Roman"/>
          <w:sz w:val="20"/>
          <w:szCs w:val="20"/>
        </w:rPr>
        <w:t xml:space="preserve"> memberikan an</w:t>
      </w:r>
      <w:r w:rsidR="00252A63" w:rsidRPr="00626AE8">
        <w:rPr>
          <w:rFonts w:ascii="Times New Roman" w:hAnsi="Times New Roman" w:cs="Times New Roman"/>
          <w:sz w:val="20"/>
          <w:szCs w:val="20"/>
        </w:rPr>
        <w:t>a</w:t>
      </w:r>
      <w:r w:rsidRPr="00626AE8">
        <w:rPr>
          <w:rFonts w:ascii="Times New Roman" w:hAnsi="Times New Roman" w:cs="Times New Roman"/>
          <w:sz w:val="20"/>
          <w:szCs w:val="20"/>
        </w:rPr>
        <w:t>lisis yang mengarah pada pendekatan kajian literatuf yang di mana kajian terdahulu sebagai acuan untuk kami gunakan dalam judul tersebut sebagai penguat dalam tugas ini.</w:t>
      </w:r>
      <w:r w:rsidR="002F7A0E" w:rsidRPr="00626AE8">
        <w:rPr>
          <w:rFonts w:ascii="Times New Roman" w:hAnsi="Times New Roman" w:cs="Times New Roman"/>
          <w:sz w:val="20"/>
          <w:szCs w:val="20"/>
        </w:rPr>
        <w:t xml:space="preserve"> </w:t>
      </w:r>
      <w:proofErr w:type="gramStart"/>
      <w:r w:rsidR="002F7A0E" w:rsidRPr="00626AE8">
        <w:rPr>
          <w:rFonts w:ascii="Times New Roman" w:hAnsi="Times New Roman" w:cs="Times New Roman"/>
          <w:sz w:val="20"/>
          <w:szCs w:val="20"/>
        </w:rPr>
        <w:t>Pendekatan kualitatif merupakan data yang diperoleh seperti hasil pengamatan, hasil wawancara, hasil pemotretan, analisis dokumen, catatan lapangan, disusun peneliti dilokasi penelitian, tidak dituangkan dalam bentuk angka-angka.</w:t>
      </w:r>
      <w:proofErr w:type="gramEnd"/>
      <w:r w:rsidR="002F7A0E" w:rsidRPr="00626AE8">
        <w:rPr>
          <w:rFonts w:ascii="Times New Roman" w:hAnsi="Times New Roman" w:cs="Times New Roman"/>
          <w:sz w:val="20"/>
          <w:szCs w:val="20"/>
        </w:rPr>
        <w:t xml:space="preserve"> </w:t>
      </w:r>
      <w:proofErr w:type="gramStart"/>
      <w:r w:rsidR="002F7A0E" w:rsidRPr="00626AE8">
        <w:rPr>
          <w:rFonts w:ascii="Times New Roman" w:hAnsi="Times New Roman" w:cs="Times New Roman"/>
          <w:sz w:val="20"/>
          <w:szCs w:val="20"/>
        </w:rPr>
        <w:t>Peneliti melakukan analisis data dengan memperkaya informasi, mencari hubungan, membandingkan, menemukan pola dasar data aslinya (tidak ditransformasi dalam bentuk angka).</w:t>
      </w:r>
      <w:proofErr w:type="gramEnd"/>
      <w:r w:rsidR="002F7A0E" w:rsidRPr="00626AE8">
        <w:rPr>
          <w:rFonts w:ascii="Times New Roman" w:hAnsi="Times New Roman" w:cs="Times New Roman"/>
          <w:sz w:val="20"/>
          <w:szCs w:val="20"/>
        </w:rPr>
        <w:t xml:space="preserve"> </w:t>
      </w:r>
      <w:proofErr w:type="gramStart"/>
      <w:r w:rsidR="002F7A0E" w:rsidRPr="00626AE8">
        <w:rPr>
          <w:rFonts w:ascii="Times New Roman" w:hAnsi="Times New Roman" w:cs="Times New Roman"/>
          <w:sz w:val="20"/>
          <w:szCs w:val="20"/>
        </w:rPr>
        <w:t>Hasil analisis data berupa pemaparan mengenai situasi yang diteliti disajikan dalam bentuk narasi.</w:t>
      </w:r>
      <w:proofErr w:type="gramEnd"/>
      <w:r w:rsidR="002F7A0E" w:rsidRPr="00626AE8">
        <w:rPr>
          <w:rFonts w:ascii="Times New Roman" w:hAnsi="Times New Roman" w:cs="Times New Roman"/>
          <w:sz w:val="20"/>
          <w:szCs w:val="20"/>
        </w:rPr>
        <w:t xml:space="preserve"> </w:t>
      </w:r>
      <w:proofErr w:type="gramStart"/>
      <w:r w:rsidR="002F7A0E" w:rsidRPr="00626AE8">
        <w:rPr>
          <w:rFonts w:ascii="Times New Roman" w:hAnsi="Times New Roman" w:cs="Times New Roman"/>
          <w:sz w:val="20"/>
          <w:szCs w:val="20"/>
        </w:rPr>
        <w:t>Dengan menggunakan metode ini dapat menjawab permasalahan penelitian yang memerlukan pemahaman secara mendalam dan menyeluruh mengenai objek yang diteliti untuk menghasilkan kesimpulan-kesimpulan penelitian dalam konteks waktu dan situasi yang bersangkutan.</w:t>
      </w:r>
      <w:proofErr w:type="gramEnd"/>
    </w:p>
    <w:p w14:paraId="4DE2FED3" w14:textId="614F7E78" w:rsidR="00252A63" w:rsidRPr="00626AE8" w:rsidRDefault="002F7A0E" w:rsidP="00936E2F">
      <w:pPr>
        <w:spacing w:line="240" w:lineRule="auto"/>
        <w:ind w:left="-709" w:firstLine="864"/>
        <w:jc w:val="both"/>
        <w:rPr>
          <w:rFonts w:ascii="Times New Roman" w:hAnsi="Times New Roman" w:cs="Times New Roman"/>
          <w:sz w:val="20"/>
          <w:szCs w:val="20"/>
        </w:rPr>
      </w:pPr>
      <w:r w:rsidRPr="00626AE8">
        <w:rPr>
          <w:rFonts w:ascii="Times New Roman" w:hAnsi="Times New Roman" w:cs="Times New Roman"/>
          <w:sz w:val="20"/>
          <w:szCs w:val="20"/>
        </w:rPr>
        <w:lastRenderedPageBreak/>
        <w:t xml:space="preserve">Dalam pembahasan jurnal ini kami mengarahkan untuk mengunakan kajian </w:t>
      </w:r>
      <w:r w:rsidR="00616D75" w:rsidRPr="00626AE8">
        <w:rPr>
          <w:rFonts w:ascii="Times New Roman" w:hAnsi="Times New Roman" w:cs="Times New Roman"/>
          <w:sz w:val="20"/>
          <w:szCs w:val="20"/>
        </w:rPr>
        <w:t xml:space="preserve">literatur serta pengambilan informasi dari hasil pengamatan / analisis kita dari orang orang yang memang telah memasuki pasar modal, yang di mana mereka </w:t>
      </w:r>
      <w:proofErr w:type="gramStart"/>
      <w:r w:rsidR="00616D75" w:rsidRPr="00626AE8">
        <w:rPr>
          <w:rFonts w:ascii="Times New Roman" w:hAnsi="Times New Roman" w:cs="Times New Roman"/>
          <w:sz w:val="20"/>
          <w:szCs w:val="20"/>
        </w:rPr>
        <w:t>akan</w:t>
      </w:r>
      <w:proofErr w:type="gramEnd"/>
      <w:r w:rsidR="00616D75" w:rsidRPr="00626AE8">
        <w:rPr>
          <w:rFonts w:ascii="Times New Roman" w:hAnsi="Times New Roman" w:cs="Times New Roman"/>
          <w:sz w:val="20"/>
          <w:szCs w:val="20"/>
        </w:rPr>
        <w:t xml:space="preserve"> mengikuti regulasi atau perubahan regulasi di setiap tahunnya. Jadi kami akan menggunakan analisis informasi terkait perkembangan regulasi tiap regulasi yang </w:t>
      </w:r>
      <w:proofErr w:type="gramStart"/>
      <w:r w:rsidR="00616D75" w:rsidRPr="00626AE8">
        <w:rPr>
          <w:rFonts w:ascii="Times New Roman" w:hAnsi="Times New Roman" w:cs="Times New Roman"/>
          <w:sz w:val="20"/>
          <w:szCs w:val="20"/>
        </w:rPr>
        <w:t xml:space="preserve">ada </w:t>
      </w:r>
      <w:r w:rsidRPr="00626AE8">
        <w:rPr>
          <w:rFonts w:ascii="Times New Roman" w:hAnsi="Times New Roman" w:cs="Times New Roman"/>
          <w:sz w:val="20"/>
          <w:szCs w:val="20"/>
        </w:rPr>
        <w:t xml:space="preserve"> sebagai</w:t>
      </w:r>
      <w:proofErr w:type="gramEnd"/>
      <w:r w:rsidRPr="00626AE8">
        <w:rPr>
          <w:rFonts w:ascii="Times New Roman" w:hAnsi="Times New Roman" w:cs="Times New Roman"/>
          <w:sz w:val="20"/>
          <w:szCs w:val="20"/>
        </w:rPr>
        <w:t xml:space="preserve"> metode penelitian ini, kebetulan judul ini sangat cocok bagi kami karna judul nya langsung mengarah </w:t>
      </w:r>
      <w:r w:rsidR="006823AA" w:rsidRPr="00626AE8">
        <w:rPr>
          <w:rFonts w:ascii="Times New Roman" w:hAnsi="Times New Roman" w:cs="Times New Roman"/>
          <w:sz w:val="20"/>
          <w:szCs w:val="20"/>
        </w:rPr>
        <w:t xml:space="preserve">kepada </w:t>
      </w:r>
      <w:r w:rsidRPr="00626AE8">
        <w:rPr>
          <w:rFonts w:ascii="Times New Roman" w:hAnsi="Times New Roman" w:cs="Times New Roman"/>
          <w:sz w:val="20"/>
          <w:szCs w:val="20"/>
        </w:rPr>
        <w:t>pengaruh yang di timbulkan</w:t>
      </w:r>
      <w:r w:rsidR="00616D75" w:rsidRPr="00626AE8">
        <w:rPr>
          <w:rFonts w:ascii="Times New Roman" w:hAnsi="Times New Roman" w:cs="Times New Roman"/>
          <w:sz w:val="20"/>
          <w:szCs w:val="20"/>
        </w:rPr>
        <w:t xml:space="preserve"> serta perkembangan apa yang sudah terjadi di pasar modal itu sendiri.</w:t>
      </w:r>
    </w:p>
    <w:p w14:paraId="087054AC" w14:textId="77777777" w:rsidR="00252A63" w:rsidRPr="00626AE8" w:rsidRDefault="00252A63" w:rsidP="00936E2F">
      <w:pPr>
        <w:spacing w:line="240" w:lineRule="auto"/>
        <w:ind w:left="-1134" w:firstLine="864"/>
        <w:jc w:val="both"/>
        <w:rPr>
          <w:rFonts w:ascii="Times New Roman" w:hAnsi="Times New Roman" w:cs="Times New Roman"/>
          <w:b/>
          <w:sz w:val="20"/>
          <w:szCs w:val="20"/>
        </w:rPr>
      </w:pPr>
    </w:p>
    <w:p w14:paraId="05FAF2B7" w14:textId="7F623E61" w:rsidR="00A2356D" w:rsidRPr="00903CD4" w:rsidRDefault="00147E80" w:rsidP="00903CD4">
      <w:pPr>
        <w:pStyle w:val="Heading1"/>
        <w:ind w:left="-709"/>
        <w:rPr>
          <w:lang w:val="id-ID"/>
        </w:rPr>
      </w:pPr>
      <w:r w:rsidRPr="00903CD4">
        <w:t>5</w:t>
      </w:r>
      <w:r w:rsidR="00903CD4" w:rsidRPr="00903CD4">
        <w:rPr>
          <w:lang w:val="id-ID"/>
        </w:rPr>
        <w:t>.</w:t>
      </w:r>
      <w:r w:rsidRPr="00903CD4">
        <w:t xml:space="preserve"> HASIL </w:t>
      </w:r>
      <w:r w:rsidR="00936E2F" w:rsidRPr="00903CD4">
        <w:t>DAN PEMBAHAS</w:t>
      </w:r>
      <w:r w:rsidR="00936E2F" w:rsidRPr="00903CD4">
        <w:rPr>
          <w:lang w:val="id-ID"/>
        </w:rPr>
        <w:t>AN</w:t>
      </w:r>
      <w:r w:rsidR="00903CD4">
        <w:rPr>
          <w:lang w:val="id-ID"/>
        </w:rPr>
        <w:tab/>
      </w:r>
    </w:p>
    <w:p w14:paraId="27901B6B" w14:textId="0AADCF2B" w:rsidR="00D12753" w:rsidRPr="00626AE8" w:rsidRDefault="00D12753" w:rsidP="00936E2F">
      <w:pPr>
        <w:spacing w:line="240" w:lineRule="auto"/>
        <w:ind w:left="-709" w:firstLine="1080"/>
        <w:jc w:val="both"/>
        <w:rPr>
          <w:rFonts w:ascii="Times New Roman" w:hAnsi="Times New Roman" w:cs="Times New Roman"/>
          <w:bCs/>
          <w:sz w:val="20"/>
          <w:szCs w:val="20"/>
        </w:rPr>
      </w:pPr>
      <w:proofErr w:type="spellStart"/>
      <w:r w:rsidRPr="00626AE8">
        <w:rPr>
          <w:rFonts w:ascii="Times New Roman" w:hAnsi="Times New Roman" w:cs="Times New Roman"/>
          <w:bCs/>
          <w:sz w:val="20"/>
          <w:szCs w:val="20"/>
        </w:rPr>
        <w:t>Penelitian</w:t>
      </w:r>
      <w:proofErr w:type="spellEnd"/>
      <w:r w:rsidRPr="00626AE8">
        <w:rPr>
          <w:rFonts w:ascii="Times New Roman" w:hAnsi="Times New Roman" w:cs="Times New Roman"/>
          <w:bCs/>
          <w:sz w:val="20"/>
          <w:szCs w:val="20"/>
        </w:rPr>
        <w:t xml:space="preserve"> </w:t>
      </w:r>
      <w:proofErr w:type="spellStart"/>
      <w:r w:rsidRPr="00626AE8">
        <w:rPr>
          <w:rFonts w:ascii="Times New Roman" w:hAnsi="Times New Roman" w:cs="Times New Roman"/>
          <w:bCs/>
          <w:sz w:val="20"/>
          <w:szCs w:val="20"/>
        </w:rPr>
        <w:t>ini</w:t>
      </w:r>
      <w:proofErr w:type="spellEnd"/>
      <w:r w:rsidRPr="00626AE8">
        <w:rPr>
          <w:rFonts w:ascii="Times New Roman" w:hAnsi="Times New Roman" w:cs="Times New Roman"/>
          <w:bCs/>
          <w:sz w:val="20"/>
          <w:szCs w:val="20"/>
        </w:rPr>
        <w:t xml:space="preserve"> </w:t>
      </w:r>
      <w:proofErr w:type="spellStart"/>
      <w:r w:rsidRPr="00626AE8">
        <w:rPr>
          <w:rFonts w:ascii="Times New Roman" w:hAnsi="Times New Roman" w:cs="Times New Roman"/>
          <w:bCs/>
          <w:sz w:val="20"/>
          <w:szCs w:val="20"/>
        </w:rPr>
        <w:t>berfokus</w:t>
      </w:r>
      <w:proofErr w:type="spellEnd"/>
      <w:r w:rsidRPr="00626AE8">
        <w:rPr>
          <w:rFonts w:ascii="Times New Roman" w:hAnsi="Times New Roman" w:cs="Times New Roman"/>
          <w:bCs/>
          <w:sz w:val="20"/>
          <w:szCs w:val="20"/>
        </w:rPr>
        <w:t xml:space="preserve"> </w:t>
      </w:r>
      <w:proofErr w:type="spellStart"/>
      <w:r w:rsidRPr="00626AE8">
        <w:rPr>
          <w:rFonts w:ascii="Times New Roman" w:hAnsi="Times New Roman" w:cs="Times New Roman"/>
          <w:bCs/>
          <w:sz w:val="20"/>
          <w:szCs w:val="20"/>
        </w:rPr>
        <w:t>kepada</w:t>
      </w:r>
      <w:proofErr w:type="spellEnd"/>
      <w:r w:rsidRPr="00626AE8">
        <w:rPr>
          <w:rFonts w:ascii="Times New Roman" w:hAnsi="Times New Roman" w:cs="Times New Roman"/>
          <w:bCs/>
          <w:sz w:val="20"/>
          <w:szCs w:val="20"/>
        </w:rPr>
        <w:t xml:space="preserve"> hasil informasi data yang telah kami ambil di OJK, beberapa sistem regulasi yang tiap tahunnya mengalami perubahan sehingga membuat perkembangan </w:t>
      </w:r>
      <w:r w:rsidR="008D7D4B" w:rsidRPr="00626AE8">
        <w:rPr>
          <w:rFonts w:ascii="Times New Roman" w:hAnsi="Times New Roman" w:cs="Times New Roman"/>
          <w:bCs/>
          <w:sz w:val="20"/>
          <w:szCs w:val="20"/>
        </w:rPr>
        <w:t xml:space="preserve">yang signifikan terhadap pasar modal itu sendiri, ada beberapa data yang </w:t>
      </w:r>
      <w:proofErr w:type="gramStart"/>
      <w:r w:rsidR="008D7D4B" w:rsidRPr="00626AE8">
        <w:rPr>
          <w:rFonts w:ascii="Times New Roman" w:hAnsi="Times New Roman" w:cs="Times New Roman"/>
          <w:bCs/>
          <w:sz w:val="20"/>
          <w:szCs w:val="20"/>
        </w:rPr>
        <w:t>akan</w:t>
      </w:r>
      <w:proofErr w:type="gramEnd"/>
      <w:r w:rsidR="008D7D4B" w:rsidRPr="00626AE8">
        <w:rPr>
          <w:rFonts w:ascii="Times New Roman" w:hAnsi="Times New Roman" w:cs="Times New Roman"/>
          <w:bCs/>
          <w:sz w:val="20"/>
          <w:szCs w:val="20"/>
        </w:rPr>
        <w:t xml:space="preserve"> kami paparkan sebagai objek informasi untuk mendalami perubahan apa yang telah terjadi di regulasi itu sendiri</w:t>
      </w:r>
    </w:p>
    <w:p w14:paraId="3226345D" w14:textId="7C4A2A1E" w:rsidR="008D7D4B" w:rsidRPr="00626AE8" w:rsidRDefault="008D7D4B" w:rsidP="00936E2F">
      <w:pPr>
        <w:spacing w:line="240" w:lineRule="auto"/>
        <w:ind w:left="-709" w:firstLine="1080"/>
        <w:jc w:val="both"/>
        <w:rPr>
          <w:rFonts w:ascii="Times New Roman" w:hAnsi="Times New Roman" w:cs="Times New Roman"/>
          <w:bCs/>
          <w:sz w:val="20"/>
          <w:szCs w:val="20"/>
        </w:rPr>
      </w:pPr>
      <w:r w:rsidRPr="00626AE8">
        <w:rPr>
          <w:rFonts w:ascii="Times New Roman" w:hAnsi="Times New Roman" w:cs="Times New Roman"/>
          <w:bCs/>
          <w:sz w:val="20"/>
          <w:szCs w:val="20"/>
        </w:rPr>
        <w:t>Berikut adalah daftar Peraturan Otoritas Jasa Keuangan (POJK) yang mengatur pasar modal syariah di Indonesia dari tahun 2015 hingga 2023:</w:t>
      </w:r>
    </w:p>
    <w:p w14:paraId="443EB0EB" w14:textId="3ED18D49" w:rsidR="008D7D4B" w:rsidRPr="00626AE8" w:rsidRDefault="008D7D4B" w:rsidP="006E20AD">
      <w:pPr>
        <w:pStyle w:val="ListParagraph"/>
        <w:numPr>
          <w:ilvl w:val="0"/>
          <w:numId w:val="16"/>
        </w:numPr>
        <w:spacing w:line="240" w:lineRule="auto"/>
        <w:ind w:left="-284"/>
        <w:jc w:val="both"/>
        <w:rPr>
          <w:rFonts w:ascii="Times New Roman" w:hAnsi="Times New Roman" w:cs="Times New Roman"/>
          <w:bCs/>
          <w:sz w:val="20"/>
          <w:szCs w:val="20"/>
        </w:rPr>
      </w:pPr>
      <w:r w:rsidRPr="00626AE8">
        <w:rPr>
          <w:rFonts w:ascii="Times New Roman" w:hAnsi="Times New Roman" w:cs="Times New Roman"/>
          <w:bCs/>
          <w:sz w:val="20"/>
          <w:szCs w:val="20"/>
        </w:rPr>
        <w:t xml:space="preserve">POJK </w:t>
      </w:r>
      <w:proofErr w:type="spellStart"/>
      <w:r w:rsidRPr="00626AE8">
        <w:rPr>
          <w:rFonts w:ascii="Times New Roman" w:hAnsi="Times New Roman" w:cs="Times New Roman"/>
          <w:bCs/>
          <w:sz w:val="20"/>
          <w:szCs w:val="20"/>
        </w:rPr>
        <w:t>Nomor</w:t>
      </w:r>
      <w:proofErr w:type="spellEnd"/>
      <w:r w:rsidRPr="00626AE8">
        <w:rPr>
          <w:rFonts w:ascii="Times New Roman" w:hAnsi="Times New Roman" w:cs="Times New Roman"/>
          <w:bCs/>
          <w:sz w:val="20"/>
          <w:szCs w:val="20"/>
        </w:rPr>
        <w:t xml:space="preserve"> 15/POJK.04/</w:t>
      </w:r>
      <w:proofErr w:type="gramStart"/>
      <w:r w:rsidRPr="00626AE8">
        <w:rPr>
          <w:rFonts w:ascii="Times New Roman" w:hAnsi="Times New Roman" w:cs="Times New Roman"/>
          <w:bCs/>
          <w:sz w:val="20"/>
          <w:szCs w:val="20"/>
        </w:rPr>
        <w:t>2015 :</w:t>
      </w:r>
      <w:proofErr w:type="gramEnd"/>
      <w:r w:rsidRPr="00626AE8">
        <w:rPr>
          <w:rFonts w:ascii="Times New Roman" w:hAnsi="Times New Roman" w:cs="Times New Roman"/>
          <w:bCs/>
          <w:sz w:val="20"/>
          <w:szCs w:val="20"/>
        </w:rPr>
        <w:t xml:space="preserve"> Tentang Penerapan Prinsip </w:t>
      </w:r>
      <w:proofErr w:type="spellStart"/>
      <w:r w:rsidRPr="00626AE8">
        <w:rPr>
          <w:rFonts w:ascii="Times New Roman" w:hAnsi="Times New Roman" w:cs="Times New Roman"/>
          <w:bCs/>
          <w:sz w:val="20"/>
          <w:szCs w:val="20"/>
        </w:rPr>
        <w:t>Syariah</w:t>
      </w:r>
      <w:proofErr w:type="spellEnd"/>
      <w:r w:rsidRPr="00626AE8">
        <w:rPr>
          <w:rFonts w:ascii="Times New Roman" w:hAnsi="Times New Roman" w:cs="Times New Roman"/>
          <w:bCs/>
          <w:sz w:val="20"/>
          <w:szCs w:val="20"/>
        </w:rPr>
        <w:t xml:space="preserve"> di </w:t>
      </w:r>
      <w:proofErr w:type="spellStart"/>
      <w:r w:rsidRPr="00626AE8">
        <w:rPr>
          <w:rFonts w:ascii="Times New Roman" w:hAnsi="Times New Roman" w:cs="Times New Roman"/>
          <w:bCs/>
          <w:sz w:val="20"/>
          <w:szCs w:val="20"/>
        </w:rPr>
        <w:t>Pasar</w:t>
      </w:r>
      <w:proofErr w:type="spellEnd"/>
      <w:r w:rsidRPr="00626AE8">
        <w:rPr>
          <w:rFonts w:ascii="Times New Roman" w:hAnsi="Times New Roman" w:cs="Times New Roman"/>
          <w:bCs/>
          <w:sz w:val="20"/>
          <w:szCs w:val="20"/>
        </w:rPr>
        <w:t xml:space="preserve"> Modal.</w:t>
      </w:r>
    </w:p>
    <w:p w14:paraId="0825FA25" w14:textId="198FC26A" w:rsidR="008D7D4B" w:rsidRPr="00626AE8" w:rsidRDefault="008D7D4B" w:rsidP="006E20AD">
      <w:pPr>
        <w:pStyle w:val="ListParagraph"/>
        <w:numPr>
          <w:ilvl w:val="0"/>
          <w:numId w:val="16"/>
        </w:numPr>
        <w:spacing w:line="240" w:lineRule="auto"/>
        <w:ind w:left="-284"/>
        <w:jc w:val="both"/>
        <w:rPr>
          <w:rFonts w:ascii="Times New Roman" w:hAnsi="Times New Roman" w:cs="Times New Roman"/>
          <w:bCs/>
          <w:sz w:val="20"/>
          <w:szCs w:val="20"/>
        </w:rPr>
      </w:pPr>
      <w:r w:rsidRPr="00626AE8">
        <w:rPr>
          <w:rFonts w:ascii="Times New Roman" w:hAnsi="Times New Roman" w:cs="Times New Roman"/>
          <w:bCs/>
          <w:sz w:val="20"/>
          <w:szCs w:val="20"/>
        </w:rPr>
        <w:t>POJK Nomor 16/POJK.04/</w:t>
      </w:r>
      <w:proofErr w:type="gramStart"/>
      <w:r w:rsidRPr="00626AE8">
        <w:rPr>
          <w:rFonts w:ascii="Times New Roman" w:hAnsi="Times New Roman" w:cs="Times New Roman"/>
          <w:bCs/>
          <w:sz w:val="20"/>
          <w:szCs w:val="20"/>
        </w:rPr>
        <w:t>2015 :</w:t>
      </w:r>
      <w:proofErr w:type="gramEnd"/>
      <w:r w:rsidRPr="00626AE8">
        <w:rPr>
          <w:rFonts w:ascii="Times New Roman" w:hAnsi="Times New Roman" w:cs="Times New Roman"/>
          <w:bCs/>
          <w:sz w:val="20"/>
          <w:szCs w:val="20"/>
        </w:rPr>
        <w:t xml:space="preserve"> Tentang Ahli Syariah Pasar Modal.</w:t>
      </w:r>
    </w:p>
    <w:p w14:paraId="3B221827" w14:textId="24E528B1" w:rsidR="008D7D4B" w:rsidRPr="00626AE8" w:rsidRDefault="008D7D4B" w:rsidP="006E20AD">
      <w:pPr>
        <w:pStyle w:val="ListParagraph"/>
        <w:numPr>
          <w:ilvl w:val="0"/>
          <w:numId w:val="16"/>
        </w:numPr>
        <w:spacing w:line="240" w:lineRule="auto"/>
        <w:ind w:left="-284"/>
        <w:jc w:val="both"/>
        <w:rPr>
          <w:rFonts w:ascii="Times New Roman" w:hAnsi="Times New Roman" w:cs="Times New Roman"/>
          <w:bCs/>
          <w:sz w:val="20"/>
          <w:szCs w:val="20"/>
        </w:rPr>
      </w:pPr>
      <w:r w:rsidRPr="00626AE8">
        <w:rPr>
          <w:rFonts w:ascii="Times New Roman" w:hAnsi="Times New Roman" w:cs="Times New Roman"/>
          <w:bCs/>
          <w:sz w:val="20"/>
          <w:szCs w:val="20"/>
        </w:rPr>
        <w:t>POJK Nomor 17/POJK.04/</w:t>
      </w:r>
      <w:proofErr w:type="gramStart"/>
      <w:r w:rsidRPr="00626AE8">
        <w:rPr>
          <w:rFonts w:ascii="Times New Roman" w:hAnsi="Times New Roman" w:cs="Times New Roman"/>
          <w:bCs/>
          <w:sz w:val="20"/>
          <w:szCs w:val="20"/>
        </w:rPr>
        <w:t>2015 :</w:t>
      </w:r>
      <w:proofErr w:type="gramEnd"/>
      <w:r w:rsidRPr="00626AE8">
        <w:rPr>
          <w:rFonts w:ascii="Times New Roman" w:hAnsi="Times New Roman" w:cs="Times New Roman"/>
          <w:bCs/>
          <w:sz w:val="20"/>
          <w:szCs w:val="20"/>
        </w:rPr>
        <w:t xml:space="preserve"> Tentang Penerbitan dan Persyaratan Efek Syariah Berupa Saham oleh Emiten Syariah </w:t>
      </w:r>
      <w:proofErr w:type="spellStart"/>
      <w:r w:rsidRPr="00626AE8">
        <w:rPr>
          <w:rFonts w:ascii="Times New Roman" w:hAnsi="Times New Roman" w:cs="Times New Roman"/>
          <w:bCs/>
          <w:sz w:val="20"/>
          <w:szCs w:val="20"/>
        </w:rPr>
        <w:t>atau</w:t>
      </w:r>
      <w:proofErr w:type="spellEnd"/>
      <w:r w:rsidRPr="00626AE8">
        <w:rPr>
          <w:rFonts w:ascii="Times New Roman" w:hAnsi="Times New Roman" w:cs="Times New Roman"/>
          <w:bCs/>
          <w:sz w:val="20"/>
          <w:szCs w:val="20"/>
        </w:rPr>
        <w:t xml:space="preserve"> Perusahaan </w:t>
      </w:r>
      <w:proofErr w:type="spellStart"/>
      <w:r w:rsidRPr="00626AE8">
        <w:rPr>
          <w:rFonts w:ascii="Times New Roman" w:hAnsi="Times New Roman" w:cs="Times New Roman"/>
          <w:bCs/>
          <w:sz w:val="20"/>
          <w:szCs w:val="20"/>
        </w:rPr>
        <w:t>Publik</w:t>
      </w:r>
      <w:proofErr w:type="spellEnd"/>
      <w:r w:rsidRPr="00626AE8">
        <w:rPr>
          <w:rFonts w:ascii="Times New Roman" w:hAnsi="Times New Roman" w:cs="Times New Roman"/>
          <w:bCs/>
          <w:sz w:val="20"/>
          <w:szCs w:val="20"/>
        </w:rPr>
        <w:t xml:space="preserve"> </w:t>
      </w:r>
      <w:proofErr w:type="spellStart"/>
      <w:r w:rsidRPr="00626AE8">
        <w:rPr>
          <w:rFonts w:ascii="Times New Roman" w:hAnsi="Times New Roman" w:cs="Times New Roman"/>
          <w:bCs/>
          <w:sz w:val="20"/>
          <w:szCs w:val="20"/>
        </w:rPr>
        <w:t>Syariah</w:t>
      </w:r>
      <w:proofErr w:type="spellEnd"/>
      <w:r w:rsidRPr="00626AE8">
        <w:rPr>
          <w:rFonts w:ascii="Times New Roman" w:hAnsi="Times New Roman" w:cs="Times New Roman"/>
          <w:bCs/>
          <w:sz w:val="20"/>
          <w:szCs w:val="20"/>
        </w:rPr>
        <w:t>.</w:t>
      </w:r>
    </w:p>
    <w:p w14:paraId="0B8D72A8" w14:textId="0125F65C" w:rsidR="008D7D4B" w:rsidRPr="00626AE8" w:rsidRDefault="008D7D4B" w:rsidP="006E20AD">
      <w:pPr>
        <w:pStyle w:val="ListParagraph"/>
        <w:numPr>
          <w:ilvl w:val="0"/>
          <w:numId w:val="16"/>
        </w:numPr>
        <w:spacing w:line="240" w:lineRule="auto"/>
        <w:ind w:left="-284"/>
        <w:jc w:val="both"/>
        <w:rPr>
          <w:rFonts w:ascii="Times New Roman" w:hAnsi="Times New Roman" w:cs="Times New Roman"/>
          <w:bCs/>
          <w:sz w:val="20"/>
          <w:szCs w:val="20"/>
        </w:rPr>
      </w:pPr>
      <w:r w:rsidRPr="00626AE8">
        <w:rPr>
          <w:rFonts w:ascii="Times New Roman" w:hAnsi="Times New Roman" w:cs="Times New Roman"/>
          <w:bCs/>
          <w:sz w:val="20"/>
          <w:szCs w:val="20"/>
        </w:rPr>
        <w:t xml:space="preserve">POJK </w:t>
      </w:r>
      <w:proofErr w:type="spellStart"/>
      <w:r w:rsidRPr="00626AE8">
        <w:rPr>
          <w:rFonts w:ascii="Times New Roman" w:hAnsi="Times New Roman" w:cs="Times New Roman"/>
          <w:bCs/>
          <w:sz w:val="20"/>
          <w:szCs w:val="20"/>
        </w:rPr>
        <w:t>Nomor</w:t>
      </w:r>
      <w:proofErr w:type="spellEnd"/>
      <w:r w:rsidRPr="00626AE8">
        <w:rPr>
          <w:rFonts w:ascii="Times New Roman" w:hAnsi="Times New Roman" w:cs="Times New Roman"/>
          <w:bCs/>
          <w:sz w:val="20"/>
          <w:szCs w:val="20"/>
        </w:rPr>
        <w:t xml:space="preserve"> 18/POJK.04/</w:t>
      </w:r>
      <w:proofErr w:type="gramStart"/>
      <w:r w:rsidRPr="00626AE8">
        <w:rPr>
          <w:rFonts w:ascii="Times New Roman" w:hAnsi="Times New Roman" w:cs="Times New Roman"/>
          <w:bCs/>
          <w:sz w:val="20"/>
          <w:szCs w:val="20"/>
        </w:rPr>
        <w:t>2015 :</w:t>
      </w:r>
      <w:proofErr w:type="gramEnd"/>
      <w:r w:rsidRPr="00626AE8">
        <w:rPr>
          <w:rFonts w:ascii="Times New Roman" w:hAnsi="Times New Roman" w:cs="Times New Roman"/>
          <w:bCs/>
          <w:sz w:val="20"/>
          <w:szCs w:val="20"/>
        </w:rPr>
        <w:t xml:space="preserve"> Tentang Penerbitan dan Persyaratan Sukuk.</w:t>
      </w:r>
    </w:p>
    <w:p w14:paraId="2868D461" w14:textId="3DB61925" w:rsidR="008D7D4B" w:rsidRPr="00626AE8" w:rsidRDefault="00C325D0" w:rsidP="006E20AD">
      <w:pPr>
        <w:pStyle w:val="ListParagraph"/>
        <w:numPr>
          <w:ilvl w:val="0"/>
          <w:numId w:val="16"/>
        </w:numPr>
        <w:spacing w:line="240" w:lineRule="auto"/>
        <w:ind w:left="-284"/>
        <w:jc w:val="both"/>
        <w:rPr>
          <w:rFonts w:ascii="Times New Roman" w:hAnsi="Times New Roman" w:cs="Times New Roman"/>
          <w:bCs/>
          <w:sz w:val="20"/>
          <w:szCs w:val="20"/>
        </w:rPr>
      </w:pPr>
      <w:r w:rsidRPr="00626AE8">
        <w:rPr>
          <w:rFonts w:ascii="Times New Roman" w:hAnsi="Times New Roman" w:cs="Times New Roman"/>
          <w:bCs/>
          <w:sz w:val="20"/>
          <w:szCs w:val="20"/>
        </w:rPr>
        <w:t xml:space="preserve">POJK </w:t>
      </w:r>
      <w:proofErr w:type="spellStart"/>
      <w:r w:rsidRPr="00626AE8">
        <w:rPr>
          <w:rFonts w:ascii="Times New Roman" w:hAnsi="Times New Roman" w:cs="Times New Roman"/>
          <w:bCs/>
          <w:sz w:val="20"/>
          <w:szCs w:val="20"/>
        </w:rPr>
        <w:t>Nomor</w:t>
      </w:r>
      <w:proofErr w:type="spellEnd"/>
      <w:r w:rsidRPr="00626AE8">
        <w:rPr>
          <w:rFonts w:ascii="Times New Roman" w:hAnsi="Times New Roman" w:cs="Times New Roman"/>
          <w:bCs/>
          <w:sz w:val="20"/>
          <w:szCs w:val="20"/>
        </w:rPr>
        <w:t xml:space="preserve"> 19/POJK.04/2015 </w:t>
      </w:r>
      <w:r w:rsidR="008D7D4B" w:rsidRPr="00626AE8">
        <w:rPr>
          <w:rFonts w:ascii="Times New Roman" w:hAnsi="Times New Roman" w:cs="Times New Roman"/>
          <w:bCs/>
          <w:sz w:val="20"/>
          <w:szCs w:val="20"/>
        </w:rPr>
        <w:t xml:space="preserve">: Tentang Penerbitan dan </w:t>
      </w:r>
      <w:proofErr w:type="spellStart"/>
      <w:r w:rsidR="008D7D4B" w:rsidRPr="00626AE8">
        <w:rPr>
          <w:rFonts w:ascii="Times New Roman" w:hAnsi="Times New Roman" w:cs="Times New Roman"/>
          <w:bCs/>
          <w:sz w:val="20"/>
          <w:szCs w:val="20"/>
        </w:rPr>
        <w:t>Persyaratan</w:t>
      </w:r>
      <w:proofErr w:type="spellEnd"/>
      <w:r w:rsidR="008D7D4B" w:rsidRPr="00626AE8">
        <w:rPr>
          <w:rFonts w:ascii="Times New Roman" w:hAnsi="Times New Roman" w:cs="Times New Roman"/>
          <w:bCs/>
          <w:sz w:val="20"/>
          <w:szCs w:val="20"/>
        </w:rPr>
        <w:t xml:space="preserve"> </w:t>
      </w:r>
      <w:proofErr w:type="spellStart"/>
      <w:r w:rsidR="008D7D4B" w:rsidRPr="00626AE8">
        <w:rPr>
          <w:rFonts w:ascii="Times New Roman" w:hAnsi="Times New Roman" w:cs="Times New Roman"/>
          <w:bCs/>
          <w:sz w:val="20"/>
          <w:szCs w:val="20"/>
        </w:rPr>
        <w:t>Reksa</w:t>
      </w:r>
      <w:proofErr w:type="spellEnd"/>
      <w:r w:rsidR="008D7D4B" w:rsidRPr="00626AE8">
        <w:rPr>
          <w:rFonts w:ascii="Times New Roman" w:hAnsi="Times New Roman" w:cs="Times New Roman"/>
          <w:bCs/>
          <w:sz w:val="20"/>
          <w:szCs w:val="20"/>
        </w:rPr>
        <w:t xml:space="preserve"> Dana </w:t>
      </w:r>
      <w:proofErr w:type="spellStart"/>
      <w:r w:rsidR="008D7D4B" w:rsidRPr="00626AE8">
        <w:rPr>
          <w:rFonts w:ascii="Times New Roman" w:hAnsi="Times New Roman" w:cs="Times New Roman"/>
          <w:bCs/>
          <w:sz w:val="20"/>
          <w:szCs w:val="20"/>
        </w:rPr>
        <w:t>Syariah</w:t>
      </w:r>
      <w:proofErr w:type="spellEnd"/>
    </w:p>
    <w:p w14:paraId="0DEF6E12" w14:textId="2FD3FD10" w:rsidR="00C325D0" w:rsidRPr="00626AE8" w:rsidRDefault="006B7153" w:rsidP="006E20AD">
      <w:pPr>
        <w:pStyle w:val="ListParagraph"/>
        <w:numPr>
          <w:ilvl w:val="0"/>
          <w:numId w:val="16"/>
        </w:numPr>
        <w:spacing w:line="240" w:lineRule="auto"/>
        <w:ind w:left="-284"/>
        <w:jc w:val="both"/>
        <w:rPr>
          <w:rFonts w:ascii="Times New Roman" w:hAnsi="Times New Roman" w:cs="Times New Roman"/>
          <w:bCs/>
          <w:sz w:val="20"/>
          <w:szCs w:val="20"/>
        </w:rPr>
      </w:pPr>
      <w:r w:rsidRPr="00626AE8">
        <w:rPr>
          <w:rFonts w:ascii="Times New Roman" w:hAnsi="Times New Roman" w:cs="Times New Roman"/>
          <w:bCs/>
          <w:sz w:val="20"/>
          <w:szCs w:val="20"/>
        </w:rPr>
        <w:t>POJK Nomor 20/POJK.04/2015</w:t>
      </w:r>
      <w:r w:rsidR="00C325D0" w:rsidRPr="00626AE8">
        <w:rPr>
          <w:rFonts w:ascii="Times New Roman" w:hAnsi="Times New Roman" w:cs="Times New Roman"/>
          <w:bCs/>
          <w:sz w:val="20"/>
          <w:szCs w:val="20"/>
        </w:rPr>
        <w:t>: Tentang Penerbitan dan Persyaratan Efek Beragun Aset Syariah.</w:t>
      </w:r>
    </w:p>
    <w:p w14:paraId="4FA0FA55" w14:textId="56A56B26" w:rsidR="00C325D0" w:rsidRPr="00626AE8" w:rsidRDefault="006B7153" w:rsidP="006E20AD">
      <w:pPr>
        <w:pStyle w:val="ListParagraph"/>
        <w:numPr>
          <w:ilvl w:val="0"/>
          <w:numId w:val="16"/>
        </w:numPr>
        <w:spacing w:line="240" w:lineRule="auto"/>
        <w:ind w:left="-284"/>
        <w:jc w:val="both"/>
        <w:rPr>
          <w:rFonts w:ascii="Times New Roman" w:hAnsi="Times New Roman" w:cs="Times New Roman"/>
          <w:bCs/>
          <w:sz w:val="20"/>
          <w:szCs w:val="20"/>
        </w:rPr>
      </w:pPr>
      <w:r w:rsidRPr="00626AE8">
        <w:rPr>
          <w:rFonts w:ascii="Times New Roman" w:hAnsi="Times New Roman" w:cs="Times New Roman"/>
          <w:bCs/>
          <w:sz w:val="20"/>
          <w:szCs w:val="20"/>
        </w:rPr>
        <w:t>POJK Nomor 30/POJK.04/</w:t>
      </w:r>
      <w:proofErr w:type="gramStart"/>
      <w:r w:rsidRPr="00626AE8">
        <w:rPr>
          <w:rFonts w:ascii="Times New Roman" w:hAnsi="Times New Roman" w:cs="Times New Roman"/>
          <w:bCs/>
          <w:sz w:val="20"/>
          <w:szCs w:val="20"/>
        </w:rPr>
        <w:t>2016 :</w:t>
      </w:r>
      <w:proofErr w:type="gramEnd"/>
      <w:r w:rsidRPr="00626AE8">
        <w:rPr>
          <w:rFonts w:ascii="Times New Roman" w:hAnsi="Times New Roman" w:cs="Times New Roman"/>
          <w:bCs/>
          <w:sz w:val="20"/>
          <w:szCs w:val="20"/>
        </w:rPr>
        <w:t xml:space="preserve"> Tentang Dana Investasi Real Estat Syariah Berbentuk Kontrak Investasi Kolektif.</w:t>
      </w:r>
    </w:p>
    <w:p w14:paraId="72A00B6D" w14:textId="57ED8A3F" w:rsidR="006B7153" w:rsidRPr="00626AE8" w:rsidRDefault="006B7153" w:rsidP="006E20AD">
      <w:pPr>
        <w:pStyle w:val="ListParagraph"/>
        <w:numPr>
          <w:ilvl w:val="0"/>
          <w:numId w:val="16"/>
        </w:numPr>
        <w:spacing w:line="240" w:lineRule="auto"/>
        <w:ind w:left="-284"/>
        <w:jc w:val="both"/>
        <w:rPr>
          <w:rFonts w:ascii="Times New Roman" w:hAnsi="Times New Roman" w:cs="Times New Roman"/>
          <w:bCs/>
          <w:sz w:val="20"/>
          <w:szCs w:val="20"/>
        </w:rPr>
      </w:pPr>
      <w:r w:rsidRPr="00626AE8">
        <w:rPr>
          <w:rFonts w:ascii="Times New Roman" w:hAnsi="Times New Roman" w:cs="Times New Roman"/>
          <w:bCs/>
          <w:sz w:val="20"/>
          <w:szCs w:val="20"/>
        </w:rPr>
        <w:t>POJK Nomor 35/POJK.04/</w:t>
      </w:r>
      <w:proofErr w:type="gramStart"/>
      <w:r w:rsidRPr="00626AE8">
        <w:rPr>
          <w:rFonts w:ascii="Times New Roman" w:hAnsi="Times New Roman" w:cs="Times New Roman"/>
          <w:bCs/>
          <w:sz w:val="20"/>
          <w:szCs w:val="20"/>
        </w:rPr>
        <w:t>2017 :</w:t>
      </w:r>
      <w:proofErr w:type="gramEnd"/>
      <w:r w:rsidRPr="00626AE8">
        <w:rPr>
          <w:rFonts w:ascii="Times New Roman" w:hAnsi="Times New Roman" w:cs="Times New Roman"/>
          <w:bCs/>
          <w:sz w:val="20"/>
          <w:szCs w:val="20"/>
        </w:rPr>
        <w:t xml:space="preserve"> Tentang Kriteria dan Penerbitan Daftar Efek Syariah.</w:t>
      </w:r>
    </w:p>
    <w:p w14:paraId="4EDD8989" w14:textId="56E5470A" w:rsidR="006B7153" w:rsidRPr="00626AE8" w:rsidRDefault="006B7153" w:rsidP="006E20AD">
      <w:pPr>
        <w:pStyle w:val="ListParagraph"/>
        <w:numPr>
          <w:ilvl w:val="0"/>
          <w:numId w:val="16"/>
        </w:numPr>
        <w:spacing w:line="240" w:lineRule="auto"/>
        <w:ind w:left="-284"/>
        <w:jc w:val="both"/>
        <w:rPr>
          <w:rFonts w:ascii="Times New Roman" w:hAnsi="Times New Roman" w:cs="Times New Roman"/>
          <w:bCs/>
          <w:sz w:val="20"/>
          <w:szCs w:val="20"/>
        </w:rPr>
      </w:pPr>
      <w:r w:rsidRPr="00626AE8">
        <w:rPr>
          <w:rFonts w:ascii="Times New Roman" w:hAnsi="Times New Roman" w:cs="Times New Roman"/>
          <w:bCs/>
          <w:sz w:val="20"/>
          <w:szCs w:val="20"/>
        </w:rPr>
        <w:t>POJK Nomor 3/POJK.04/</w:t>
      </w:r>
      <w:proofErr w:type="gramStart"/>
      <w:r w:rsidRPr="00626AE8">
        <w:rPr>
          <w:rFonts w:ascii="Times New Roman" w:hAnsi="Times New Roman" w:cs="Times New Roman"/>
          <w:bCs/>
          <w:sz w:val="20"/>
          <w:szCs w:val="20"/>
        </w:rPr>
        <w:t>2018 :</w:t>
      </w:r>
      <w:proofErr w:type="gramEnd"/>
      <w:r w:rsidRPr="00626AE8">
        <w:rPr>
          <w:rFonts w:ascii="Times New Roman" w:hAnsi="Times New Roman" w:cs="Times New Roman"/>
          <w:bCs/>
          <w:sz w:val="20"/>
          <w:szCs w:val="20"/>
        </w:rPr>
        <w:t xml:space="preserve"> Perubahan atas POJK Nomor 18/POJK.04/2015 tentang Penerbitan dan Persyaratan Sukuk.</w:t>
      </w:r>
    </w:p>
    <w:p w14:paraId="34E34059" w14:textId="081545B9" w:rsidR="006B7153" w:rsidRPr="00626AE8" w:rsidRDefault="006B7153" w:rsidP="006E20AD">
      <w:pPr>
        <w:pStyle w:val="ListParagraph"/>
        <w:numPr>
          <w:ilvl w:val="0"/>
          <w:numId w:val="16"/>
        </w:numPr>
        <w:spacing w:line="240" w:lineRule="auto"/>
        <w:ind w:left="-284"/>
        <w:jc w:val="both"/>
        <w:rPr>
          <w:rFonts w:ascii="Times New Roman" w:hAnsi="Times New Roman" w:cs="Times New Roman"/>
          <w:bCs/>
          <w:sz w:val="20"/>
          <w:szCs w:val="20"/>
        </w:rPr>
      </w:pPr>
      <w:r w:rsidRPr="00626AE8">
        <w:rPr>
          <w:rFonts w:ascii="Times New Roman" w:hAnsi="Times New Roman" w:cs="Times New Roman"/>
          <w:bCs/>
          <w:sz w:val="20"/>
          <w:szCs w:val="20"/>
        </w:rPr>
        <w:t>POJK Nomor 33/POJK.04/2019: Tentang Penerbitan dan Persyaratan Reksa Dana Syariah.</w:t>
      </w:r>
    </w:p>
    <w:p w14:paraId="1CA821AC" w14:textId="3320845A" w:rsidR="006B7153" w:rsidRPr="00626AE8" w:rsidRDefault="006B7153" w:rsidP="006E20AD">
      <w:pPr>
        <w:pStyle w:val="ListParagraph"/>
        <w:numPr>
          <w:ilvl w:val="0"/>
          <w:numId w:val="16"/>
        </w:numPr>
        <w:spacing w:line="240" w:lineRule="auto"/>
        <w:ind w:left="-284"/>
        <w:jc w:val="both"/>
        <w:rPr>
          <w:rFonts w:ascii="Times New Roman" w:hAnsi="Times New Roman" w:cs="Times New Roman"/>
          <w:bCs/>
          <w:sz w:val="20"/>
          <w:szCs w:val="20"/>
        </w:rPr>
      </w:pPr>
      <w:r w:rsidRPr="00626AE8">
        <w:rPr>
          <w:rFonts w:ascii="Times New Roman" w:hAnsi="Times New Roman" w:cs="Times New Roman"/>
          <w:bCs/>
          <w:sz w:val="20"/>
          <w:szCs w:val="20"/>
        </w:rPr>
        <w:t>POJK Nomor 5/POJK.04/2021: Tentang Ahli Syariah Pasar Modal.</w:t>
      </w:r>
    </w:p>
    <w:p w14:paraId="49F73ACA" w14:textId="018248BD" w:rsidR="007269BF" w:rsidRPr="00626AE8" w:rsidRDefault="006B7153" w:rsidP="006E20AD">
      <w:pPr>
        <w:pStyle w:val="ListParagraph"/>
        <w:numPr>
          <w:ilvl w:val="0"/>
          <w:numId w:val="16"/>
        </w:numPr>
        <w:spacing w:line="240" w:lineRule="auto"/>
        <w:ind w:left="-284"/>
        <w:jc w:val="both"/>
        <w:rPr>
          <w:rFonts w:ascii="Times New Roman" w:hAnsi="Times New Roman" w:cs="Times New Roman"/>
          <w:bCs/>
          <w:sz w:val="20"/>
          <w:szCs w:val="20"/>
        </w:rPr>
      </w:pPr>
      <w:r w:rsidRPr="00626AE8">
        <w:rPr>
          <w:rFonts w:ascii="Times New Roman" w:hAnsi="Times New Roman" w:cs="Times New Roman"/>
          <w:bCs/>
          <w:sz w:val="20"/>
          <w:szCs w:val="20"/>
        </w:rPr>
        <w:t>SEOJK Nomor 3/SEOJK.04/2022: Tentang Mekanisme dan Prosedur Penetapan Efek Bersifat Ekuitas sebagai Efek Syariah dalam Layanan Urun Dana Berbasis Teknologi Informasi.</w:t>
      </w:r>
    </w:p>
    <w:p w14:paraId="71712D8F" w14:textId="60E3F245" w:rsidR="007269BF" w:rsidRPr="00626AE8" w:rsidRDefault="001F0A5B" w:rsidP="006E20AD">
      <w:pPr>
        <w:pStyle w:val="ListParagraph"/>
        <w:numPr>
          <w:ilvl w:val="0"/>
          <w:numId w:val="16"/>
        </w:numPr>
        <w:spacing w:line="240" w:lineRule="auto"/>
        <w:ind w:left="-284"/>
        <w:jc w:val="both"/>
        <w:rPr>
          <w:rFonts w:ascii="Times New Roman" w:hAnsi="Times New Roman" w:cs="Times New Roman"/>
          <w:sz w:val="20"/>
          <w:szCs w:val="20"/>
          <w:lang w:val="en-US"/>
        </w:rPr>
      </w:pPr>
      <w:proofErr w:type="spellStart"/>
      <w:r w:rsidRPr="00626AE8">
        <w:rPr>
          <w:rFonts w:ascii="Times New Roman" w:hAnsi="Times New Roman" w:cs="Times New Roman"/>
          <w:sz w:val="20"/>
          <w:szCs w:val="20"/>
        </w:rPr>
        <w:t>Peraturan</w:t>
      </w:r>
      <w:proofErr w:type="spellEnd"/>
      <w:r w:rsidRPr="00626AE8">
        <w:rPr>
          <w:rFonts w:ascii="Times New Roman" w:hAnsi="Times New Roman" w:cs="Times New Roman"/>
          <w:sz w:val="20"/>
          <w:szCs w:val="20"/>
        </w:rPr>
        <w:t xml:space="preserve"> OJK </w:t>
      </w:r>
      <w:proofErr w:type="spellStart"/>
      <w:r w:rsidRPr="00626AE8">
        <w:rPr>
          <w:rFonts w:ascii="Times New Roman" w:hAnsi="Times New Roman" w:cs="Times New Roman"/>
          <w:sz w:val="20"/>
          <w:szCs w:val="20"/>
        </w:rPr>
        <w:t>Nomor</w:t>
      </w:r>
      <w:proofErr w:type="spellEnd"/>
      <w:r w:rsidRPr="00626AE8">
        <w:rPr>
          <w:rFonts w:ascii="Times New Roman" w:hAnsi="Times New Roman" w:cs="Times New Roman"/>
          <w:sz w:val="20"/>
          <w:szCs w:val="20"/>
        </w:rPr>
        <w:t xml:space="preserve"> 18 Tahun 2023: Peraturan ini mengatur tentang penerbitan dan persyaratan efek bersifat utang dan sukuk berlandaskan keberlanjutan.</w:t>
      </w:r>
      <w:r w:rsidR="006B7153" w:rsidRPr="00626AE8">
        <w:rPr>
          <w:rFonts w:ascii="Times New Roman" w:hAnsi="Times New Roman" w:cs="Times New Roman"/>
          <w:sz w:val="20"/>
          <w:szCs w:val="20"/>
        </w:rPr>
        <w:t xml:space="preserve"> </w:t>
      </w:r>
      <w:r w:rsidR="007269BF" w:rsidRPr="00626AE8">
        <w:rPr>
          <w:rFonts w:ascii="Times New Roman" w:hAnsi="Times New Roman" w:cs="Times New Roman"/>
          <w:sz w:val="20"/>
          <w:szCs w:val="20"/>
          <w:lang w:val="en-US"/>
        </w:rPr>
        <w:t>Meskipun tidak secara spesifik ditujukan untuk pasar modal syariah, peraturan ini mencakup ketentuan yang relevan bagi penerbitan sukuk, termasuk:</w:t>
      </w:r>
    </w:p>
    <w:p w14:paraId="1DEDC37C" w14:textId="77777777" w:rsidR="007269BF" w:rsidRPr="00626AE8" w:rsidRDefault="007269BF" w:rsidP="006E20AD">
      <w:pPr>
        <w:pStyle w:val="ListParagraph"/>
        <w:numPr>
          <w:ilvl w:val="0"/>
          <w:numId w:val="16"/>
        </w:numPr>
        <w:spacing w:line="240" w:lineRule="auto"/>
        <w:ind w:left="-284"/>
        <w:jc w:val="both"/>
        <w:rPr>
          <w:rFonts w:ascii="Times New Roman" w:hAnsi="Times New Roman" w:cs="Times New Roman"/>
          <w:sz w:val="20"/>
          <w:szCs w:val="20"/>
        </w:rPr>
      </w:pPr>
      <w:r w:rsidRPr="00626AE8">
        <w:rPr>
          <w:rFonts w:ascii="Times New Roman" w:hAnsi="Times New Roman" w:cs="Times New Roman"/>
          <w:sz w:val="20"/>
          <w:szCs w:val="20"/>
        </w:rPr>
        <w:t>Persyaratan penerbitan sukuk yang memenuhi prinsip keberlanjutan.</w:t>
      </w:r>
    </w:p>
    <w:p w14:paraId="45711B54" w14:textId="77777777" w:rsidR="007269BF" w:rsidRPr="00626AE8" w:rsidRDefault="007269BF" w:rsidP="006E20AD">
      <w:pPr>
        <w:pStyle w:val="ListParagraph"/>
        <w:numPr>
          <w:ilvl w:val="0"/>
          <w:numId w:val="16"/>
        </w:numPr>
        <w:spacing w:line="240" w:lineRule="auto"/>
        <w:ind w:left="-284"/>
        <w:jc w:val="both"/>
        <w:rPr>
          <w:rFonts w:ascii="Times New Roman" w:hAnsi="Times New Roman" w:cs="Times New Roman"/>
          <w:sz w:val="20"/>
          <w:szCs w:val="20"/>
        </w:rPr>
      </w:pPr>
      <w:r w:rsidRPr="00626AE8">
        <w:rPr>
          <w:rFonts w:ascii="Times New Roman" w:hAnsi="Times New Roman" w:cs="Times New Roman"/>
          <w:sz w:val="20"/>
          <w:szCs w:val="20"/>
        </w:rPr>
        <w:t>Kewajiban pemenuhan prinsip syariah di pasar modal bagi pihak yang melakukan kegiatan syariah.</w:t>
      </w:r>
    </w:p>
    <w:p w14:paraId="1F323099" w14:textId="4937C913" w:rsidR="007269BF" w:rsidRPr="00626AE8" w:rsidRDefault="007269BF" w:rsidP="006E20AD">
      <w:pPr>
        <w:pStyle w:val="ListParagraph"/>
        <w:numPr>
          <w:ilvl w:val="0"/>
          <w:numId w:val="16"/>
        </w:numPr>
        <w:spacing w:line="240" w:lineRule="auto"/>
        <w:ind w:left="-284"/>
        <w:jc w:val="both"/>
        <w:rPr>
          <w:rFonts w:ascii="Times New Roman" w:hAnsi="Times New Roman" w:cs="Times New Roman"/>
          <w:sz w:val="20"/>
          <w:szCs w:val="20"/>
        </w:rPr>
      </w:pPr>
      <w:r w:rsidRPr="00626AE8">
        <w:rPr>
          <w:rFonts w:ascii="Times New Roman" w:hAnsi="Times New Roman" w:cs="Times New Roman"/>
          <w:sz w:val="20"/>
          <w:szCs w:val="20"/>
        </w:rPr>
        <w:t>Peran Tim Ahli Syariah dalam memastikan kesesuaian dengan prinsip syariah.</w:t>
      </w:r>
    </w:p>
    <w:p w14:paraId="7E24AD81" w14:textId="0D3F608A" w:rsidR="007269BF" w:rsidRPr="006E20AD" w:rsidRDefault="0037278A" w:rsidP="006E20AD">
      <w:pPr>
        <w:pStyle w:val="ListParagraph"/>
        <w:numPr>
          <w:ilvl w:val="0"/>
          <w:numId w:val="16"/>
        </w:numPr>
        <w:spacing w:line="240" w:lineRule="auto"/>
        <w:ind w:left="-284"/>
        <w:jc w:val="both"/>
        <w:rPr>
          <w:rFonts w:ascii="Times New Roman" w:hAnsi="Times New Roman" w:cs="Times New Roman"/>
          <w:sz w:val="20"/>
          <w:szCs w:val="20"/>
        </w:rPr>
      </w:pPr>
      <w:r w:rsidRPr="006E20AD">
        <w:rPr>
          <w:rFonts w:ascii="Times New Roman" w:hAnsi="Times New Roman" w:cs="Times New Roman"/>
          <w:sz w:val="20"/>
          <w:szCs w:val="20"/>
        </w:rPr>
        <w:t xml:space="preserve">14. </w:t>
      </w:r>
      <w:r w:rsidR="007269BF" w:rsidRPr="006E20AD">
        <w:rPr>
          <w:rFonts w:ascii="Times New Roman" w:hAnsi="Times New Roman" w:cs="Times New Roman"/>
          <w:sz w:val="20"/>
          <w:szCs w:val="20"/>
        </w:rPr>
        <w:t>Peraturan OJK Nomor 13 Tahun 2023: Peraturan ini berfokus pada kebijakan dalam menjaga kinerja dan stabilitas pasar modal dalam kondisi pasar yang berfluktuasi secara signifikan. Meskipun bersifat umum, implementasinya dapat mempengaruhi pasar modal syariah, terutama dalam hal:</w:t>
      </w:r>
    </w:p>
    <w:p w14:paraId="60212825" w14:textId="77777777" w:rsidR="007269BF" w:rsidRPr="00626AE8" w:rsidRDefault="007269BF" w:rsidP="00936E2F">
      <w:pPr>
        <w:pStyle w:val="ListParagraph"/>
        <w:numPr>
          <w:ilvl w:val="0"/>
          <w:numId w:val="14"/>
        </w:numPr>
        <w:spacing w:line="240" w:lineRule="auto"/>
        <w:ind w:left="-142"/>
        <w:jc w:val="both"/>
        <w:rPr>
          <w:rFonts w:ascii="Times New Roman" w:hAnsi="Times New Roman" w:cs="Times New Roman"/>
          <w:sz w:val="20"/>
          <w:szCs w:val="20"/>
        </w:rPr>
      </w:pPr>
      <w:proofErr w:type="spellStart"/>
      <w:r w:rsidRPr="00626AE8">
        <w:rPr>
          <w:rFonts w:ascii="Times New Roman" w:hAnsi="Times New Roman" w:cs="Times New Roman"/>
          <w:sz w:val="20"/>
          <w:szCs w:val="20"/>
        </w:rPr>
        <w:t>Langkah-langkah</w:t>
      </w:r>
      <w:proofErr w:type="spellEnd"/>
      <w:r w:rsidRPr="00626AE8">
        <w:rPr>
          <w:rFonts w:ascii="Times New Roman" w:hAnsi="Times New Roman" w:cs="Times New Roman"/>
          <w:sz w:val="20"/>
          <w:szCs w:val="20"/>
        </w:rPr>
        <w:t xml:space="preserve"> yang </w:t>
      </w:r>
      <w:proofErr w:type="spellStart"/>
      <w:r w:rsidRPr="00626AE8">
        <w:rPr>
          <w:rFonts w:ascii="Times New Roman" w:hAnsi="Times New Roman" w:cs="Times New Roman"/>
          <w:sz w:val="20"/>
          <w:szCs w:val="20"/>
        </w:rPr>
        <w:t>harus</w:t>
      </w:r>
      <w:proofErr w:type="spellEnd"/>
      <w:r w:rsidRPr="00626AE8">
        <w:rPr>
          <w:rFonts w:ascii="Times New Roman" w:hAnsi="Times New Roman" w:cs="Times New Roman"/>
          <w:sz w:val="20"/>
          <w:szCs w:val="20"/>
        </w:rPr>
        <w:t xml:space="preserve"> </w:t>
      </w:r>
      <w:proofErr w:type="spellStart"/>
      <w:r w:rsidRPr="00626AE8">
        <w:rPr>
          <w:rFonts w:ascii="Times New Roman" w:hAnsi="Times New Roman" w:cs="Times New Roman"/>
          <w:sz w:val="20"/>
          <w:szCs w:val="20"/>
        </w:rPr>
        <w:t>diambil</w:t>
      </w:r>
      <w:proofErr w:type="spellEnd"/>
      <w:r w:rsidRPr="00626AE8">
        <w:rPr>
          <w:rFonts w:ascii="Times New Roman" w:hAnsi="Times New Roman" w:cs="Times New Roman"/>
          <w:sz w:val="20"/>
          <w:szCs w:val="20"/>
        </w:rPr>
        <w:t xml:space="preserve"> oleh pelaku pasar untuk menjaga stabilitas dan kepercayaan investor.</w:t>
      </w:r>
    </w:p>
    <w:p w14:paraId="753806BA" w14:textId="15C39E50" w:rsidR="006B7153" w:rsidRPr="00626AE8" w:rsidRDefault="007269BF" w:rsidP="00936E2F">
      <w:pPr>
        <w:pStyle w:val="ListParagraph"/>
        <w:numPr>
          <w:ilvl w:val="0"/>
          <w:numId w:val="14"/>
        </w:numPr>
        <w:spacing w:line="240" w:lineRule="auto"/>
        <w:ind w:left="-142"/>
        <w:jc w:val="both"/>
        <w:rPr>
          <w:rFonts w:ascii="Times New Roman" w:hAnsi="Times New Roman" w:cs="Times New Roman"/>
          <w:sz w:val="20"/>
          <w:szCs w:val="20"/>
        </w:rPr>
      </w:pPr>
      <w:r w:rsidRPr="00626AE8">
        <w:rPr>
          <w:rFonts w:ascii="Times New Roman" w:hAnsi="Times New Roman" w:cs="Times New Roman"/>
          <w:sz w:val="20"/>
          <w:szCs w:val="20"/>
        </w:rPr>
        <w:t xml:space="preserve">Kebijakan yang diterapkan oleh OJK dalam merespons fluktuasi pasar yang signifikan. </w:t>
      </w:r>
    </w:p>
    <w:p w14:paraId="5F97FA1B" w14:textId="57C15DE0" w:rsidR="001F0A5B" w:rsidRPr="00626AE8" w:rsidRDefault="007D46D7" w:rsidP="00936E2F">
      <w:pPr>
        <w:pStyle w:val="NormalWeb"/>
        <w:ind w:left="-709" w:firstLine="720"/>
        <w:jc w:val="both"/>
        <w:rPr>
          <w:sz w:val="20"/>
          <w:szCs w:val="20"/>
        </w:rPr>
      </w:pPr>
      <w:r w:rsidRPr="00626AE8">
        <w:rPr>
          <w:sz w:val="20"/>
          <w:szCs w:val="20"/>
        </w:rPr>
        <w:t xml:space="preserve">Penelitian ini menggunakan pendekatan kualitatif dengan </w:t>
      </w:r>
      <w:proofErr w:type="gramStart"/>
      <w:r w:rsidRPr="00626AE8">
        <w:rPr>
          <w:sz w:val="20"/>
          <w:szCs w:val="20"/>
        </w:rPr>
        <w:t>cara</w:t>
      </w:r>
      <w:proofErr w:type="gramEnd"/>
      <w:r w:rsidRPr="00626AE8">
        <w:rPr>
          <w:sz w:val="20"/>
          <w:szCs w:val="20"/>
        </w:rPr>
        <w:t xml:space="preserve"> mengumpulkan data dari dokumen seperti kebijakan, laporan tahunan otoritas keuangan, dan artikel ilmiah. </w:t>
      </w:r>
      <w:proofErr w:type="gramStart"/>
      <w:r w:rsidRPr="00626AE8">
        <w:rPr>
          <w:sz w:val="20"/>
          <w:szCs w:val="20"/>
        </w:rPr>
        <w:t>Analisis dilakukan dengan melihat tema-tema utama yang muncul dari data untuk memahami hubungan antara aturan baru dan kinerja pasar.</w:t>
      </w:r>
      <w:proofErr w:type="gramEnd"/>
      <w:r w:rsidR="001F0A5B" w:rsidRPr="00626AE8">
        <w:rPr>
          <w:sz w:val="20"/>
          <w:szCs w:val="20"/>
        </w:rPr>
        <w:t xml:space="preserve"> Setelah menganalisis aturan kebijakan baru yang di keluarkan OJK pada tahun 2024 kami mendapatkan hasil dan pembahasan sebagai berikut</w:t>
      </w:r>
    </w:p>
    <w:p w14:paraId="75FBC228" w14:textId="06B4C6F5" w:rsidR="001F0A5B" w:rsidRPr="00626AE8" w:rsidRDefault="001F0A5B" w:rsidP="00903CD4">
      <w:pPr>
        <w:pStyle w:val="NormalWeb"/>
        <w:ind w:left="-709"/>
        <w:jc w:val="both"/>
        <w:rPr>
          <w:sz w:val="20"/>
          <w:szCs w:val="20"/>
        </w:rPr>
      </w:pPr>
      <w:proofErr w:type="gramStart"/>
      <w:r w:rsidRPr="00626AE8">
        <w:rPr>
          <w:sz w:val="20"/>
          <w:szCs w:val="20"/>
          <w:lang w:val="en-ID"/>
        </w:rPr>
        <w:t>1. Dampak Aturan Baru pada Likuiditas Pasar Aturan yang memperketat penerbitan sukuk (obligasi syariah) meningkatkan kepercayaan investor tetapi mengurangi jumlah perusahaan yang menerbitkan sukuk baru.</w:t>
      </w:r>
      <w:proofErr w:type="gramEnd"/>
      <w:r w:rsidRPr="00626AE8">
        <w:rPr>
          <w:sz w:val="20"/>
          <w:szCs w:val="20"/>
          <w:lang w:val="en-ID"/>
        </w:rPr>
        <w:t xml:space="preserve"> </w:t>
      </w:r>
      <w:proofErr w:type="gramStart"/>
      <w:r w:rsidRPr="00626AE8">
        <w:rPr>
          <w:sz w:val="20"/>
          <w:szCs w:val="20"/>
          <w:lang w:val="en-ID"/>
        </w:rPr>
        <w:t>Akibatnya, likuiditas pasar sempat menurun.</w:t>
      </w:r>
      <w:proofErr w:type="gramEnd"/>
      <w:r w:rsidR="00C37E47" w:rsidRPr="00626AE8">
        <w:rPr>
          <w:sz w:val="20"/>
          <w:szCs w:val="20"/>
          <w:lang w:eastAsia="en-ID"/>
        </w:rPr>
        <w:t xml:space="preserve"> </w:t>
      </w:r>
      <w:proofErr w:type="gramStart"/>
      <w:r w:rsidR="00C37E47" w:rsidRPr="00626AE8">
        <w:rPr>
          <w:sz w:val="20"/>
          <w:szCs w:val="20"/>
        </w:rPr>
        <w:t>Aturan baru yang memperketat penerbitan sukuk bertujuan untuk meningkatkan kepatuhan terhadap prinsip syariah.</w:t>
      </w:r>
      <w:proofErr w:type="gramEnd"/>
      <w:r w:rsidR="00C37E47" w:rsidRPr="00626AE8">
        <w:rPr>
          <w:sz w:val="20"/>
          <w:szCs w:val="20"/>
        </w:rPr>
        <w:t xml:space="preserve"> </w:t>
      </w:r>
      <w:proofErr w:type="gramStart"/>
      <w:r w:rsidR="00C37E47" w:rsidRPr="00626AE8">
        <w:rPr>
          <w:sz w:val="20"/>
          <w:szCs w:val="20"/>
        </w:rPr>
        <w:t xml:space="preserve">Namun, efek sampingnya adalah </w:t>
      </w:r>
      <w:r w:rsidR="00C37E47" w:rsidRPr="00626AE8">
        <w:rPr>
          <w:sz w:val="20"/>
          <w:szCs w:val="20"/>
        </w:rPr>
        <w:lastRenderedPageBreak/>
        <w:t>berkurangnya jumlah perusahaan yang memenuhi syarat untuk menerbitkan sukuk.</w:t>
      </w:r>
      <w:proofErr w:type="gramEnd"/>
      <w:r w:rsidR="00C37E47" w:rsidRPr="00626AE8">
        <w:rPr>
          <w:sz w:val="20"/>
          <w:szCs w:val="20"/>
        </w:rPr>
        <w:t xml:space="preserve"> </w:t>
      </w:r>
      <w:proofErr w:type="gramStart"/>
      <w:r w:rsidR="00C37E47" w:rsidRPr="00626AE8">
        <w:rPr>
          <w:sz w:val="20"/>
          <w:szCs w:val="20"/>
        </w:rPr>
        <w:t>Akibatnya, likuiditas pasar modal syariah menurun karena lebih sedikit instrumen yang tersedia untuk diperdagangkan.</w:t>
      </w:r>
      <w:proofErr w:type="gramEnd"/>
    </w:p>
    <w:p w14:paraId="35FF13D4" w14:textId="42529A71" w:rsidR="001F0A5B" w:rsidRPr="00626AE8" w:rsidRDefault="001F0A5B" w:rsidP="00936E2F">
      <w:pPr>
        <w:pStyle w:val="NormalWeb"/>
        <w:ind w:left="-709"/>
        <w:jc w:val="both"/>
        <w:rPr>
          <w:sz w:val="20"/>
          <w:szCs w:val="20"/>
          <w:lang w:val="en-ID"/>
        </w:rPr>
      </w:pPr>
      <w:r w:rsidRPr="00626AE8">
        <w:rPr>
          <w:sz w:val="20"/>
          <w:szCs w:val="20"/>
          <w:lang w:val="en-ID"/>
        </w:rPr>
        <w:t xml:space="preserve">Contoh: Pada tahun 2023, Otoritas Jasa Keuangan (OJK) memperketat persyaratan sukuk untuk mencegah penerbitan instrumen yang tidak sesuai syariah. </w:t>
      </w:r>
      <w:proofErr w:type="gramStart"/>
      <w:r w:rsidRPr="00626AE8">
        <w:rPr>
          <w:sz w:val="20"/>
          <w:szCs w:val="20"/>
          <w:lang w:val="en-ID"/>
        </w:rPr>
        <w:t>Akibatnya, penerbitan sukuk baru turun sebesar 15% dibandingkan tahun sebelumnya, yang memengaruhi jumlah transaksi di pasar sekunder.</w:t>
      </w:r>
      <w:proofErr w:type="gramEnd"/>
    </w:p>
    <w:p w14:paraId="7391FA86" w14:textId="47938345" w:rsidR="001F0A5B" w:rsidRPr="00626AE8" w:rsidRDefault="001F0A5B" w:rsidP="00903CD4">
      <w:pPr>
        <w:pStyle w:val="NormalWeb"/>
        <w:ind w:left="-709"/>
        <w:jc w:val="both"/>
        <w:rPr>
          <w:sz w:val="20"/>
          <w:szCs w:val="20"/>
        </w:rPr>
      </w:pPr>
      <w:proofErr w:type="gramStart"/>
      <w:r w:rsidRPr="00626AE8">
        <w:rPr>
          <w:sz w:val="20"/>
          <w:szCs w:val="20"/>
        </w:rPr>
        <w:t>2. Stabilitas Harga Transparansi yang lebih tinggi karena aturan baru membantu mengurangi fluktuasi harga di pasar.</w:t>
      </w:r>
      <w:proofErr w:type="gramEnd"/>
      <w:r w:rsidRPr="00626AE8">
        <w:rPr>
          <w:sz w:val="20"/>
          <w:szCs w:val="20"/>
        </w:rPr>
        <w:t xml:space="preserve"> </w:t>
      </w:r>
      <w:proofErr w:type="gramStart"/>
      <w:r w:rsidRPr="00626AE8">
        <w:rPr>
          <w:sz w:val="20"/>
          <w:szCs w:val="20"/>
        </w:rPr>
        <w:t>Investor mendapatkan informasi yang lebih jelas, sehingga mereka bisa mengambil keputusan yang lebih baik.</w:t>
      </w:r>
      <w:proofErr w:type="gramEnd"/>
    </w:p>
    <w:p w14:paraId="33F5916E" w14:textId="32BF64FD" w:rsidR="001F0A5B" w:rsidRPr="00626AE8" w:rsidRDefault="001F0A5B" w:rsidP="00936E2F">
      <w:pPr>
        <w:pStyle w:val="NormalWeb"/>
        <w:ind w:left="-709"/>
        <w:jc w:val="both"/>
        <w:rPr>
          <w:sz w:val="20"/>
          <w:szCs w:val="20"/>
        </w:rPr>
      </w:pPr>
      <w:r w:rsidRPr="00626AE8">
        <w:rPr>
          <w:sz w:val="20"/>
          <w:szCs w:val="20"/>
        </w:rPr>
        <w:t>Contoh: Setelah Bank Indonesia menerapkan aturan transparansi laporan keuangan pada tahun 2022, indeks harga saham syariah menunjukkan volatilitas yang lebih rendah, dengan pergerakan harga rata-rata menurun dari 4% ke 2% dalam satu bulan.</w:t>
      </w:r>
    </w:p>
    <w:p w14:paraId="7BA773AF" w14:textId="042A8E2D" w:rsidR="001F0A5B" w:rsidRPr="00626AE8" w:rsidRDefault="001F0A5B" w:rsidP="00903CD4">
      <w:pPr>
        <w:pStyle w:val="NormalWeb"/>
        <w:ind w:left="-709"/>
        <w:jc w:val="both"/>
        <w:rPr>
          <w:sz w:val="20"/>
          <w:szCs w:val="20"/>
          <w:lang w:val="en-ID"/>
        </w:rPr>
      </w:pPr>
      <w:r w:rsidRPr="00626AE8">
        <w:rPr>
          <w:sz w:val="20"/>
          <w:szCs w:val="20"/>
          <w:lang w:val="en-ID"/>
        </w:rPr>
        <w:t>3. Peningkatan Partisipasi Investor Adanya aturan yang mendukung teknologi seperti aplikasi investasi syariah membuat lebih banyak orang, terutama anak muda, tertarik untuk berinvestasi di pasar modal syariah.</w:t>
      </w:r>
    </w:p>
    <w:p w14:paraId="395BE047" w14:textId="6AAF1977" w:rsidR="00C37E47" w:rsidRPr="00936E2F" w:rsidRDefault="001F0A5B" w:rsidP="00936E2F">
      <w:pPr>
        <w:pStyle w:val="NormalWeb"/>
        <w:ind w:left="-709"/>
        <w:jc w:val="both"/>
        <w:rPr>
          <w:sz w:val="20"/>
          <w:szCs w:val="20"/>
          <w:lang w:val="id-ID"/>
        </w:rPr>
      </w:pPr>
      <w:proofErr w:type="spellStart"/>
      <w:r w:rsidRPr="00626AE8">
        <w:rPr>
          <w:sz w:val="20"/>
          <w:szCs w:val="20"/>
          <w:lang w:val="en-ID"/>
        </w:rPr>
        <w:t>Contoh</w:t>
      </w:r>
      <w:proofErr w:type="spellEnd"/>
      <w:r w:rsidRPr="00626AE8">
        <w:rPr>
          <w:sz w:val="20"/>
          <w:szCs w:val="20"/>
          <w:lang w:val="en-ID"/>
        </w:rPr>
        <w:t xml:space="preserve">: </w:t>
      </w:r>
      <w:proofErr w:type="spellStart"/>
      <w:r w:rsidRPr="00626AE8">
        <w:rPr>
          <w:sz w:val="20"/>
          <w:szCs w:val="20"/>
          <w:lang w:val="en-ID"/>
        </w:rPr>
        <w:t>Pada</w:t>
      </w:r>
      <w:proofErr w:type="spellEnd"/>
      <w:r w:rsidRPr="00626AE8">
        <w:rPr>
          <w:sz w:val="20"/>
          <w:szCs w:val="20"/>
          <w:lang w:val="en-ID"/>
        </w:rPr>
        <w:t xml:space="preserve"> 2024, </w:t>
      </w:r>
      <w:proofErr w:type="spellStart"/>
      <w:r w:rsidRPr="00626AE8">
        <w:rPr>
          <w:sz w:val="20"/>
          <w:szCs w:val="20"/>
          <w:lang w:val="en-ID"/>
        </w:rPr>
        <w:t>peluncuran</w:t>
      </w:r>
      <w:proofErr w:type="spellEnd"/>
      <w:r w:rsidRPr="00626AE8">
        <w:rPr>
          <w:sz w:val="20"/>
          <w:szCs w:val="20"/>
          <w:lang w:val="en-ID"/>
        </w:rPr>
        <w:t xml:space="preserve"> platform digital syariah oleh beberapa perusahaan fintech sesuai regulasi baru OJK meningkatkan jumlah investor ritel sebesar 25%, dengan mayoritas berasal dari </w:t>
      </w:r>
      <w:proofErr w:type="spellStart"/>
      <w:r w:rsidRPr="00626AE8">
        <w:rPr>
          <w:sz w:val="20"/>
          <w:szCs w:val="20"/>
          <w:lang w:val="en-ID"/>
        </w:rPr>
        <w:t>kalangan</w:t>
      </w:r>
      <w:proofErr w:type="spellEnd"/>
      <w:r w:rsidRPr="00626AE8">
        <w:rPr>
          <w:sz w:val="20"/>
          <w:szCs w:val="20"/>
          <w:lang w:val="en-ID"/>
        </w:rPr>
        <w:t xml:space="preserve"> </w:t>
      </w:r>
      <w:proofErr w:type="spellStart"/>
      <w:proofErr w:type="gramStart"/>
      <w:r w:rsidRPr="00626AE8">
        <w:rPr>
          <w:sz w:val="20"/>
          <w:szCs w:val="20"/>
          <w:lang w:val="en-ID"/>
        </w:rPr>
        <w:t>usia</w:t>
      </w:r>
      <w:proofErr w:type="spellEnd"/>
      <w:proofErr w:type="gramEnd"/>
      <w:r w:rsidRPr="00626AE8">
        <w:rPr>
          <w:sz w:val="20"/>
          <w:szCs w:val="20"/>
          <w:lang w:val="en-ID"/>
        </w:rPr>
        <w:t xml:space="preserve"> 20-30 </w:t>
      </w:r>
      <w:proofErr w:type="spellStart"/>
      <w:r w:rsidRPr="00626AE8">
        <w:rPr>
          <w:sz w:val="20"/>
          <w:szCs w:val="20"/>
          <w:lang w:val="en-ID"/>
        </w:rPr>
        <w:t>tahun</w:t>
      </w:r>
      <w:proofErr w:type="spellEnd"/>
      <w:r w:rsidRPr="00626AE8">
        <w:rPr>
          <w:sz w:val="20"/>
          <w:szCs w:val="20"/>
          <w:lang w:val="en-ID"/>
        </w:rPr>
        <w:t>.</w:t>
      </w:r>
    </w:p>
    <w:p w14:paraId="3DC3043E" w14:textId="2863A6C9" w:rsidR="001F0A5B" w:rsidRPr="00903CD4" w:rsidRDefault="00903CD4" w:rsidP="00903CD4">
      <w:pPr>
        <w:pStyle w:val="Heading1"/>
        <w:ind w:left="-993" w:firstLine="284"/>
      </w:pPr>
      <w:r w:rsidRPr="00903CD4">
        <w:t xml:space="preserve">6. </w:t>
      </w:r>
      <w:proofErr w:type="spellStart"/>
      <w:r w:rsidR="00C37E47" w:rsidRPr="00903CD4">
        <w:t>K</w:t>
      </w:r>
      <w:r w:rsidR="00D10624" w:rsidRPr="00903CD4">
        <w:t>esimpulan</w:t>
      </w:r>
      <w:proofErr w:type="spellEnd"/>
    </w:p>
    <w:p w14:paraId="2E03229E" w14:textId="136F05A1" w:rsidR="00D10624" w:rsidRPr="00626AE8" w:rsidRDefault="00D10624" w:rsidP="006E20AD">
      <w:pPr>
        <w:pStyle w:val="NormalWeb"/>
        <w:ind w:left="-993" w:firstLine="993"/>
        <w:jc w:val="both"/>
        <w:rPr>
          <w:sz w:val="20"/>
          <w:szCs w:val="20"/>
          <w:lang w:val="en-ID"/>
        </w:rPr>
      </w:pPr>
      <w:proofErr w:type="spellStart"/>
      <w:proofErr w:type="gramStart"/>
      <w:r w:rsidRPr="00626AE8">
        <w:rPr>
          <w:sz w:val="20"/>
          <w:szCs w:val="20"/>
          <w:lang w:val="en-ID"/>
        </w:rPr>
        <w:t>Perubahan</w:t>
      </w:r>
      <w:proofErr w:type="spellEnd"/>
      <w:r w:rsidRPr="00626AE8">
        <w:rPr>
          <w:sz w:val="20"/>
          <w:szCs w:val="20"/>
          <w:lang w:val="en-ID"/>
        </w:rPr>
        <w:t xml:space="preserve"> </w:t>
      </w:r>
      <w:proofErr w:type="spellStart"/>
      <w:r w:rsidRPr="00626AE8">
        <w:rPr>
          <w:sz w:val="20"/>
          <w:szCs w:val="20"/>
          <w:lang w:val="en-ID"/>
        </w:rPr>
        <w:t>aturan</w:t>
      </w:r>
      <w:proofErr w:type="spellEnd"/>
      <w:r w:rsidRPr="00626AE8">
        <w:rPr>
          <w:sz w:val="20"/>
          <w:szCs w:val="20"/>
          <w:lang w:val="en-ID"/>
        </w:rPr>
        <w:t xml:space="preserve"> yang </w:t>
      </w:r>
      <w:proofErr w:type="spellStart"/>
      <w:r w:rsidRPr="00626AE8">
        <w:rPr>
          <w:sz w:val="20"/>
          <w:szCs w:val="20"/>
          <w:lang w:val="en-ID"/>
        </w:rPr>
        <w:t>dibuat</w:t>
      </w:r>
      <w:proofErr w:type="spellEnd"/>
      <w:r w:rsidRPr="00626AE8">
        <w:rPr>
          <w:sz w:val="20"/>
          <w:szCs w:val="20"/>
          <w:lang w:val="en-ID"/>
        </w:rPr>
        <w:t xml:space="preserve"> oleh otoritas moneter Islam memberikan dampak signifikan terhadap kinerja pasar modal syariah dalam berbagai aspek.</w:t>
      </w:r>
      <w:proofErr w:type="gramEnd"/>
      <w:r w:rsidRPr="00626AE8">
        <w:rPr>
          <w:sz w:val="20"/>
          <w:szCs w:val="20"/>
          <w:lang w:val="en-ID"/>
        </w:rPr>
        <w:t xml:space="preserve"> </w:t>
      </w:r>
      <w:proofErr w:type="gramStart"/>
      <w:r w:rsidRPr="00626AE8">
        <w:rPr>
          <w:sz w:val="20"/>
          <w:szCs w:val="20"/>
          <w:lang w:val="en-ID"/>
        </w:rPr>
        <w:t>Dari segi likuiditas, pengetatan regulasi pada penerbitan sukuk menyebabkan penurunan volume penerbitan instrumen baru, meskipun hal ini meningkatkan kepercayaan terhadap kualitas produk syariah.</w:t>
      </w:r>
      <w:proofErr w:type="gramEnd"/>
      <w:r w:rsidRPr="00626AE8">
        <w:rPr>
          <w:sz w:val="20"/>
          <w:szCs w:val="20"/>
          <w:lang w:val="en-ID"/>
        </w:rPr>
        <w:t xml:space="preserve"> </w:t>
      </w:r>
      <w:proofErr w:type="gramStart"/>
      <w:r w:rsidRPr="00626AE8">
        <w:rPr>
          <w:sz w:val="20"/>
          <w:szCs w:val="20"/>
          <w:lang w:val="en-ID"/>
        </w:rPr>
        <w:t>Dalam aspek stabilitas harga, transparansi laporan keuangan yang lebih tinggi membantu mengurangi fluktuasi harga saham, memberikan rasa aman bagi investor.</w:t>
      </w:r>
      <w:proofErr w:type="gramEnd"/>
      <w:r w:rsidRPr="00626AE8">
        <w:rPr>
          <w:sz w:val="20"/>
          <w:szCs w:val="20"/>
          <w:lang w:val="en-ID"/>
        </w:rPr>
        <w:t xml:space="preserve"> </w:t>
      </w:r>
      <w:proofErr w:type="gramStart"/>
      <w:r w:rsidRPr="00626AE8">
        <w:rPr>
          <w:sz w:val="20"/>
          <w:szCs w:val="20"/>
          <w:lang w:val="en-ID"/>
        </w:rPr>
        <w:t xml:space="preserve">Selain itu, dukungan terhadap teknologi digital membuka akses lebih luas bagi investor ritel, terutama generasi muda, sehingga meningkatkan partisipasi mereka </w:t>
      </w:r>
      <w:proofErr w:type="spellStart"/>
      <w:r w:rsidRPr="00626AE8">
        <w:rPr>
          <w:sz w:val="20"/>
          <w:szCs w:val="20"/>
          <w:lang w:val="en-ID"/>
        </w:rPr>
        <w:t>dalam</w:t>
      </w:r>
      <w:proofErr w:type="spellEnd"/>
      <w:r w:rsidRPr="00626AE8">
        <w:rPr>
          <w:sz w:val="20"/>
          <w:szCs w:val="20"/>
          <w:lang w:val="en-ID"/>
        </w:rPr>
        <w:t xml:space="preserve"> </w:t>
      </w:r>
      <w:proofErr w:type="spellStart"/>
      <w:r w:rsidRPr="00626AE8">
        <w:rPr>
          <w:sz w:val="20"/>
          <w:szCs w:val="20"/>
          <w:lang w:val="en-ID"/>
        </w:rPr>
        <w:t>pasar</w:t>
      </w:r>
      <w:proofErr w:type="spellEnd"/>
      <w:r w:rsidRPr="00626AE8">
        <w:rPr>
          <w:sz w:val="20"/>
          <w:szCs w:val="20"/>
          <w:lang w:val="en-ID"/>
        </w:rPr>
        <w:t xml:space="preserve"> modal </w:t>
      </w:r>
      <w:proofErr w:type="spellStart"/>
      <w:r w:rsidRPr="00626AE8">
        <w:rPr>
          <w:sz w:val="20"/>
          <w:szCs w:val="20"/>
          <w:lang w:val="en-ID"/>
        </w:rPr>
        <w:t>syariah</w:t>
      </w:r>
      <w:proofErr w:type="spellEnd"/>
      <w:r w:rsidRPr="00626AE8">
        <w:rPr>
          <w:sz w:val="20"/>
          <w:szCs w:val="20"/>
          <w:lang w:val="en-ID"/>
        </w:rPr>
        <w:t>.</w:t>
      </w:r>
      <w:proofErr w:type="gramEnd"/>
    </w:p>
    <w:p w14:paraId="4953C789" w14:textId="77777777" w:rsidR="00D10624" w:rsidRPr="00626AE8" w:rsidRDefault="00D10624" w:rsidP="00936E2F">
      <w:pPr>
        <w:pStyle w:val="NormalWeb"/>
        <w:ind w:left="-993" w:firstLine="993"/>
        <w:jc w:val="both"/>
        <w:rPr>
          <w:sz w:val="20"/>
          <w:szCs w:val="20"/>
          <w:lang w:val="en-ID"/>
        </w:rPr>
      </w:pPr>
      <w:proofErr w:type="spellStart"/>
      <w:proofErr w:type="gramStart"/>
      <w:r w:rsidRPr="00626AE8">
        <w:rPr>
          <w:sz w:val="20"/>
          <w:szCs w:val="20"/>
          <w:lang w:val="en-ID"/>
        </w:rPr>
        <w:t>Namun</w:t>
      </w:r>
      <w:proofErr w:type="spellEnd"/>
      <w:r w:rsidRPr="00626AE8">
        <w:rPr>
          <w:sz w:val="20"/>
          <w:szCs w:val="20"/>
          <w:lang w:val="en-ID"/>
        </w:rPr>
        <w:t xml:space="preserve">, </w:t>
      </w:r>
      <w:proofErr w:type="spellStart"/>
      <w:r w:rsidRPr="00626AE8">
        <w:rPr>
          <w:sz w:val="20"/>
          <w:szCs w:val="20"/>
          <w:lang w:val="en-ID"/>
        </w:rPr>
        <w:t>tantangan</w:t>
      </w:r>
      <w:proofErr w:type="spellEnd"/>
      <w:r w:rsidRPr="00626AE8">
        <w:rPr>
          <w:sz w:val="20"/>
          <w:szCs w:val="20"/>
          <w:lang w:val="en-ID"/>
        </w:rPr>
        <w:t xml:space="preserve"> </w:t>
      </w:r>
      <w:proofErr w:type="spellStart"/>
      <w:r w:rsidRPr="00626AE8">
        <w:rPr>
          <w:sz w:val="20"/>
          <w:szCs w:val="20"/>
          <w:lang w:val="en-ID"/>
        </w:rPr>
        <w:t>tetap</w:t>
      </w:r>
      <w:proofErr w:type="spellEnd"/>
      <w:r w:rsidRPr="00626AE8">
        <w:rPr>
          <w:sz w:val="20"/>
          <w:szCs w:val="20"/>
          <w:lang w:val="en-ID"/>
        </w:rPr>
        <w:t xml:space="preserve"> </w:t>
      </w:r>
      <w:proofErr w:type="spellStart"/>
      <w:r w:rsidRPr="00626AE8">
        <w:rPr>
          <w:sz w:val="20"/>
          <w:szCs w:val="20"/>
          <w:lang w:val="en-ID"/>
        </w:rPr>
        <w:t>ada</w:t>
      </w:r>
      <w:proofErr w:type="spellEnd"/>
      <w:r w:rsidRPr="00626AE8">
        <w:rPr>
          <w:sz w:val="20"/>
          <w:szCs w:val="20"/>
          <w:lang w:val="en-ID"/>
        </w:rPr>
        <w:t>, seperti kebutuhan untuk menyeimbangkan antara pengetatan regulasi dan mendorong pertumbuhan pasar.</w:t>
      </w:r>
      <w:proofErr w:type="gramEnd"/>
      <w:r w:rsidRPr="00626AE8">
        <w:rPr>
          <w:sz w:val="20"/>
          <w:szCs w:val="20"/>
          <w:lang w:val="en-ID"/>
        </w:rPr>
        <w:t xml:space="preserve"> </w:t>
      </w:r>
      <w:proofErr w:type="gramStart"/>
      <w:r w:rsidRPr="00626AE8">
        <w:rPr>
          <w:sz w:val="20"/>
          <w:szCs w:val="20"/>
          <w:lang w:val="en-ID"/>
        </w:rPr>
        <w:t>Otoritas moneter perlu terus memantau dampak kebijakan mereka secara berkala untuk memastikan bahwa tujuan utama stabilitas, inklusi, dan pertumbuhan pasar tercapai.</w:t>
      </w:r>
      <w:proofErr w:type="gramEnd"/>
      <w:r w:rsidRPr="00626AE8">
        <w:rPr>
          <w:sz w:val="20"/>
          <w:szCs w:val="20"/>
          <w:lang w:val="en-ID"/>
        </w:rPr>
        <w:t xml:space="preserve"> </w:t>
      </w:r>
      <w:proofErr w:type="gramStart"/>
      <w:r w:rsidRPr="00626AE8">
        <w:rPr>
          <w:sz w:val="20"/>
          <w:szCs w:val="20"/>
          <w:lang w:val="en-ID"/>
        </w:rPr>
        <w:t xml:space="preserve">Dalam hal ini, penelitian ini memberikan wawasan penting yang dapat menjadi landasan dalam merancang kebijakan yang lebih efektif dan </w:t>
      </w:r>
      <w:proofErr w:type="spellStart"/>
      <w:r w:rsidRPr="00626AE8">
        <w:rPr>
          <w:sz w:val="20"/>
          <w:szCs w:val="20"/>
          <w:lang w:val="en-ID"/>
        </w:rPr>
        <w:t>adaptif</w:t>
      </w:r>
      <w:proofErr w:type="spellEnd"/>
      <w:r w:rsidRPr="00626AE8">
        <w:rPr>
          <w:sz w:val="20"/>
          <w:szCs w:val="20"/>
          <w:lang w:val="en-ID"/>
        </w:rPr>
        <w:t xml:space="preserve"> </w:t>
      </w:r>
      <w:proofErr w:type="spellStart"/>
      <w:r w:rsidRPr="00626AE8">
        <w:rPr>
          <w:sz w:val="20"/>
          <w:szCs w:val="20"/>
          <w:lang w:val="en-ID"/>
        </w:rPr>
        <w:t>terhadap</w:t>
      </w:r>
      <w:proofErr w:type="spellEnd"/>
      <w:r w:rsidRPr="00626AE8">
        <w:rPr>
          <w:sz w:val="20"/>
          <w:szCs w:val="20"/>
          <w:lang w:val="en-ID"/>
        </w:rPr>
        <w:t xml:space="preserve"> </w:t>
      </w:r>
      <w:proofErr w:type="spellStart"/>
      <w:r w:rsidRPr="00626AE8">
        <w:rPr>
          <w:sz w:val="20"/>
          <w:szCs w:val="20"/>
          <w:lang w:val="en-ID"/>
        </w:rPr>
        <w:t>dinamika</w:t>
      </w:r>
      <w:proofErr w:type="spellEnd"/>
      <w:r w:rsidRPr="00626AE8">
        <w:rPr>
          <w:sz w:val="20"/>
          <w:szCs w:val="20"/>
          <w:lang w:val="en-ID"/>
        </w:rPr>
        <w:t xml:space="preserve"> </w:t>
      </w:r>
      <w:proofErr w:type="spellStart"/>
      <w:r w:rsidRPr="00626AE8">
        <w:rPr>
          <w:sz w:val="20"/>
          <w:szCs w:val="20"/>
          <w:lang w:val="en-ID"/>
        </w:rPr>
        <w:t>pasar</w:t>
      </w:r>
      <w:proofErr w:type="spellEnd"/>
      <w:r w:rsidRPr="00626AE8">
        <w:rPr>
          <w:sz w:val="20"/>
          <w:szCs w:val="20"/>
          <w:lang w:val="en-ID"/>
        </w:rPr>
        <w:t>.</w:t>
      </w:r>
      <w:proofErr w:type="gramEnd"/>
    </w:p>
    <w:p w14:paraId="2E1ABF31" w14:textId="77777777" w:rsidR="00D10624" w:rsidRPr="00626AE8" w:rsidRDefault="00D10624" w:rsidP="00936E2F">
      <w:pPr>
        <w:pStyle w:val="NormalWeb"/>
        <w:ind w:left="-993" w:firstLine="993"/>
        <w:jc w:val="both"/>
        <w:rPr>
          <w:sz w:val="20"/>
          <w:szCs w:val="20"/>
          <w:lang w:val="en-ID"/>
        </w:rPr>
      </w:pPr>
      <w:proofErr w:type="spellStart"/>
      <w:proofErr w:type="gramStart"/>
      <w:r w:rsidRPr="00626AE8">
        <w:rPr>
          <w:sz w:val="20"/>
          <w:szCs w:val="20"/>
          <w:lang w:val="en-ID"/>
        </w:rPr>
        <w:t>Penelitian</w:t>
      </w:r>
      <w:proofErr w:type="spellEnd"/>
      <w:r w:rsidRPr="00626AE8">
        <w:rPr>
          <w:sz w:val="20"/>
          <w:szCs w:val="20"/>
          <w:lang w:val="en-ID"/>
        </w:rPr>
        <w:t xml:space="preserve"> </w:t>
      </w:r>
      <w:proofErr w:type="spellStart"/>
      <w:r w:rsidRPr="00626AE8">
        <w:rPr>
          <w:sz w:val="20"/>
          <w:szCs w:val="20"/>
          <w:lang w:val="en-ID"/>
        </w:rPr>
        <w:t>ini</w:t>
      </w:r>
      <w:proofErr w:type="spellEnd"/>
      <w:r w:rsidRPr="00626AE8">
        <w:rPr>
          <w:sz w:val="20"/>
          <w:szCs w:val="20"/>
          <w:lang w:val="en-ID"/>
        </w:rPr>
        <w:t xml:space="preserve"> juga </w:t>
      </w:r>
      <w:proofErr w:type="spellStart"/>
      <w:r w:rsidRPr="00626AE8">
        <w:rPr>
          <w:sz w:val="20"/>
          <w:szCs w:val="20"/>
          <w:lang w:val="en-ID"/>
        </w:rPr>
        <w:t>membuka</w:t>
      </w:r>
      <w:proofErr w:type="spellEnd"/>
      <w:r w:rsidRPr="00626AE8">
        <w:rPr>
          <w:sz w:val="20"/>
          <w:szCs w:val="20"/>
          <w:lang w:val="en-ID"/>
        </w:rPr>
        <w:t xml:space="preserve"> peluang bagi studi lebih lanjut, terutama untuk menganalisis dampak regulasi secara kuantitatif atau mengeksplorasi sektor-sektor spesifik dalam pasar modal syariah yang mungkin terpengaruh secara berbeda oleh perubahan kebijakan.</w:t>
      </w:r>
      <w:proofErr w:type="gramEnd"/>
      <w:r w:rsidRPr="00626AE8">
        <w:rPr>
          <w:sz w:val="20"/>
          <w:szCs w:val="20"/>
          <w:lang w:val="en-ID"/>
        </w:rPr>
        <w:t xml:space="preserve"> </w:t>
      </w:r>
      <w:proofErr w:type="gramStart"/>
      <w:r w:rsidRPr="00626AE8">
        <w:rPr>
          <w:sz w:val="20"/>
          <w:szCs w:val="20"/>
          <w:lang w:val="en-ID"/>
        </w:rPr>
        <w:t xml:space="preserve">Dengan pendekatan yang lebih komprehensif, kebijakan moneter Islam dapat terus mendukung pengembangan ekonomi berbasis syariah yang </w:t>
      </w:r>
      <w:proofErr w:type="spellStart"/>
      <w:r w:rsidRPr="00626AE8">
        <w:rPr>
          <w:sz w:val="20"/>
          <w:szCs w:val="20"/>
          <w:lang w:val="en-ID"/>
        </w:rPr>
        <w:t>inklusif</w:t>
      </w:r>
      <w:proofErr w:type="spellEnd"/>
      <w:r w:rsidRPr="00626AE8">
        <w:rPr>
          <w:sz w:val="20"/>
          <w:szCs w:val="20"/>
          <w:lang w:val="en-ID"/>
        </w:rPr>
        <w:t xml:space="preserve"> </w:t>
      </w:r>
      <w:proofErr w:type="spellStart"/>
      <w:r w:rsidRPr="00626AE8">
        <w:rPr>
          <w:sz w:val="20"/>
          <w:szCs w:val="20"/>
          <w:lang w:val="en-ID"/>
        </w:rPr>
        <w:t>dan</w:t>
      </w:r>
      <w:proofErr w:type="spellEnd"/>
      <w:r w:rsidRPr="00626AE8">
        <w:rPr>
          <w:sz w:val="20"/>
          <w:szCs w:val="20"/>
          <w:lang w:val="en-ID"/>
        </w:rPr>
        <w:t xml:space="preserve"> </w:t>
      </w:r>
      <w:proofErr w:type="spellStart"/>
      <w:r w:rsidRPr="00626AE8">
        <w:rPr>
          <w:sz w:val="20"/>
          <w:szCs w:val="20"/>
          <w:lang w:val="en-ID"/>
        </w:rPr>
        <w:t>berkelanjutan</w:t>
      </w:r>
      <w:proofErr w:type="spellEnd"/>
      <w:r w:rsidRPr="00626AE8">
        <w:rPr>
          <w:sz w:val="20"/>
          <w:szCs w:val="20"/>
          <w:lang w:val="en-ID"/>
        </w:rPr>
        <w:t>.</w:t>
      </w:r>
      <w:proofErr w:type="gramEnd"/>
    </w:p>
    <w:p w14:paraId="0BB98DF2" w14:textId="77777777" w:rsidR="00D10624" w:rsidRPr="00626AE8" w:rsidRDefault="00D10624" w:rsidP="00936E2F">
      <w:pPr>
        <w:pStyle w:val="NormalWeb"/>
        <w:ind w:left="-1134"/>
        <w:jc w:val="both"/>
        <w:rPr>
          <w:sz w:val="20"/>
          <w:szCs w:val="20"/>
        </w:rPr>
      </w:pPr>
    </w:p>
    <w:p w14:paraId="4BC00C4B" w14:textId="77777777" w:rsidR="007269BF" w:rsidRPr="00936E2F" w:rsidRDefault="007269BF" w:rsidP="00936E2F">
      <w:pPr>
        <w:spacing w:line="240" w:lineRule="auto"/>
        <w:jc w:val="both"/>
        <w:rPr>
          <w:rFonts w:asciiTheme="majorBidi" w:hAnsiTheme="majorBidi" w:cstheme="majorBidi"/>
          <w:sz w:val="24"/>
          <w:szCs w:val="24"/>
          <w:lang w:val="id-ID"/>
        </w:rPr>
      </w:pPr>
    </w:p>
    <w:p w14:paraId="5B19EB46" w14:textId="77777777" w:rsidR="00B04C98" w:rsidRPr="00C37E47" w:rsidRDefault="00B04C98" w:rsidP="00936E2F">
      <w:pPr>
        <w:spacing w:line="240" w:lineRule="auto"/>
        <w:jc w:val="both"/>
        <w:rPr>
          <w:rFonts w:asciiTheme="majorBidi" w:hAnsiTheme="majorBidi" w:cstheme="majorBidi"/>
          <w:sz w:val="24"/>
          <w:szCs w:val="24"/>
        </w:rPr>
      </w:pPr>
    </w:p>
    <w:p w14:paraId="2537B2AE" w14:textId="77777777" w:rsidR="006E20AD" w:rsidRDefault="006E20AD" w:rsidP="00936E2F">
      <w:pPr>
        <w:spacing w:line="240" w:lineRule="auto"/>
        <w:ind w:left="-1134" w:firstLine="1134"/>
        <w:jc w:val="center"/>
        <w:rPr>
          <w:rFonts w:asciiTheme="majorBidi" w:hAnsiTheme="majorBidi" w:cstheme="majorBidi"/>
          <w:b/>
          <w:bCs/>
          <w:sz w:val="24"/>
          <w:szCs w:val="24"/>
          <w:lang w:val="id-ID"/>
        </w:rPr>
      </w:pPr>
    </w:p>
    <w:p w14:paraId="64CE71BC" w14:textId="77777777" w:rsidR="006E20AD" w:rsidRDefault="006E20AD" w:rsidP="00936E2F">
      <w:pPr>
        <w:spacing w:line="240" w:lineRule="auto"/>
        <w:ind w:left="-1134" w:firstLine="1134"/>
        <w:jc w:val="center"/>
        <w:rPr>
          <w:rFonts w:asciiTheme="majorBidi" w:hAnsiTheme="majorBidi" w:cstheme="majorBidi"/>
          <w:b/>
          <w:bCs/>
          <w:sz w:val="24"/>
          <w:szCs w:val="24"/>
          <w:lang w:val="id-ID"/>
        </w:rPr>
      </w:pPr>
    </w:p>
    <w:p w14:paraId="1B9C46BE" w14:textId="6E7BA29E" w:rsidR="00AC6041" w:rsidRDefault="00AC6041" w:rsidP="00936E2F">
      <w:pPr>
        <w:spacing w:line="240" w:lineRule="auto"/>
        <w:ind w:left="-1134" w:firstLine="1134"/>
        <w:jc w:val="center"/>
        <w:rPr>
          <w:rFonts w:asciiTheme="majorBidi" w:hAnsiTheme="majorBidi" w:cstheme="majorBidi"/>
          <w:b/>
          <w:bCs/>
          <w:sz w:val="24"/>
          <w:szCs w:val="24"/>
          <w:lang w:val="id-ID"/>
        </w:rPr>
      </w:pPr>
      <w:r w:rsidRPr="009E037A">
        <w:rPr>
          <w:rFonts w:asciiTheme="majorBidi" w:hAnsiTheme="majorBidi" w:cstheme="majorBidi"/>
          <w:b/>
          <w:bCs/>
          <w:sz w:val="24"/>
          <w:szCs w:val="24"/>
        </w:rPr>
        <w:lastRenderedPageBreak/>
        <w:t>DAFTA</w:t>
      </w:r>
      <w:r w:rsidR="000904E5" w:rsidRPr="009E037A">
        <w:rPr>
          <w:rFonts w:asciiTheme="majorBidi" w:hAnsiTheme="majorBidi" w:cstheme="majorBidi"/>
          <w:b/>
          <w:bCs/>
          <w:sz w:val="24"/>
          <w:szCs w:val="24"/>
        </w:rPr>
        <w:t>R</w:t>
      </w:r>
      <w:r w:rsidRPr="009E037A">
        <w:rPr>
          <w:rFonts w:asciiTheme="majorBidi" w:hAnsiTheme="majorBidi" w:cstheme="majorBidi"/>
          <w:b/>
          <w:bCs/>
          <w:sz w:val="24"/>
          <w:szCs w:val="24"/>
        </w:rPr>
        <w:t xml:space="preserve"> PUSTAKA</w:t>
      </w:r>
    </w:p>
    <w:p w14:paraId="5EEE1FCC" w14:textId="77777777" w:rsidR="006E20AD" w:rsidRPr="006E20AD" w:rsidRDefault="006E20AD" w:rsidP="00936E2F">
      <w:pPr>
        <w:spacing w:line="240" w:lineRule="auto"/>
        <w:ind w:left="-1134" w:firstLine="1134"/>
        <w:jc w:val="center"/>
        <w:rPr>
          <w:rFonts w:asciiTheme="majorBidi" w:hAnsiTheme="majorBidi" w:cstheme="majorBidi"/>
          <w:b/>
          <w:bCs/>
          <w:sz w:val="24"/>
          <w:szCs w:val="24"/>
          <w:lang w:val="id-ID"/>
        </w:rPr>
      </w:pPr>
    </w:p>
    <w:sdt>
      <w:sdtPr>
        <w:rPr>
          <w:rFonts w:asciiTheme="majorBidi" w:hAnsiTheme="majorBidi" w:cstheme="majorBidi"/>
          <w:sz w:val="24"/>
          <w:szCs w:val="24"/>
        </w:rPr>
        <w:id w:val="-573587230"/>
        <w:bibliography/>
      </w:sdtPr>
      <w:sdtEndPr>
        <w:rPr>
          <w:i/>
          <w:iCs/>
        </w:rPr>
      </w:sdtEndPr>
      <w:sdtContent>
        <w:p w14:paraId="1035B5B8" w14:textId="77777777" w:rsidR="00AC6041" w:rsidRPr="00D10624" w:rsidRDefault="00AC6041" w:rsidP="00936E2F">
          <w:pPr>
            <w:pStyle w:val="Bibliography"/>
            <w:spacing w:line="240" w:lineRule="auto"/>
            <w:ind w:left="-993" w:firstLine="993"/>
            <w:jc w:val="both"/>
            <w:rPr>
              <w:rFonts w:asciiTheme="majorBidi" w:hAnsiTheme="majorBidi" w:cstheme="majorBidi"/>
              <w:i/>
              <w:iCs/>
              <w:noProof/>
              <w:kern w:val="0"/>
              <w:sz w:val="24"/>
              <w:szCs w:val="24"/>
              <w:lang w:val="en-GB"/>
              <w14:ligatures w14:val="none"/>
            </w:rPr>
          </w:pPr>
          <w:r w:rsidRPr="00D10624">
            <w:rPr>
              <w:rFonts w:asciiTheme="majorBidi" w:hAnsiTheme="majorBidi" w:cstheme="majorBidi"/>
              <w:i/>
              <w:iCs/>
              <w:sz w:val="24"/>
              <w:szCs w:val="24"/>
            </w:rPr>
            <w:fldChar w:fldCharType="begin"/>
          </w:r>
          <w:r w:rsidRPr="00D10624">
            <w:rPr>
              <w:rFonts w:asciiTheme="majorBidi" w:hAnsiTheme="majorBidi" w:cstheme="majorBidi"/>
              <w:i/>
              <w:iCs/>
              <w:sz w:val="24"/>
              <w:szCs w:val="24"/>
            </w:rPr>
            <w:instrText>BIBLIOGRAPHY</w:instrText>
          </w:r>
          <w:r w:rsidRPr="00D10624">
            <w:rPr>
              <w:rFonts w:asciiTheme="majorBidi" w:hAnsiTheme="majorBidi" w:cstheme="majorBidi"/>
              <w:i/>
              <w:iCs/>
              <w:sz w:val="24"/>
              <w:szCs w:val="24"/>
            </w:rPr>
            <w:fldChar w:fldCharType="separate"/>
          </w:r>
          <w:r w:rsidRPr="00D10624">
            <w:rPr>
              <w:rFonts w:asciiTheme="majorBidi" w:hAnsiTheme="majorBidi" w:cstheme="majorBidi"/>
              <w:i/>
              <w:iCs/>
              <w:noProof/>
              <w:sz w:val="24"/>
              <w:szCs w:val="24"/>
              <w:lang w:val="en-GB"/>
            </w:rPr>
            <w:t>Dian Zahra Syahfitri Lubis, F. S. (2024). DAMPAK KEBIJAKAN MONETER TERHADAP KINERJA SEKTRO MANUFAKTUR DAN DI TUNJAU SECARA SCARIAH . Jurnal Masharif al-Syariah: Jurnal Ekonomi dan Perbankan Syariah.</w:t>
          </w:r>
        </w:p>
        <w:p w14:paraId="658A8398" w14:textId="238F1BBF" w:rsidR="00AC6041" w:rsidRPr="00D10624" w:rsidRDefault="00AC6041" w:rsidP="00936E2F">
          <w:pPr>
            <w:spacing w:line="240" w:lineRule="auto"/>
            <w:ind w:left="-1134" w:firstLine="992"/>
            <w:rPr>
              <w:rFonts w:asciiTheme="majorBidi" w:hAnsiTheme="majorBidi" w:cstheme="majorBidi"/>
              <w:b/>
              <w:bCs/>
              <w:i/>
              <w:iCs/>
              <w:sz w:val="24"/>
              <w:szCs w:val="24"/>
            </w:rPr>
          </w:pPr>
          <w:r w:rsidRPr="00D10624">
            <w:rPr>
              <w:rFonts w:asciiTheme="majorBidi" w:hAnsiTheme="majorBidi" w:cstheme="majorBidi"/>
              <w:b/>
              <w:bCs/>
              <w:i/>
              <w:iCs/>
              <w:sz w:val="24"/>
              <w:szCs w:val="24"/>
            </w:rPr>
            <w:fldChar w:fldCharType="end"/>
          </w:r>
          <w:r w:rsidRPr="00D10624">
            <w:rPr>
              <w:rFonts w:asciiTheme="majorBidi" w:hAnsiTheme="majorBidi" w:cstheme="majorBidi"/>
              <w:i/>
              <w:iCs/>
              <w:sz w:val="24"/>
              <w:szCs w:val="24"/>
            </w:rPr>
            <w:t xml:space="preserve">  </w:t>
          </w:r>
          <w:proofErr w:type="gramStart"/>
          <w:r w:rsidRPr="00D10624">
            <w:rPr>
              <w:rFonts w:asciiTheme="majorBidi" w:hAnsiTheme="majorBidi" w:cstheme="majorBidi"/>
              <w:i/>
              <w:iCs/>
              <w:sz w:val="24"/>
              <w:szCs w:val="24"/>
            </w:rPr>
            <w:t>Bank Indonesia.</w:t>
          </w:r>
          <w:proofErr w:type="gramEnd"/>
          <w:r w:rsidRPr="00D10624">
            <w:rPr>
              <w:rFonts w:asciiTheme="majorBidi" w:hAnsiTheme="majorBidi" w:cstheme="majorBidi"/>
              <w:i/>
              <w:iCs/>
              <w:sz w:val="24"/>
              <w:szCs w:val="24"/>
            </w:rPr>
            <w:t xml:space="preserve"> </w:t>
          </w:r>
          <w:proofErr w:type="gramStart"/>
          <w:r w:rsidRPr="00D10624">
            <w:rPr>
              <w:rFonts w:asciiTheme="majorBidi" w:hAnsiTheme="majorBidi" w:cstheme="majorBidi"/>
              <w:i/>
              <w:iCs/>
              <w:sz w:val="24"/>
              <w:szCs w:val="24"/>
            </w:rPr>
            <w:t>(2023). Perkembangan Kebijakan Moneter Syariah di Indonesia.</w:t>
          </w:r>
          <w:proofErr w:type="gramEnd"/>
          <w:r w:rsidRPr="00D10624">
            <w:rPr>
              <w:rFonts w:asciiTheme="majorBidi" w:hAnsiTheme="majorBidi" w:cstheme="majorBidi"/>
              <w:i/>
              <w:iCs/>
              <w:sz w:val="24"/>
              <w:szCs w:val="24"/>
            </w:rPr>
            <w:t xml:space="preserve"> Jakarta: Bank Indonesia. </w:t>
          </w:r>
        </w:p>
      </w:sdtContent>
    </w:sdt>
    <w:p w14:paraId="7B4A1E83" w14:textId="382977E3" w:rsidR="00AC6041" w:rsidRPr="00D10624" w:rsidRDefault="00AC6041" w:rsidP="00936E2F">
      <w:pPr>
        <w:spacing w:line="240" w:lineRule="auto"/>
        <w:ind w:left="-1134" w:firstLine="1134"/>
        <w:jc w:val="both"/>
        <w:rPr>
          <w:rFonts w:asciiTheme="majorBidi" w:hAnsiTheme="majorBidi" w:cstheme="majorBidi"/>
          <w:i/>
          <w:iCs/>
          <w:sz w:val="24"/>
          <w:szCs w:val="24"/>
        </w:rPr>
      </w:pPr>
      <w:r w:rsidRPr="00D10624">
        <w:rPr>
          <w:rFonts w:asciiTheme="majorBidi" w:hAnsiTheme="majorBidi" w:cstheme="majorBidi"/>
          <w:i/>
          <w:iCs/>
          <w:sz w:val="24"/>
          <w:szCs w:val="24"/>
        </w:rPr>
        <w:t xml:space="preserve"> Otoritas Jasa Keuangan. </w:t>
      </w:r>
      <w:proofErr w:type="gramStart"/>
      <w:r w:rsidRPr="00D10624">
        <w:rPr>
          <w:rFonts w:asciiTheme="majorBidi" w:hAnsiTheme="majorBidi" w:cstheme="majorBidi"/>
          <w:i/>
          <w:iCs/>
          <w:sz w:val="24"/>
          <w:szCs w:val="24"/>
        </w:rPr>
        <w:t>(2023). Roadmap Pengembangan dan Penguatan Perbankan Syariah Indonesia 2023-2027.</w:t>
      </w:r>
      <w:proofErr w:type="gramEnd"/>
      <w:r w:rsidRPr="00D10624">
        <w:rPr>
          <w:rFonts w:asciiTheme="majorBidi" w:hAnsiTheme="majorBidi" w:cstheme="majorBidi"/>
          <w:i/>
          <w:iCs/>
          <w:sz w:val="24"/>
          <w:szCs w:val="24"/>
        </w:rPr>
        <w:t xml:space="preserve"> </w:t>
      </w:r>
    </w:p>
    <w:p w14:paraId="65818EAF" w14:textId="4AA06DFD" w:rsidR="00AC6041" w:rsidRPr="00D10624" w:rsidRDefault="00AC6041" w:rsidP="00936E2F">
      <w:pPr>
        <w:spacing w:line="240" w:lineRule="auto"/>
        <w:ind w:left="-1134" w:firstLine="1134"/>
        <w:jc w:val="both"/>
        <w:rPr>
          <w:rFonts w:asciiTheme="majorBidi" w:hAnsiTheme="majorBidi" w:cstheme="majorBidi"/>
          <w:i/>
          <w:iCs/>
          <w:sz w:val="24"/>
          <w:szCs w:val="24"/>
        </w:rPr>
      </w:pPr>
      <w:r w:rsidRPr="00D10624">
        <w:rPr>
          <w:rFonts w:asciiTheme="majorBidi" w:hAnsiTheme="majorBidi" w:cstheme="majorBidi"/>
          <w:i/>
          <w:iCs/>
          <w:sz w:val="24"/>
          <w:szCs w:val="24"/>
        </w:rPr>
        <w:t xml:space="preserve"> </w:t>
      </w:r>
      <w:proofErr w:type="gramStart"/>
      <w:r w:rsidRPr="00D10624">
        <w:rPr>
          <w:rFonts w:asciiTheme="majorBidi" w:hAnsiTheme="majorBidi" w:cstheme="majorBidi"/>
          <w:i/>
          <w:iCs/>
          <w:sz w:val="24"/>
          <w:szCs w:val="24"/>
        </w:rPr>
        <w:t>Suhaimi, M., &amp; Bakar, M. D. (2018).</w:t>
      </w:r>
      <w:proofErr w:type="gramEnd"/>
      <w:r w:rsidRPr="00D10624">
        <w:rPr>
          <w:rFonts w:asciiTheme="majorBidi" w:hAnsiTheme="majorBidi" w:cstheme="majorBidi"/>
          <w:i/>
          <w:iCs/>
          <w:sz w:val="24"/>
          <w:szCs w:val="24"/>
        </w:rPr>
        <w:t xml:space="preserve"> </w:t>
      </w:r>
      <w:proofErr w:type="gramStart"/>
      <w:r w:rsidRPr="00D10624">
        <w:rPr>
          <w:rFonts w:asciiTheme="majorBidi" w:hAnsiTheme="majorBidi" w:cstheme="majorBidi"/>
          <w:i/>
          <w:iCs/>
          <w:sz w:val="24"/>
          <w:szCs w:val="24"/>
        </w:rPr>
        <w:t>Regulasi Pasar Modal Syariah dan Dampaknya terhadap Kinerja Pasar di Negara-negara Islam.</w:t>
      </w:r>
      <w:proofErr w:type="gramEnd"/>
      <w:r w:rsidRPr="00D10624">
        <w:rPr>
          <w:rFonts w:asciiTheme="majorBidi" w:hAnsiTheme="majorBidi" w:cstheme="majorBidi"/>
          <w:i/>
          <w:iCs/>
          <w:sz w:val="24"/>
          <w:szCs w:val="24"/>
        </w:rPr>
        <w:t xml:space="preserve"> International Journal of Islamic Economics and Finance Studies, 7(1), 25-39.</w:t>
      </w:r>
    </w:p>
    <w:p w14:paraId="585AA2B3" w14:textId="52A46A8F" w:rsidR="00AC6041" w:rsidRPr="00D10624" w:rsidRDefault="00AC6041" w:rsidP="00936E2F">
      <w:pPr>
        <w:spacing w:line="240" w:lineRule="auto"/>
        <w:ind w:left="-1134" w:firstLine="1134"/>
        <w:jc w:val="both"/>
        <w:rPr>
          <w:rFonts w:asciiTheme="majorBidi" w:hAnsiTheme="majorBidi" w:cstheme="majorBidi"/>
          <w:i/>
          <w:iCs/>
          <w:sz w:val="24"/>
          <w:szCs w:val="24"/>
        </w:rPr>
      </w:pPr>
      <w:r w:rsidRPr="00D10624">
        <w:rPr>
          <w:rFonts w:asciiTheme="majorBidi" w:hAnsiTheme="majorBidi" w:cstheme="majorBidi"/>
          <w:i/>
          <w:iCs/>
          <w:sz w:val="24"/>
          <w:szCs w:val="24"/>
        </w:rPr>
        <w:t xml:space="preserve">  Mansur, A. (2019). </w:t>
      </w:r>
      <w:proofErr w:type="gramStart"/>
      <w:r w:rsidRPr="00D10624">
        <w:rPr>
          <w:rFonts w:asciiTheme="majorBidi" w:hAnsiTheme="majorBidi" w:cstheme="majorBidi"/>
          <w:i/>
          <w:iCs/>
          <w:sz w:val="24"/>
          <w:szCs w:val="24"/>
        </w:rPr>
        <w:t>Penerapan Prinsip Syariah dalam Instrumen Pasar Modal di Indonesia.</w:t>
      </w:r>
      <w:proofErr w:type="gramEnd"/>
      <w:r w:rsidRPr="00D10624">
        <w:rPr>
          <w:rFonts w:asciiTheme="majorBidi" w:hAnsiTheme="majorBidi" w:cstheme="majorBidi"/>
          <w:i/>
          <w:iCs/>
          <w:sz w:val="24"/>
          <w:szCs w:val="24"/>
        </w:rPr>
        <w:t xml:space="preserve"> </w:t>
      </w:r>
      <w:proofErr w:type="gramStart"/>
      <w:r w:rsidRPr="00D10624">
        <w:rPr>
          <w:rFonts w:asciiTheme="majorBidi" w:hAnsiTheme="majorBidi" w:cstheme="majorBidi"/>
          <w:i/>
          <w:iCs/>
          <w:sz w:val="24"/>
          <w:szCs w:val="24"/>
        </w:rPr>
        <w:t>Jurnal Ekonomi dan Keuangan Islam, 5(1), 45-60.</w:t>
      </w:r>
      <w:proofErr w:type="gramEnd"/>
    </w:p>
    <w:p w14:paraId="3D801804" w14:textId="200192EF" w:rsidR="00AC6041" w:rsidRPr="00D10624" w:rsidRDefault="00AC6041" w:rsidP="00936E2F">
      <w:pPr>
        <w:spacing w:line="240" w:lineRule="auto"/>
        <w:ind w:left="-1134" w:firstLine="1134"/>
        <w:jc w:val="both"/>
        <w:rPr>
          <w:rFonts w:asciiTheme="majorBidi" w:hAnsiTheme="majorBidi" w:cstheme="majorBidi"/>
          <w:i/>
          <w:iCs/>
          <w:sz w:val="24"/>
          <w:szCs w:val="24"/>
        </w:rPr>
      </w:pPr>
      <w:r w:rsidRPr="00D10624">
        <w:rPr>
          <w:rFonts w:asciiTheme="majorBidi" w:hAnsiTheme="majorBidi" w:cstheme="majorBidi"/>
          <w:i/>
          <w:iCs/>
          <w:sz w:val="24"/>
          <w:szCs w:val="24"/>
        </w:rPr>
        <w:t xml:space="preserve"> Majalah Keuangan Syariah. </w:t>
      </w:r>
      <w:proofErr w:type="gramStart"/>
      <w:r w:rsidRPr="00D10624">
        <w:rPr>
          <w:rFonts w:asciiTheme="majorBidi" w:hAnsiTheme="majorBidi" w:cstheme="majorBidi"/>
          <w:i/>
          <w:iCs/>
          <w:sz w:val="24"/>
          <w:szCs w:val="24"/>
        </w:rPr>
        <w:t>(2024). "Perkembangan Kebijakan OJK dalam Pasar Modal Syariah."</w:t>
      </w:r>
      <w:proofErr w:type="gramEnd"/>
      <w:r w:rsidRPr="00D10624">
        <w:rPr>
          <w:rFonts w:asciiTheme="majorBidi" w:hAnsiTheme="majorBidi" w:cstheme="majorBidi"/>
          <w:i/>
          <w:iCs/>
          <w:sz w:val="24"/>
          <w:szCs w:val="24"/>
        </w:rPr>
        <w:t xml:space="preserve"> Majalah Keuangan Syariah, 12(4), 15-29.</w:t>
      </w:r>
    </w:p>
    <w:p w14:paraId="6166D549" w14:textId="441CCD6C" w:rsidR="001E0E39" w:rsidRPr="00D10624" w:rsidRDefault="001E0E39" w:rsidP="00936E2F">
      <w:pPr>
        <w:spacing w:line="240" w:lineRule="auto"/>
        <w:ind w:left="-1134" w:firstLine="1134"/>
        <w:jc w:val="both"/>
        <w:rPr>
          <w:rFonts w:asciiTheme="majorBidi" w:hAnsiTheme="majorBidi" w:cstheme="majorBidi"/>
          <w:i/>
          <w:iCs/>
          <w:sz w:val="24"/>
          <w:szCs w:val="24"/>
        </w:rPr>
      </w:pPr>
      <w:r w:rsidRPr="00D10624">
        <w:rPr>
          <w:rFonts w:asciiTheme="majorBidi" w:hAnsiTheme="majorBidi" w:cstheme="majorBidi"/>
          <w:i/>
          <w:iCs/>
          <w:sz w:val="24"/>
          <w:szCs w:val="24"/>
        </w:rPr>
        <w:t xml:space="preserve">  </w:t>
      </w:r>
      <w:proofErr w:type="gramStart"/>
      <w:r w:rsidRPr="00D10624">
        <w:rPr>
          <w:rFonts w:asciiTheme="majorBidi" w:hAnsiTheme="majorBidi" w:cstheme="majorBidi"/>
          <w:i/>
          <w:iCs/>
          <w:sz w:val="24"/>
          <w:szCs w:val="24"/>
        </w:rPr>
        <w:t>Auliyatussa'adah, N., Handayani, D. I., &amp; Farekha.</w:t>
      </w:r>
      <w:proofErr w:type="gramEnd"/>
      <w:r w:rsidRPr="00D10624">
        <w:rPr>
          <w:rFonts w:asciiTheme="majorBidi" w:hAnsiTheme="majorBidi" w:cstheme="majorBidi"/>
          <w:i/>
          <w:iCs/>
          <w:sz w:val="24"/>
          <w:szCs w:val="24"/>
        </w:rPr>
        <w:t xml:space="preserve"> </w:t>
      </w:r>
      <w:proofErr w:type="gramStart"/>
      <w:r w:rsidRPr="00D10624">
        <w:rPr>
          <w:rFonts w:asciiTheme="majorBidi" w:hAnsiTheme="majorBidi" w:cstheme="majorBidi"/>
          <w:i/>
          <w:iCs/>
          <w:sz w:val="24"/>
          <w:szCs w:val="24"/>
        </w:rPr>
        <w:t>(2021). Pengaruh Saham Dan Reksadana Syariah Terhadap Pertumbuhan Ekonomi Indonesia 2013-2019.</w:t>
      </w:r>
      <w:proofErr w:type="gramEnd"/>
      <w:r w:rsidRPr="00D10624">
        <w:rPr>
          <w:rFonts w:asciiTheme="majorBidi" w:hAnsiTheme="majorBidi" w:cstheme="majorBidi"/>
          <w:i/>
          <w:iCs/>
          <w:sz w:val="24"/>
          <w:szCs w:val="24"/>
        </w:rPr>
        <w:t xml:space="preserve"> JIEF: Journal of Islamic Economics and Finance, 1(1), 37–45.</w:t>
      </w:r>
    </w:p>
    <w:p w14:paraId="4E009454" w14:textId="57391664" w:rsidR="001E0E39" w:rsidRPr="00D10624" w:rsidRDefault="001E0E39" w:rsidP="00936E2F">
      <w:pPr>
        <w:spacing w:line="240" w:lineRule="auto"/>
        <w:ind w:left="-1134" w:firstLine="1134"/>
        <w:jc w:val="both"/>
        <w:rPr>
          <w:rFonts w:asciiTheme="majorBidi" w:hAnsiTheme="majorBidi" w:cstheme="majorBidi"/>
          <w:i/>
          <w:iCs/>
          <w:sz w:val="24"/>
          <w:szCs w:val="24"/>
        </w:rPr>
      </w:pPr>
      <w:r w:rsidRPr="00D10624">
        <w:rPr>
          <w:rFonts w:asciiTheme="majorBidi" w:hAnsiTheme="majorBidi" w:cstheme="majorBidi"/>
          <w:i/>
          <w:iCs/>
          <w:sz w:val="24"/>
          <w:szCs w:val="24"/>
        </w:rPr>
        <w:t xml:space="preserve">  </w:t>
      </w:r>
      <w:proofErr w:type="gramStart"/>
      <w:r w:rsidRPr="00D10624">
        <w:rPr>
          <w:rFonts w:asciiTheme="majorBidi" w:hAnsiTheme="majorBidi" w:cstheme="majorBidi"/>
          <w:i/>
          <w:iCs/>
          <w:sz w:val="24"/>
          <w:szCs w:val="24"/>
        </w:rPr>
        <w:t>Chusnul, A., Hermawan, H., &amp; Wildaniyati, A. (2022).</w:t>
      </w:r>
      <w:proofErr w:type="gramEnd"/>
      <w:r w:rsidRPr="00D10624">
        <w:rPr>
          <w:rFonts w:asciiTheme="majorBidi" w:hAnsiTheme="majorBidi" w:cstheme="majorBidi"/>
          <w:i/>
          <w:iCs/>
          <w:sz w:val="24"/>
          <w:szCs w:val="24"/>
        </w:rPr>
        <w:t xml:space="preserve"> Pengaruh Inflasi, Nilai Tukar Rupiah, Jumlah Uang yang Beredar, dan Jakarta Islamic Index (JII) Terhadap Nilai Aktiva Bersih Reksadana Syariah. Ekomaks: Jurnal Ilmu Ekonomi, Manajemen, dan Akuntansi, 11(11), 114–120. </w:t>
      </w:r>
    </w:p>
    <w:p w14:paraId="07474C30" w14:textId="02A15DF3" w:rsidR="001E0E39" w:rsidRPr="00D10624" w:rsidRDefault="001E0E39" w:rsidP="00936E2F">
      <w:pPr>
        <w:spacing w:line="240" w:lineRule="auto"/>
        <w:ind w:left="-1134" w:firstLine="1134"/>
        <w:jc w:val="both"/>
        <w:rPr>
          <w:rFonts w:asciiTheme="majorBidi" w:hAnsiTheme="majorBidi" w:cstheme="majorBidi"/>
          <w:i/>
          <w:iCs/>
          <w:sz w:val="24"/>
          <w:szCs w:val="24"/>
        </w:rPr>
      </w:pPr>
      <w:r w:rsidRPr="00D10624">
        <w:rPr>
          <w:rFonts w:asciiTheme="majorBidi" w:hAnsiTheme="majorBidi" w:cstheme="majorBidi"/>
          <w:i/>
          <w:iCs/>
          <w:sz w:val="24"/>
          <w:szCs w:val="24"/>
        </w:rPr>
        <w:t xml:space="preserve">  </w:t>
      </w:r>
      <w:proofErr w:type="gramStart"/>
      <w:r w:rsidRPr="00D10624">
        <w:rPr>
          <w:rFonts w:asciiTheme="majorBidi" w:hAnsiTheme="majorBidi" w:cstheme="majorBidi"/>
          <w:i/>
          <w:iCs/>
          <w:sz w:val="24"/>
          <w:szCs w:val="24"/>
        </w:rPr>
        <w:t>Julia, A. M., &amp; Diana, N. (2022).</w:t>
      </w:r>
      <w:proofErr w:type="gramEnd"/>
      <w:r w:rsidRPr="00D10624">
        <w:rPr>
          <w:rFonts w:asciiTheme="majorBidi" w:hAnsiTheme="majorBidi" w:cstheme="majorBidi"/>
          <w:i/>
          <w:iCs/>
          <w:sz w:val="24"/>
          <w:szCs w:val="24"/>
        </w:rPr>
        <w:t xml:space="preserve"> </w:t>
      </w:r>
      <w:proofErr w:type="gramStart"/>
      <w:r w:rsidRPr="00D10624">
        <w:rPr>
          <w:rFonts w:asciiTheme="majorBidi" w:hAnsiTheme="majorBidi" w:cstheme="majorBidi"/>
          <w:i/>
          <w:iCs/>
          <w:sz w:val="24"/>
          <w:szCs w:val="24"/>
        </w:rPr>
        <w:t>Bagaimana Pengaruh Keberadaan Pasar Modal Syariah Terhadap Laju Pertumbuhan Ekonomi Nasional.</w:t>
      </w:r>
      <w:proofErr w:type="gramEnd"/>
      <w:r w:rsidRPr="00D10624">
        <w:rPr>
          <w:rFonts w:asciiTheme="majorBidi" w:hAnsiTheme="majorBidi" w:cstheme="majorBidi"/>
          <w:i/>
          <w:iCs/>
          <w:sz w:val="24"/>
          <w:szCs w:val="24"/>
        </w:rPr>
        <w:t xml:space="preserve"> Jurnal Masharif Al-Syariah, 7(30), 253–276. </w:t>
      </w:r>
    </w:p>
    <w:p w14:paraId="55426F9B" w14:textId="1BF99A6A" w:rsidR="001E0E39" w:rsidRPr="00D10624" w:rsidRDefault="001E0E39" w:rsidP="00936E2F">
      <w:pPr>
        <w:spacing w:line="240" w:lineRule="auto"/>
        <w:ind w:left="-1134" w:firstLine="1134"/>
        <w:jc w:val="both"/>
        <w:rPr>
          <w:rFonts w:asciiTheme="majorBidi" w:hAnsiTheme="majorBidi" w:cstheme="majorBidi"/>
          <w:i/>
          <w:iCs/>
          <w:sz w:val="24"/>
          <w:szCs w:val="24"/>
        </w:rPr>
      </w:pPr>
      <w:r w:rsidRPr="00D10624">
        <w:rPr>
          <w:rFonts w:asciiTheme="majorBidi" w:hAnsiTheme="majorBidi" w:cstheme="majorBidi"/>
          <w:i/>
          <w:iCs/>
          <w:sz w:val="24"/>
          <w:szCs w:val="24"/>
        </w:rPr>
        <w:t xml:space="preserve">  </w:t>
      </w:r>
      <w:proofErr w:type="gramStart"/>
      <w:r w:rsidRPr="00D10624">
        <w:rPr>
          <w:rFonts w:asciiTheme="majorBidi" w:hAnsiTheme="majorBidi" w:cstheme="majorBidi"/>
          <w:i/>
          <w:iCs/>
          <w:sz w:val="24"/>
          <w:szCs w:val="24"/>
        </w:rPr>
        <w:t>Kamal, M., Kasmawati, Rodi, Thamrin, H., &amp; Iskandar.</w:t>
      </w:r>
      <w:proofErr w:type="gramEnd"/>
      <w:r w:rsidRPr="00D10624">
        <w:rPr>
          <w:rFonts w:asciiTheme="majorBidi" w:hAnsiTheme="majorBidi" w:cstheme="majorBidi"/>
          <w:i/>
          <w:iCs/>
          <w:sz w:val="24"/>
          <w:szCs w:val="24"/>
        </w:rPr>
        <w:t xml:space="preserve"> </w:t>
      </w:r>
      <w:proofErr w:type="gramStart"/>
      <w:r w:rsidRPr="00D10624">
        <w:rPr>
          <w:rFonts w:asciiTheme="majorBidi" w:hAnsiTheme="majorBidi" w:cstheme="majorBidi"/>
          <w:i/>
          <w:iCs/>
          <w:sz w:val="24"/>
          <w:szCs w:val="24"/>
        </w:rPr>
        <w:t>(2021). Pengaruh Tingkat Inflasi dan Nilai Tukar (Kurs) Rupiah Terhadap Indeks Saham Syariah Indonesia (ISSI).</w:t>
      </w:r>
      <w:proofErr w:type="gramEnd"/>
      <w:r w:rsidRPr="00D10624">
        <w:rPr>
          <w:rFonts w:asciiTheme="majorBidi" w:hAnsiTheme="majorBidi" w:cstheme="majorBidi"/>
          <w:i/>
          <w:iCs/>
          <w:sz w:val="24"/>
          <w:szCs w:val="24"/>
        </w:rPr>
        <w:t xml:space="preserve"> Jurnal Tabarru': Islamic Banking and Finance, 4(2), 521–531. </w:t>
      </w:r>
    </w:p>
    <w:p w14:paraId="1F44F9DC" w14:textId="4473726D" w:rsidR="001E0E39" w:rsidRPr="00D10624" w:rsidRDefault="001E0E39" w:rsidP="00936E2F">
      <w:pPr>
        <w:spacing w:line="240" w:lineRule="auto"/>
        <w:ind w:left="-1134" w:firstLine="1134"/>
        <w:jc w:val="both"/>
        <w:rPr>
          <w:rFonts w:asciiTheme="majorBidi" w:hAnsiTheme="majorBidi" w:cstheme="majorBidi"/>
          <w:i/>
          <w:iCs/>
          <w:sz w:val="24"/>
          <w:szCs w:val="24"/>
        </w:rPr>
      </w:pPr>
      <w:r w:rsidRPr="00D10624">
        <w:rPr>
          <w:rFonts w:asciiTheme="majorBidi" w:hAnsiTheme="majorBidi" w:cstheme="majorBidi"/>
          <w:i/>
          <w:iCs/>
          <w:sz w:val="24"/>
          <w:szCs w:val="24"/>
        </w:rPr>
        <w:t xml:space="preserve"> </w:t>
      </w:r>
      <w:proofErr w:type="gramStart"/>
      <w:r w:rsidRPr="00D10624">
        <w:rPr>
          <w:rFonts w:asciiTheme="majorBidi" w:hAnsiTheme="majorBidi" w:cstheme="majorBidi"/>
          <w:i/>
          <w:iCs/>
          <w:sz w:val="24"/>
          <w:szCs w:val="24"/>
        </w:rPr>
        <w:t>Nurhidayah, D., Hidayati, A. N., &amp; Habib, M. A. F. (2022).</w:t>
      </w:r>
      <w:proofErr w:type="gramEnd"/>
      <w:r w:rsidRPr="00D10624">
        <w:rPr>
          <w:rFonts w:asciiTheme="majorBidi" w:hAnsiTheme="majorBidi" w:cstheme="majorBidi"/>
          <w:i/>
          <w:iCs/>
          <w:sz w:val="24"/>
          <w:szCs w:val="24"/>
        </w:rPr>
        <w:t xml:space="preserve"> </w:t>
      </w:r>
      <w:proofErr w:type="gramStart"/>
      <w:r w:rsidRPr="00D10624">
        <w:rPr>
          <w:rFonts w:asciiTheme="majorBidi" w:hAnsiTheme="majorBidi" w:cstheme="majorBidi"/>
          <w:i/>
          <w:iCs/>
          <w:sz w:val="24"/>
          <w:szCs w:val="24"/>
        </w:rPr>
        <w:t>Pengaruh Inflasi, Saham Syariah, Sukuk, dan Reksadana Syariah Terhadap Pertumbuhan Ekonomi Nasional Tahun 2013-2020.</w:t>
      </w:r>
      <w:proofErr w:type="gramEnd"/>
      <w:r w:rsidRPr="00D10624">
        <w:rPr>
          <w:rFonts w:asciiTheme="majorBidi" w:hAnsiTheme="majorBidi" w:cstheme="majorBidi"/>
          <w:i/>
          <w:iCs/>
          <w:sz w:val="24"/>
          <w:szCs w:val="24"/>
        </w:rPr>
        <w:t xml:space="preserve"> Jurnal Sinar Manajemen, 9(1), 158–173.</w:t>
      </w:r>
    </w:p>
    <w:p w14:paraId="4B9C6ACB" w14:textId="7095B738" w:rsidR="00AC6041" w:rsidRPr="00D10624" w:rsidRDefault="000D77A2" w:rsidP="00936E2F">
      <w:pPr>
        <w:spacing w:line="240" w:lineRule="auto"/>
        <w:ind w:left="-1134" w:firstLine="1134"/>
        <w:rPr>
          <w:rFonts w:asciiTheme="majorBidi" w:hAnsiTheme="majorBidi" w:cstheme="majorBidi"/>
          <w:i/>
          <w:iCs/>
          <w:sz w:val="24"/>
          <w:szCs w:val="24"/>
        </w:rPr>
      </w:pPr>
      <w:hyperlink r:id="rId9" w:history="1">
        <w:r w:rsidR="007269BF" w:rsidRPr="00D10624">
          <w:rPr>
            <w:rStyle w:val="Hyperlink"/>
            <w:rFonts w:asciiTheme="majorBidi" w:hAnsiTheme="majorBidi" w:cstheme="majorBidi"/>
            <w:i/>
            <w:iCs/>
            <w:sz w:val="24"/>
            <w:szCs w:val="24"/>
          </w:rPr>
          <w:t>https://ojk.go.id/id/data-dan-statistik/laporan-tahunan/Pages/Laporan-Tahunan-OJK-2023.aspx</w:t>
        </w:r>
      </w:hyperlink>
      <w:r w:rsidR="007269BF" w:rsidRPr="00D10624">
        <w:rPr>
          <w:rFonts w:asciiTheme="majorBidi" w:hAnsiTheme="majorBidi" w:cstheme="majorBidi"/>
          <w:i/>
          <w:iCs/>
          <w:sz w:val="24"/>
          <w:szCs w:val="24"/>
        </w:rPr>
        <w:t xml:space="preserve">. </w:t>
      </w:r>
      <w:bookmarkStart w:id="0" w:name="_GoBack"/>
      <w:bookmarkEnd w:id="0"/>
    </w:p>
    <w:sectPr w:rsidR="00AC6041" w:rsidRPr="00D10624" w:rsidSect="00903CD4">
      <w:headerReference w:type="default" r:id="rId10"/>
      <w:pgSz w:w="11906" w:h="16838" w:code="9"/>
      <w:pgMar w:top="1701"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4C40B7" w14:textId="77777777" w:rsidR="000D77A2" w:rsidRDefault="000D77A2" w:rsidP="00E47396">
      <w:pPr>
        <w:spacing w:after="0" w:line="240" w:lineRule="auto"/>
      </w:pPr>
      <w:r>
        <w:separator/>
      </w:r>
    </w:p>
  </w:endnote>
  <w:endnote w:type="continuationSeparator" w:id="0">
    <w:p w14:paraId="0A73E98A" w14:textId="77777777" w:rsidR="000D77A2" w:rsidRDefault="000D77A2" w:rsidP="00E47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74AE46" w14:textId="77777777" w:rsidR="000D77A2" w:rsidRDefault="000D77A2" w:rsidP="00E47396">
      <w:pPr>
        <w:spacing w:after="0" w:line="240" w:lineRule="auto"/>
      </w:pPr>
      <w:r>
        <w:separator/>
      </w:r>
    </w:p>
  </w:footnote>
  <w:footnote w:type="continuationSeparator" w:id="0">
    <w:p w14:paraId="5809D0AB" w14:textId="77777777" w:rsidR="000D77A2" w:rsidRDefault="000D77A2" w:rsidP="00E473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7289975"/>
      <w:docPartObj>
        <w:docPartGallery w:val="Page Numbers (Top of Page)"/>
        <w:docPartUnique/>
      </w:docPartObj>
    </w:sdtPr>
    <w:sdtEndPr>
      <w:rPr>
        <w:noProof/>
      </w:rPr>
    </w:sdtEndPr>
    <w:sdtContent>
      <w:p w14:paraId="62DBA11F" w14:textId="702EF99A" w:rsidR="00903CD4" w:rsidRDefault="00903CD4">
        <w:pPr>
          <w:pStyle w:val="Header"/>
          <w:jc w:val="center"/>
        </w:pPr>
        <w:r>
          <w:fldChar w:fldCharType="begin"/>
        </w:r>
        <w:r>
          <w:instrText xml:space="preserve"> PAGE   \* MERGEFORMAT </w:instrText>
        </w:r>
        <w:r>
          <w:fldChar w:fldCharType="separate"/>
        </w:r>
        <w:r>
          <w:rPr>
            <w:noProof/>
          </w:rPr>
          <w:t>4</w:t>
        </w:r>
        <w:r>
          <w:rPr>
            <w:noProof/>
          </w:rPr>
          <w:fldChar w:fldCharType="end"/>
        </w:r>
      </w:p>
    </w:sdtContent>
  </w:sdt>
  <w:p w14:paraId="0D71B54A" w14:textId="77777777" w:rsidR="00903CD4" w:rsidRDefault="00903C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950B7"/>
    <w:multiLevelType w:val="hybridMultilevel"/>
    <w:tmpl w:val="C88A06BE"/>
    <w:lvl w:ilvl="0" w:tplc="86806388">
      <w:start w:val="1"/>
      <w:numFmt w:val="decimal"/>
      <w:lvlText w:val="%1."/>
      <w:lvlJc w:val="left"/>
      <w:pPr>
        <w:ind w:left="-720" w:hanging="360"/>
      </w:pPr>
      <w:rPr>
        <w:rFonts w:hint="default"/>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
    <w:nsid w:val="0D62142A"/>
    <w:multiLevelType w:val="hybridMultilevel"/>
    <w:tmpl w:val="98740DF8"/>
    <w:lvl w:ilvl="0" w:tplc="3809000B">
      <w:start w:val="1"/>
      <w:numFmt w:val="bullet"/>
      <w:lvlText w:val=""/>
      <w:lvlJc w:val="left"/>
      <w:pPr>
        <w:ind w:left="1440" w:hanging="360"/>
      </w:pPr>
      <w:rPr>
        <w:rFonts w:ascii="Wingdings" w:hAnsi="Wingdings"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
    <w:nsid w:val="11801A0F"/>
    <w:multiLevelType w:val="hybridMultilevel"/>
    <w:tmpl w:val="59184252"/>
    <w:lvl w:ilvl="0" w:tplc="38090015">
      <w:start w:val="1"/>
      <w:numFmt w:val="upperLetter"/>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2631614F"/>
    <w:multiLevelType w:val="multilevel"/>
    <w:tmpl w:val="9DC05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312269"/>
    <w:multiLevelType w:val="multilevel"/>
    <w:tmpl w:val="9C923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83507E"/>
    <w:multiLevelType w:val="multilevel"/>
    <w:tmpl w:val="6EB8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A75174"/>
    <w:multiLevelType w:val="hybridMultilevel"/>
    <w:tmpl w:val="15581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6B081C"/>
    <w:multiLevelType w:val="hybridMultilevel"/>
    <w:tmpl w:val="DFFC5A4A"/>
    <w:lvl w:ilvl="0" w:tplc="04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4F7A327C"/>
    <w:multiLevelType w:val="hybridMultilevel"/>
    <w:tmpl w:val="B568FC0A"/>
    <w:lvl w:ilvl="0" w:tplc="FFFFFFFF">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51C40092"/>
    <w:multiLevelType w:val="hybridMultilevel"/>
    <w:tmpl w:val="22521C30"/>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55956A52"/>
    <w:multiLevelType w:val="hybridMultilevel"/>
    <w:tmpl w:val="30B63138"/>
    <w:lvl w:ilvl="0" w:tplc="3809000B">
      <w:start w:val="1"/>
      <w:numFmt w:val="bullet"/>
      <w:lvlText w:val=""/>
      <w:lvlJc w:val="left"/>
      <w:pPr>
        <w:ind w:left="294" w:hanging="360"/>
      </w:pPr>
      <w:rPr>
        <w:rFonts w:ascii="Wingdings" w:hAnsi="Wingdings" w:hint="default"/>
      </w:rPr>
    </w:lvl>
    <w:lvl w:ilvl="1" w:tplc="38090003" w:tentative="1">
      <w:start w:val="1"/>
      <w:numFmt w:val="bullet"/>
      <w:lvlText w:val="o"/>
      <w:lvlJc w:val="left"/>
      <w:pPr>
        <w:ind w:left="1014" w:hanging="360"/>
      </w:pPr>
      <w:rPr>
        <w:rFonts w:ascii="Courier New" w:hAnsi="Courier New" w:cs="Courier New" w:hint="default"/>
      </w:rPr>
    </w:lvl>
    <w:lvl w:ilvl="2" w:tplc="38090005" w:tentative="1">
      <w:start w:val="1"/>
      <w:numFmt w:val="bullet"/>
      <w:lvlText w:val=""/>
      <w:lvlJc w:val="left"/>
      <w:pPr>
        <w:ind w:left="1734" w:hanging="360"/>
      </w:pPr>
      <w:rPr>
        <w:rFonts w:ascii="Wingdings" w:hAnsi="Wingdings" w:hint="default"/>
      </w:rPr>
    </w:lvl>
    <w:lvl w:ilvl="3" w:tplc="38090001" w:tentative="1">
      <w:start w:val="1"/>
      <w:numFmt w:val="bullet"/>
      <w:lvlText w:val=""/>
      <w:lvlJc w:val="left"/>
      <w:pPr>
        <w:ind w:left="2454" w:hanging="360"/>
      </w:pPr>
      <w:rPr>
        <w:rFonts w:ascii="Symbol" w:hAnsi="Symbol" w:hint="default"/>
      </w:rPr>
    </w:lvl>
    <w:lvl w:ilvl="4" w:tplc="38090003" w:tentative="1">
      <w:start w:val="1"/>
      <w:numFmt w:val="bullet"/>
      <w:lvlText w:val="o"/>
      <w:lvlJc w:val="left"/>
      <w:pPr>
        <w:ind w:left="3174" w:hanging="360"/>
      </w:pPr>
      <w:rPr>
        <w:rFonts w:ascii="Courier New" w:hAnsi="Courier New" w:cs="Courier New" w:hint="default"/>
      </w:rPr>
    </w:lvl>
    <w:lvl w:ilvl="5" w:tplc="38090005" w:tentative="1">
      <w:start w:val="1"/>
      <w:numFmt w:val="bullet"/>
      <w:lvlText w:val=""/>
      <w:lvlJc w:val="left"/>
      <w:pPr>
        <w:ind w:left="3894" w:hanging="360"/>
      </w:pPr>
      <w:rPr>
        <w:rFonts w:ascii="Wingdings" w:hAnsi="Wingdings" w:hint="default"/>
      </w:rPr>
    </w:lvl>
    <w:lvl w:ilvl="6" w:tplc="38090001" w:tentative="1">
      <w:start w:val="1"/>
      <w:numFmt w:val="bullet"/>
      <w:lvlText w:val=""/>
      <w:lvlJc w:val="left"/>
      <w:pPr>
        <w:ind w:left="4614" w:hanging="360"/>
      </w:pPr>
      <w:rPr>
        <w:rFonts w:ascii="Symbol" w:hAnsi="Symbol" w:hint="default"/>
      </w:rPr>
    </w:lvl>
    <w:lvl w:ilvl="7" w:tplc="38090003" w:tentative="1">
      <w:start w:val="1"/>
      <w:numFmt w:val="bullet"/>
      <w:lvlText w:val="o"/>
      <w:lvlJc w:val="left"/>
      <w:pPr>
        <w:ind w:left="5334" w:hanging="360"/>
      </w:pPr>
      <w:rPr>
        <w:rFonts w:ascii="Courier New" w:hAnsi="Courier New" w:cs="Courier New" w:hint="default"/>
      </w:rPr>
    </w:lvl>
    <w:lvl w:ilvl="8" w:tplc="38090005" w:tentative="1">
      <w:start w:val="1"/>
      <w:numFmt w:val="bullet"/>
      <w:lvlText w:val=""/>
      <w:lvlJc w:val="left"/>
      <w:pPr>
        <w:ind w:left="6054" w:hanging="360"/>
      </w:pPr>
      <w:rPr>
        <w:rFonts w:ascii="Wingdings" w:hAnsi="Wingdings" w:hint="default"/>
      </w:rPr>
    </w:lvl>
  </w:abstractNum>
  <w:abstractNum w:abstractNumId="11">
    <w:nsid w:val="5AAF38C8"/>
    <w:multiLevelType w:val="multilevel"/>
    <w:tmpl w:val="424E3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B8D09BD"/>
    <w:multiLevelType w:val="multilevel"/>
    <w:tmpl w:val="9E941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03C3676"/>
    <w:multiLevelType w:val="multilevel"/>
    <w:tmpl w:val="143E0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3726685"/>
    <w:multiLevelType w:val="multilevel"/>
    <w:tmpl w:val="8E863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0164938"/>
    <w:multiLevelType w:val="hybridMultilevel"/>
    <w:tmpl w:val="4754E7E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num w:numId="1">
    <w:abstractNumId w:val="2"/>
  </w:num>
  <w:num w:numId="2">
    <w:abstractNumId w:val="8"/>
  </w:num>
  <w:num w:numId="3">
    <w:abstractNumId w:val="15"/>
  </w:num>
  <w:num w:numId="4">
    <w:abstractNumId w:val="7"/>
  </w:num>
  <w:num w:numId="5">
    <w:abstractNumId w:val="6"/>
  </w:num>
  <w:num w:numId="6">
    <w:abstractNumId w:val="0"/>
  </w:num>
  <w:num w:numId="7">
    <w:abstractNumId w:val="12"/>
  </w:num>
  <w:num w:numId="8">
    <w:abstractNumId w:val="11"/>
  </w:num>
  <w:num w:numId="9">
    <w:abstractNumId w:val="3"/>
  </w:num>
  <w:num w:numId="10">
    <w:abstractNumId w:val="5"/>
  </w:num>
  <w:num w:numId="11">
    <w:abstractNumId w:val="4"/>
  </w:num>
  <w:num w:numId="12">
    <w:abstractNumId w:val="10"/>
  </w:num>
  <w:num w:numId="13">
    <w:abstractNumId w:val="13"/>
  </w:num>
  <w:num w:numId="14">
    <w:abstractNumId w:val="1"/>
  </w:num>
  <w:num w:numId="15">
    <w:abstractNumId w:val="1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444"/>
    <w:rsid w:val="00001FEA"/>
    <w:rsid w:val="00020BC9"/>
    <w:rsid w:val="0002763A"/>
    <w:rsid w:val="00065D1E"/>
    <w:rsid w:val="000735B2"/>
    <w:rsid w:val="000904E5"/>
    <w:rsid w:val="000921C8"/>
    <w:rsid w:val="000D0839"/>
    <w:rsid w:val="000D5FD2"/>
    <w:rsid w:val="000D77A2"/>
    <w:rsid w:val="000F0A1C"/>
    <w:rsid w:val="00147E80"/>
    <w:rsid w:val="0017438F"/>
    <w:rsid w:val="001C01CD"/>
    <w:rsid w:val="001E0E39"/>
    <w:rsid w:val="001F0A5B"/>
    <w:rsid w:val="001F0AD5"/>
    <w:rsid w:val="001F4AAC"/>
    <w:rsid w:val="00201CFC"/>
    <w:rsid w:val="00201EF9"/>
    <w:rsid w:val="00225E5E"/>
    <w:rsid w:val="00252A63"/>
    <w:rsid w:val="00262163"/>
    <w:rsid w:val="002C5D10"/>
    <w:rsid w:val="002F7A0E"/>
    <w:rsid w:val="0034622C"/>
    <w:rsid w:val="003664CD"/>
    <w:rsid w:val="0037278A"/>
    <w:rsid w:val="003A4CC9"/>
    <w:rsid w:val="003B2A03"/>
    <w:rsid w:val="003B3C2C"/>
    <w:rsid w:val="003C2494"/>
    <w:rsid w:val="003F1240"/>
    <w:rsid w:val="00403AF3"/>
    <w:rsid w:val="004721EF"/>
    <w:rsid w:val="00520B37"/>
    <w:rsid w:val="00552D9D"/>
    <w:rsid w:val="005F4081"/>
    <w:rsid w:val="00615F4F"/>
    <w:rsid w:val="00616D75"/>
    <w:rsid w:val="00626AE8"/>
    <w:rsid w:val="006547F0"/>
    <w:rsid w:val="006823AA"/>
    <w:rsid w:val="006A67CD"/>
    <w:rsid w:val="006B7153"/>
    <w:rsid w:val="006D793A"/>
    <w:rsid w:val="006E20AD"/>
    <w:rsid w:val="00710EDF"/>
    <w:rsid w:val="007269BF"/>
    <w:rsid w:val="0073106D"/>
    <w:rsid w:val="00752C18"/>
    <w:rsid w:val="00753870"/>
    <w:rsid w:val="007979A1"/>
    <w:rsid w:val="007B20B6"/>
    <w:rsid w:val="007D46D7"/>
    <w:rsid w:val="007D6F00"/>
    <w:rsid w:val="007E63D2"/>
    <w:rsid w:val="00806401"/>
    <w:rsid w:val="008219CC"/>
    <w:rsid w:val="00833CDA"/>
    <w:rsid w:val="00840F99"/>
    <w:rsid w:val="00847CA7"/>
    <w:rsid w:val="00852D2F"/>
    <w:rsid w:val="00856444"/>
    <w:rsid w:val="0087523A"/>
    <w:rsid w:val="008952F1"/>
    <w:rsid w:val="008C766F"/>
    <w:rsid w:val="008D7D4B"/>
    <w:rsid w:val="00903CD4"/>
    <w:rsid w:val="00932C6A"/>
    <w:rsid w:val="00936E2F"/>
    <w:rsid w:val="0096112A"/>
    <w:rsid w:val="009A3E6C"/>
    <w:rsid w:val="009E037A"/>
    <w:rsid w:val="009E367D"/>
    <w:rsid w:val="00A2356D"/>
    <w:rsid w:val="00A91759"/>
    <w:rsid w:val="00AA7812"/>
    <w:rsid w:val="00AC6041"/>
    <w:rsid w:val="00B01A60"/>
    <w:rsid w:val="00B04C98"/>
    <w:rsid w:val="00B86EAD"/>
    <w:rsid w:val="00B916A5"/>
    <w:rsid w:val="00BD09EA"/>
    <w:rsid w:val="00C325D0"/>
    <w:rsid w:val="00C37E47"/>
    <w:rsid w:val="00C64A92"/>
    <w:rsid w:val="00C71048"/>
    <w:rsid w:val="00C827A1"/>
    <w:rsid w:val="00C839FF"/>
    <w:rsid w:val="00CB4C23"/>
    <w:rsid w:val="00CB54FF"/>
    <w:rsid w:val="00CB6485"/>
    <w:rsid w:val="00CE7362"/>
    <w:rsid w:val="00CF67D5"/>
    <w:rsid w:val="00D10624"/>
    <w:rsid w:val="00D12753"/>
    <w:rsid w:val="00D161BA"/>
    <w:rsid w:val="00D25FE5"/>
    <w:rsid w:val="00D26E22"/>
    <w:rsid w:val="00D35276"/>
    <w:rsid w:val="00D539DE"/>
    <w:rsid w:val="00D66577"/>
    <w:rsid w:val="00D80A5F"/>
    <w:rsid w:val="00D843FC"/>
    <w:rsid w:val="00DA6928"/>
    <w:rsid w:val="00E15DE8"/>
    <w:rsid w:val="00E21E37"/>
    <w:rsid w:val="00E4147A"/>
    <w:rsid w:val="00E47396"/>
    <w:rsid w:val="00E76A39"/>
    <w:rsid w:val="00E9477E"/>
    <w:rsid w:val="00FB36DF"/>
    <w:rsid w:val="00FD5356"/>
    <w:rsid w:val="00FE0BB9"/>
    <w:rsid w:val="00FE7E1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B0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03CD4"/>
    <w:pPr>
      <w:keepNext/>
      <w:keepLines/>
      <w:spacing w:before="240" w:after="0"/>
      <w:outlineLvl w:val="0"/>
    </w:pPr>
    <w:rPr>
      <w:rFonts w:ascii="Times New Roman" w:eastAsiaTheme="majorEastAsia" w:hAnsi="Times New Roman" w:cstheme="majorBidi"/>
      <w:b/>
      <w:color w:val="000000" w:themeColor="text1"/>
      <w:kern w:val="0"/>
      <w:sz w:val="24"/>
      <w:szCs w:val="32"/>
      <w:lang w:eastAsia="en-ID"/>
      <w14:ligatures w14:val="none"/>
    </w:rPr>
  </w:style>
  <w:style w:type="paragraph" w:styleId="Heading2">
    <w:name w:val="heading 2"/>
    <w:basedOn w:val="Normal"/>
    <w:next w:val="Normal"/>
    <w:link w:val="Heading2Char"/>
    <w:uiPriority w:val="9"/>
    <w:unhideWhenUsed/>
    <w:qFormat/>
    <w:rsid w:val="00626AE8"/>
    <w:pPr>
      <w:keepNext/>
      <w:keepLines/>
      <w:spacing w:before="200" w:after="0"/>
      <w:outlineLvl w:val="1"/>
    </w:pPr>
    <w:rPr>
      <w:rFonts w:ascii="Times New Roman" w:eastAsiaTheme="majorEastAsia" w:hAnsi="Times New Roman" w:cstheme="majorBidi"/>
      <w:b/>
      <w:bCs/>
      <w:i/>
      <w:color w:val="000000" w:themeColor="text1"/>
      <w:sz w:val="20"/>
      <w:szCs w:val="26"/>
    </w:rPr>
  </w:style>
  <w:style w:type="paragraph" w:styleId="Heading4">
    <w:name w:val="heading 4"/>
    <w:basedOn w:val="Normal"/>
    <w:next w:val="Normal"/>
    <w:link w:val="Heading4Char"/>
    <w:uiPriority w:val="9"/>
    <w:semiHidden/>
    <w:unhideWhenUsed/>
    <w:qFormat/>
    <w:rsid w:val="00A2356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C2C"/>
    <w:pPr>
      <w:ind w:left="720"/>
      <w:contextualSpacing/>
    </w:pPr>
  </w:style>
  <w:style w:type="character" w:styleId="Hyperlink">
    <w:name w:val="Hyperlink"/>
    <w:basedOn w:val="DefaultParagraphFont"/>
    <w:uiPriority w:val="99"/>
    <w:unhideWhenUsed/>
    <w:rsid w:val="006547F0"/>
    <w:rPr>
      <w:color w:val="0563C1" w:themeColor="hyperlink"/>
      <w:u w:val="single"/>
    </w:rPr>
  </w:style>
  <w:style w:type="character" w:customStyle="1" w:styleId="UnresolvedMention1">
    <w:name w:val="Unresolved Mention1"/>
    <w:basedOn w:val="DefaultParagraphFont"/>
    <w:uiPriority w:val="99"/>
    <w:semiHidden/>
    <w:unhideWhenUsed/>
    <w:rsid w:val="006547F0"/>
    <w:rPr>
      <w:color w:val="605E5C"/>
      <w:shd w:val="clear" w:color="auto" w:fill="E1DFDD"/>
    </w:rPr>
  </w:style>
  <w:style w:type="paragraph" w:styleId="NormalWeb">
    <w:name w:val="Normal (Web)"/>
    <w:basedOn w:val="Normal"/>
    <w:uiPriority w:val="99"/>
    <w:unhideWhenUsed/>
    <w:rsid w:val="008C766F"/>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basedOn w:val="DefaultParagraphFont"/>
    <w:uiPriority w:val="22"/>
    <w:qFormat/>
    <w:rsid w:val="008C766F"/>
    <w:rPr>
      <w:b/>
      <w:bCs/>
    </w:rPr>
  </w:style>
  <w:style w:type="character" w:customStyle="1" w:styleId="Heading4Char">
    <w:name w:val="Heading 4 Char"/>
    <w:basedOn w:val="DefaultParagraphFont"/>
    <w:link w:val="Heading4"/>
    <w:uiPriority w:val="9"/>
    <w:semiHidden/>
    <w:rsid w:val="00A2356D"/>
    <w:rPr>
      <w:rFonts w:asciiTheme="majorHAnsi" w:eastAsiaTheme="majorEastAsia" w:hAnsiTheme="majorHAnsi" w:cstheme="majorBidi"/>
      <w:i/>
      <w:iCs/>
      <w:color w:val="2F5496" w:themeColor="accent1" w:themeShade="BF"/>
    </w:rPr>
  </w:style>
  <w:style w:type="character" w:customStyle="1" w:styleId="UnresolvedMention2">
    <w:name w:val="Unresolved Mention2"/>
    <w:basedOn w:val="DefaultParagraphFont"/>
    <w:uiPriority w:val="99"/>
    <w:semiHidden/>
    <w:unhideWhenUsed/>
    <w:rsid w:val="00AC6041"/>
    <w:rPr>
      <w:color w:val="605E5C"/>
      <w:shd w:val="clear" w:color="auto" w:fill="E1DFDD"/>
    </w:rPr>
  </w:style>
  <w:style w:type="character" w:customStyle="1" w:styleId="Heading1Char">
    <w:name w:val="Heading 1 Char"/>
    <w:basedOn w:val="DefaultParagraphFont"/>
    <w:link w:val="Heading1"/>
    <w:uiPriority w:val="9"/>
    <w:rsid w:val="00903CD4"/>
    <w:rPr>
      <w:rFonts w:ascii="Times New Roman" w:eastAsiaTheme="majorEastAsia" w:hAnsi="Times New Roman" w:cstheme="majorBidi"/>
      <w:b/>
      <w:color w:val="000000" w:themeColor="text1"/>
      <w:kern w:val="0"/>
      <w:sz w:val="24"/>
      <w:szCs w:val="32"/>
      <w:lang w:eastAsia="en-ID"/>
      <w14:ligatures w14:val="none"/>
    </w:rPr>
  </w:style>
  <w:style w:type="paragraph" w:styleId="Bibliography">
    <w:name w:val="Bibliography"/>
    <w:basedOn w:val="Normal"/>
    <w:next w:val="Normal"/>
    <w:uiPriority w:val="37"/>
    <w:unhideWhenUsed/>
    <w:rsid w:val="00AC6041"/>
  </w:style>
  <w:style w:type="character" w:customStyle="1" w:styleId="UnresolvedMention">
    <w:name w:val="Unresolved Mention"/>
    <w:basedOn w:val="DefaultParagraphFont"/>
    <w:uiPriority w:val="99"/>
    <w:semiHidden/>
    <w:unhideWhenUsed/>
    <w:rsid w:val="007269BF"/>
    <w:rPr>
      <w:color w:val="605E5C"/>
      <w:shd w:val="clear" w:color="auto" w:fill="E1DFDD"/>
    </w:rPr>
  </w:style>
  <w:style w:type="paragraph" w:styleId="Header">
    <w:name w:val="header"/>
    <w:basedOn w:val="Normal"/>
    <w:link w:val="HeaderChar"/>
    <w:uiPriority w:val="99"/>
    <w:unhideWhenUsed/>
    <w:rsid w:val="00E473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7396"/>
  </w:style>
  <w:style w:type="paragraph" w:styleId="Footer">
    <w:name w:val="footer"/>
    <w:basedOn w:val="Normal"/>
    <w:link w:val="FooterChar"/>
    <w:uiPriority w:val="99"/>
    <w:unhideWhenUsed/>
    <w:rsid w:val="00E473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7396"/>
  </w:style>
  <w:style w:type="paragraph" w:styleId="FootnoteText">
    <w:name w:val="footnote text"/>
    <w:basedOn w:val="Normal"/>
    <w:link w:val="FootnoteTextChar"/>
    <w:uiPriority w:val="99"/>
    <w:semiHidden/>
    <w:unhideWhenUsed/>
    <w:rsid w:val="00E473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7396"/>
    <w:rPr>
      <w:sz w:val="20"/>
      <w:szCs w:val="20"/>
    </w:rPr>
  </w:style>
  <w:style w:type="character" w:styleId="FootnoteReference">
    <w:name w:val="footnote reference"/>
    <w:basedOn w:val="DefaultParagraphFont"/>
    <w:uiPriority w:val="99"/>
    <w:semiHidden/>
    <w:unhideWhenUsed/>
    <w:rsid w:val="00E47396"/>
    <w:rPr>
      <w:vertAlign w:val="superscript"/>
    </w:rPr>
  </w:style>
  <w:style w:type="paragraph" w:styleId="EndnoteText">
    <w:name w:val="endnote text"/>
    <w:basedOn w:val="Normal"/>
    <w:link w:val="EndnoteTextChar"/>
    <w:uiPriority w:val="99"/>
    <w:semiHidden/>
    <w:unhideWhenUsed/>
    <w:rsid w:val="00E4739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47396"/>
    <w:rPr>
      <w:sz w:val="20"/>
      <w:szCs w:val="20"/>
    </w:rPr>
  </w:style>
  <w:style w:type="character" w:styleId="EndnoteReference">
    <w:name w:val="endnote reference"/>
    <w:basedOn w:val="DefaultParagraphFont"/>
    <w:uiPriority w:val="99"/>
    <w:semiHidden/>
    <w:unhideWhenUsed/>
    <w:rsid w:val="00E47396"/>
    <w:rPr>
      <w:vertAlign w:val="superscript"/>
    </w:rPr>
  </w:style>
  <w:style w:type="character" w:customStyle="1" w:styleId="Heading2Char">
    <w:name w:val="Heading 2 Char"/>
    <w:basedOn w:val="DefaultParagraphFont"/>
    <w:link w:val="Heading2"/>
    <w:uiPriority w:val="9"/>
    <w:rsid w:val="00626AE8"/>
    <w:rPr>
      <w:rFonts w:ascii="Times New Roman" w:eastAsiaTheme="majorEastAsia" w:hAnsi="Times New Roman" w:cstheme="majorBidi"/>
      <w:b/>
      <w:bCs/>
      <w:i/>
      <w:color w:val="000000" w:themeColor="text1"/>
      <w:sz w:val="20"/>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03CD4"/>
    <w:pPr>
      <w:keepNext/>
      <w:keepLines/>
      <w:spacing w:before="240" w:after="0"/>
      <w:outlineLvl w:val="0"/>
    </w:pPr>
    <w:rPr>
      <w:rFonts w:ascii="Times New Roman" w:eastAsiaTheme="majorEastAsia" w:hAnsi="Times New Roman" w:cstheme="majorBidi"/>
      <w:b/>
      <w:color w:val="000000" w:themeColor="text1"/>
      <w:kern w:val="0"/>
      <w:sz w:val="24"/>
      <w:szCs w:val="32"/>
      <w:lang w:eastAsia="en-ID"/>
      <w14:ligatures w14:val="none"/>
    </w:rPr>
  </w:style>
  <w:style w:type="paragraph" w:styleId="Heading2">
    <w:name w:val="heading 2"/>
    <w:basedOn w:val="Normal"/>
    <w:next w:val="Normal"/>
    <w:link w:val="Heading2Char"/>
    <w:uiPriority w:val="9"/>
    <w:unhideWhenUsed/>
    <w:qFormat/>
    <w:rsid w:val="00626AE8"/>
    <w:pPr>
      <w:keepNext/>
      <w:keepLines/>
      <w:spacing w:before="200" w:after="0"/>
      <w:outlineLvl w:val="1"/>
    </w:pPr>
    <w:rPr>
      <w:rFonts w:ascii="Times New Roman" w:eastAsiaTheme="majorEastAsia" w:hAnsi="Times New Roman" w:cstheme="majorBidi"/>
      <w:b/>
      <w:bCs/>
      <w:i/>
      <w:color w:val="000000" w:themeColor="text1"/>
      <w:sz w:val="20"/>
      <w:szCs w:val="26"/>
    </w:rPr>
  </w:style>
  <w:style w:type="paragraph" w:styleId="Heading4">
    <w:name w:val="heading 4"/>
    <w:basedOn w:val="Normal"/>
    <w:next w:val="Normal"/>
    <w:link w:val="Heading4Char"/>
    <w:uiPriority w:val="9"/>
    <w:semiHidden/>
    <w:unhideWhenUsed/>
    <w:qFormat/>
    <w:rsid w:val="00A2356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C2C"/>
    <w:pPr>
      <w:ind w:left="720"/>
      <w:contextualSpacing/>
    </w:pPr>
  </w:style>
  <w:style w:type="character" w:styleId="Hyperlink">
    <w:name w:val="Hyperlink"/>
    <w:basedOn w:val="DefaultParagraphFont"/>
    <w:uiPriority w:val="99"/>
    <w:unhideWhenUsed/>
    <w:rsid w:val="006547F0"/>
    <w:rPr>
      <w:color w:val="0563C1" w:themeColor="hyperlink"/>
      <w:u w:val="single"/>
    </w:rPr>
  </w:style>
  <w:style w:type="character" w:customStyle="1" w:styleId="UnresolvedMention1">
    <w:name w:val="Unresolved Mention1"/>
    <w:basedOn w:val="DefaultParagraphFont"/>
    <w:uiPriority w:val="99"/>
    <w:semiHidden/>
    <w:unhideWhenUsed/>
    <w:rsid w:val="006547F0"/>
    <w:rPr>
      <w:color w:val="605E5C"/>
      <w:shd w:val="clear" w:color="auto" w:fill="E1DFDD"/>
    </w:rPr>
  </w:style>
  <w:style w:type="paragraph" w:styleId="NormalWeb">
    <w:name w:val="Normal (Web)"/>
    <w:basedOn w:val="Normal"/>
    <w:uiPriority w:val="99"/>
    <w:unhideWhenUsed/>
    <w:rsid w:val="008C766F"/>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basedOn w:val="DefaultParagraphFont"/>
    <w:uiPriority w:val="22"/>
    <w:qFormat/>
    <w:rsid w:val="008C766F"/>
    <w:rPr>
      <w:b/>
      <w:bCs/>
    </w:rPr>
  </w:style>
  <w:style w:type="character" w:customStyle="1" w:styleId="Heading4Char">
    <w:name w:val="Heading 4 Char"/>
    <w:basedOn w:val="DefaultParagraphFont"/>
    <w:link w:val="Heading4"/>
    <w:uiPriority w:val="9"/>
    <w:semiHidden/>
    <w:rsid w:val="00A2356D"/>
    <w:rPr>
      <w:rFonts w:asciiTheme="majorHAnsi" w:eastAsiaTheme="majorEastAsia" w:hAnsiTheme="majorHAnsi" w:cstheme="majorBidi"/>
      <w:i/>
      <w:iCs/>
      <w:color w:val="2F5496" w:themeColor="accent1" w:themeShade="BF"/>
    </w:rPr>
  </w:style>
  <w:style w:type="character" w:customStyle="1" w:styleId="UnresolvedMention2">
    <w:name w:val="Unresolved Mention2"/>
    <w:basedOn w:val="DefaultParagraphFont"/>
    <w:uiPriority w:val="99"/>
    <w:semiHidden/>
    <w:unhideWhenUsed/>
    <w:rsid w:val="00AC6041"/>
    <w:rPr>
      <w:color w:val="605E5C"/>
      <w:shd w:val="clear" w:color="auto" w:fill="E1DFDD"/>
    </w:rPr>
  </w:style>
  <w:style w:type="character" w:customStyle="1" w:styleId="Heading1Char">
    <w:name w:val="Heading 1 Char"/>
    <w:basedOn w:val="DefaultParagraphFont"/>
    <w:link w:val="Heading1"/>
    <w:uiPriority w:val="9"/>
    <w:rsid w:val="00903CD4"/>
    <w:rPr>
      <w:rFonts w:ascii="Times New Roman" w:eastAsiaTheme="majorEastAsia" w:hAnsi="Times New Roman" w:cstheme="majorBidi"/>
      <w:b/>
      <w:color w:val="000000" w:themeColor="text1"/>
      <w:kern w:val="0"/>
      <w:sz w:val="24"/>
      <w:szCs w:val="32"/>
      <w:lang w:eastAsia="en-ID"/>
      <w14:ligatures w14:val="none"/>
    </w:rPr>
  </w:style>
  <w:style w:type="paragraph" w:styleId="Bibliography">
    <w:name w:val="Bibliography"/>
    <w:basedOn w:val="Normal"/>
    <w:next w:val="Normal"/>
    <w:uiPriority w:val="37"/>
    <w:unhideWhenUsed/>
    <w:rsid w:val="00AC6041"/>
  </w:style>
  <w:style w:type="character" w:customStyle="1" w:styleId="UnresolvedMention">
    <w:name w:val="Unresolved Mention"/>
    <w:basedOn w:val="DefaultParagraphFont"/>
    <w:uiPriority w:val="99"/>
    <w:semiHidden/>
    <w:unhideWhenUsed/>
    <w:rsid w:val="007269BF"/>
    <w:rPr>
      <w:color w:val="605E5C"/>
      <w:shd w:val="clear" w:color="auto" w:fill="E1DFDD"/>
    </w:rPr>
  </w:style>
  <w:style w:type="paragraph" w:styleId="Header">
    <w:name w:val="header"/>
    <w:basedOn w:val="Normal"/>
    <w:link w:val="HeaderChar"/>
    <w:uiPriority w:val="99"/>
    <w:unhideWhenUsed/>
    <w:rsid w:val="00E473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7396"/>
  </w:style>
  <w:style w:type="paragraph" w:styleId="Footer">
    <w:name w:val="footer"/>
    <w:basedOn w:val="Normal"/>
    <w:link w:val="FooterChar"/>
    <w:uiPriority w:val="99"/>
    <w:unhideWhenUsed/>
    <w:rsid w:val="00E473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7396"/>
  </w:style>
  <w:style w:type="paragraph" w:styleId="FootnoteText">
    <w:name w:val="footnote text"/>
    <w:basedOn w:val="Normal"/>
    <w:link w:val="FootnoteTextChar"/>
    <w:uiPriority w:val="99"/>
    <w:semiHidden/>
    <w:unhideWhenUsed/>
    <w:rsid w:val="00E473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7396"/>
    <w:rPr>
      <w:sz w:val="20"/>
      <w:szCs w:val="20"/>
    </w:rPr>
  </w:style>
  <w:style w:type="character" w:styleId="FootnoteReference">
    <w:name w:val="footnote reference"/>
    <w:basedOn w:val="DefaultParagraphFont"/>
    <w:uiPriority w:val="99"/>
    <w:semiHidden/>
    <w:unhideWhenUsed/>
    <w:rsid w:val="00E47396"/>
    <w:rPr>
      <w:vertAlign w:val="superscript"/>
    </w:rPr>
  </w:style>
  <w:style w:type="paragraph" w:styleId="EndnoteText">
    <w:name w:val="endnote text"/>
    <w:basedOn w:val="Normal"/>
    <w:link w:val="EndnoteTextChar"/>
    <w:uiPriority w:val="99"/>
    <w:semiHidden/>
    <w:unhideWhenUsed/>
    <w:rsid w:val="00E4739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47396"/>
    <w:rPr>
      <w:sz w:val="20"/>
      <w:szCs w:val="20"/>
    </w:rPr>
  </w:style>
  <w:style w:type="character" w:styleId="EndnoteReference">
    <w:name w:val="endnote reference"/>
    <w:basedOn w:val="DefaultParagraphFont"/>
    <w:uiPriority w:val="99"/>
    <w:semiHidden/>
    <w:unhideWhenUsed/>
    <w:rsid w:val="00E47396"/>
    <w:rPr>
      <w:vertAlign w:val="superscript"/>
    </w:rPr>
  </w:style>
  <w:style w:type="character" w:customStyle="1" w:styleId="Heading2Char">
    <w:name w:val="Heading 2 Char"/>
    <w:basedOn w:val="DefaultParagraphFont"/>
    <w:link w:val="Heading2"/>
    <w:uiPriority w:val="9"/>
    <w:rsid w:val="00626AE8"/>
    <w:rPr>
      <w:rFonts w:ascii="Times New Roman" w:eastAsiaTheme="majorEastAsia" w:hAnsi="Times New Roman" w:cstheme="majorBidi"/>
      <w:b/>
      <w:bCs/>
      <w:i/>
      <w:color w:val="000000" w:themeColor="text1"/>
      <w:sz w:val="20"/>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51701">
      <w:bodyDiv w:val="1"/>
      <w:marLeft w:val="0"/>
      <w:marRight w:val="0"/>
      <w:marTop w:val="0"/>
      <w:marBottom w:val="0"/>
      <w:divBdr>
        <w:top w:val="none" w:sz="0" w:space="0" w:color="auto"/>
        <w:left w:val="none" w:sz="0" w:space="0" w:color="auto"/>
        <w:bottom w:val="none" w:sz="0" w:space="0" w:color="auto"/>
        <w:right w:val="none" w:sz="0" w:space="0" w:color="auto"/>
      </w:divBdr>
    </w:div>
    <w:div w:id="161824823">
      <w:bodyDiv w:val="1"/>
      <w:marLeft w:val="0"/>
      <w:marRight w:val="0"/>
      <w:marTop w:val="0"/>
      <w:marBottom w:val="0"/>
      <w:divBdr>
        <w:top w:val="none" w:sz="0" w:space="0" w:color="auto"/>
        <w:left w:val="none" w:sz="0" w:space="0" w:color="auto"/>
        <w:bottom w:val="none" w:sz="0" w:space="0" w:color="auto"/>
        <w:right w:val="none" w:sz="0" w:space="0" w:color="auto"/>
      </w:divBdr>
    </w:div>
    <w:div w:id="178084750">
      <w:bodyDiv w:val="1"/>
      <w:marLeft w:val="0"/>
      <w:marRight w:val="0"/>
      <w:marTop w:val="0"/>
      <w:marBottom w:val="0"/>
      <w:divBdr>
        <w:top w:val="none" w:sz="0" w:space="0" w:color="auto"/>
        <w:left w:val="none" w:sz="0" w:space="0" w:color="auto"/>
        <w:bottom w:val="none" w:sz="0" w:space="0" w:color="auto"/>
        <w:right w:val="none" w:sz="0" w:space="0" w:color="auto"/>
      </w:divBdr>
    </w:div>
    <w:div w:id="181089461">
      <w:bodyDiv w:val="1"/>
      <w:marLeft w:val="0"/>
      <w:marRight w:val="0"/>
      <w:marTop w:val="0"/>
      <w:marBottom w:val="0"/>
      <w:divBdr>
        <w:top w:val="none" w:sz="0" w:space="0" w:color="auto"/>
        <w:left w:val="none" w:sz="0" w:space="0" w:color="auto"/>
        <w:bottom w:val="none" w:sz="0" w:space="0" w:color="auto"/>
        <w:right w:val="none" w:sz="0" w:space="0" w:color="auto"/>
      </w:divBdr>
    </w:div>
    <w:div w:id="208498732">
      <w:bodyDiv w:val="1"/>
      <w:marLeft w:val="0"/>
      <w:marRight w:val="0"/>
      <w:marTop w:val="0"/>
      <w:marBottom w:val="0"/>
      <w:divBdr>
        <w:top w:val="none" w:sz="0" w:space="0" w:color="auto"/>
        <w:left w:val="none" w:sz="0" w:space="0" w:color="auto"/>
        <w:bottom w:val="none" w:sz="0" w:space="0" w:color="auto"/>
        <w:right w:val="none" w:sz="0" w:space="0" w:color="auto"/>
      </w:divBdr>
    </w:div>
    <w:div w:id="220403398">
      <w:bodyDiv w:val="1"/>
      <w:marLeft w:val="0"/>
      <w:marRight w:val="0"/>
      <w:marTop w:val="0"/>
      <w:marBottom w:val="0"/>
      <w:divBdr>
        <w:top w:val="none" w:sz="0" w:space="0" w:color="auto"/>
        <w:left w:val="none" w:sz="0" w:space="0" w:color="auto"/>
        <w:bottom w:val="none" w:sz="0" w:space="0" w:color="auto"/>
        <w:right w:val="none" w:sz="0" w:space="0" w:color="auto"/>
      </w:divBdr>
    </w:div>
    <w:div w:id="226115759">
      <w:bodyDiv w:val="1"/>
      <w:marLeft w:val="0"/>
      <w:marRight w:val="0"/>
      <w:marTop w:val="0"/>
      <w:marBottom w:val="0"/>
      <w:divBdr>
        <w:top w:val="none" w:sz="0" w:space="0" w:color="auto"/>
        <w:left w:val="none" w:sz="0" w:space="0" w:color="auto"/>
        <w:bottom w:val="none" w:sz="0" w:space="0" w:color="auto"/>
        <w:right w:val="none" w:sz="0" w:space="0" w:color="auto"/>
      </w:divBdr>
    </w:div>
    <w:div w:id="264463302">
      <w:bodyDiv w:val="1"/>
      <w:marLeft w:val="0"/>
      <w:marRight w:val="0"/>
      <w:marTop w:val="0"/>
      <w:marBottom w:val="0"/>
      <w:divBdr>
        <w:top w:val="none" w:sz="0" w:space="0" w:color="auto"/>
        <w:left w:val="none" w:sz="0" w:space="0" w:color="auto"/>
        <w:bottom w:val="none" w:sz="0" w:space="0" w:color="auto"/>
        <w:right w:val="none" w:sz="0" w:space="0" w:color="auto"/>
      </w:divBdr>
    </w:div>
    <w:div w:id="280966568">
      <w:bodyDiv w:val="1"/>
      <w:marLeft w:val="0"/>
      <w:marRight w:val="0"/>
      <w:marTop w:val="0"/>
      <w:marBottom w:val="0"/>
      <w:divBdr>
        <w:top w:val="none" w:sz="0" w:space="0" w:color="auto"/>
        <w:left w:val="none" w:sz="0" w:space="0" w:color="auto"/>
        <w:bottom w:val="none" w:sz="0" w:space="0" w:color="auto"/>
        <w:right w:val="none" w:sz="0" w:space="0" w:color="auto"/>
      </w:divBdr>
    </w:div>
    <w:div w:id="316229117">
      <w:bodyDiv w:val="1"/>
      <w:marLeft w:val="0"/>
      <w:marRight w:val="0"/>
      <w:marTop w:val="0"/>
      <w:marBottom w:val="0"/>
      <w:divBdr>
        <w:top w:val="none" w:sz="0" w:space="0" w:color="auto"/>
        <w:left w:val="none" w:sz="0" w:space="0" w:color="auto"/>
        <w:bottom w:val="none" w:sz="0" w:space="0" w:color="auto"/>
        <w:right w:val="none" w:sz="0" w:space="0" w:color="auto"/>
      </w:divBdr>
    </w:div>
    <w:div w:id="534000954">
      <w:bodyDiv w:val="1"/>
      <w:marLeft w:val="0"/>
      <w:marRight w:val="0"/>
      <w:marTop w:val="0"/>
      <w:marBottom w:val="0"/>
      <w:divBdr>
        <w:top w:val="none" w:sz="0" w:space="0" w:color="auto"/>
        <w:left w:val="none" w:sz="0" w:space="0" w:color="auto"/>
        <w:bottom w:val="none" w:sz="0" w:space="0" w:color="auto"/>
        <w:right w:val="none" w:sz="0" w:space="0" w:color="auto"/>
      </w:divBdr>
    </w:div>
    <w:div w:id="552932612">
      <w:bodyDiv w:val="1"/>
      <w:marLeft w:val="0"/>
      <w:marRight w:val="0"/>
      <w:marTop w:val="0"/>
      <w:marBottom w:val="0"/>
      <w:divBdr>
        <w:top w:val="none" w:sz="0" w:space="0" w:color="auto"/>
        <w:left w:val="none" w:sz="0" w:space="0" w:color="auto"/>
        <w:bottom w:val="none" w:sz="0" w:space="0" w:color="auto"/>
        <w:right w:val="none" w:sz="0" w:space="0" w:color="auto"/>
      </w:divBdr>
    </w:div>
    <w:div w:id="554006038">
      <w:bodyDiv w:val="1"/>
      <w:marLeft w:val="0"/>
      <w:marRight w:val="0"/>
      <w:marTop w:val="0"/>
      <w:marBottom w:val="0"/>
      <w:divBdr>
        <w:top w:val="none" w:sz="0" w:space="0" w:color="auto"/>
        <w:left w:val="none" w:sz="0" w:space="0" w:color="auto"/>
        <w:bottom w:val="none" w:sz="0" w:space="0" w:color="auto"/>
        <w:right w:val="none" w:sz="0" w:space="0" w:color="auto"/>
      </w:divBdr>
    </w:div>
    <w:div w:id="679965305">
      <w:bodyDiv w:val="1"/>
      <w:marLeft w:val="0"/>
      <w:marRight w:val="0"/>
      <w:marTop w:val="0"/>
      <w:marBottom w:val="0"/>
      <w:divBdr>
        <w:top w:val="none" w:sz="0" w:space="0" w:color="auto"/>
        <w:left w:val="none" w:sz="0" w:space="0" w:color="auto"/>
        <w:bottom w:val="none" w:sz="0" w:space="0" w:color="auto"/>
        <w:right w:val="none" w:sz="0" w:space="0" w:color="auto"/>
      </w:divBdr>
    </w:div>
    <w:div w:id="743800344">
      <w:bodyDiv w:val="1"/>
      <w:marLeft w:val="0"/>
      <w:marRight w:val="0"/>
      <w:marTop w:val="0"/>
      <w:marBottom w:val="0"/>
      <w:divBdr>
        <w:top w:val="none" w:sz="0" w:space="0" w:color="auto"/>
        <w:left w:val="none" w:sz="0" w:space="0" w:color="auto"/>
        <w:bottom w:val="none" w:sz="0" w:space="0" w:color="auto"/>
        <w:right w:val="none" w:sz="0" w:space="0" w:color="auto"/>
      </w:divBdr>
      <w:divsChild>
        <w:div w:id="202064897">
          <w:marLeft w:val="0"/>
          <w:marRight w:val="0"/>
          <w:marTop w:val="0"/>
          <w:marBottom w:val="0"/>
          <w:divBdr>
            <w:top w:val="none" w:sz="0" w:space="0" w:color="auto"/>
            <w:left w:val="none" w:sz="0" w:space="0" w:color="auto"/>
            <w:bottom w:val="none" w:sz="0" w:space="0" w:color="auto"/>
            <w:right w:val="none" w:sz="0" w:space="0" w:color="auto"/>
          </w:divBdr>
        </w:div>
        <w:div w:id="156845152">
          <w:marLeft w:val="0"/>
          <w:marRight w:val="0"/>
          <w:marTop w:val="0"/>
          <w:marBottom w:val="0"/>
          <w:divBdr>
            <w:top w:val="none" w:sz="0" w:space="0" w:color="auto"/>
            <w:left w:val="none" w:sz="0" w:space="0" w:color="auto"/>
            <w:bottom w:val="none" w:sz="0" w:space="0" w:color="auto"/>
            <w:right w:val="none" w:sz="0" w:space="0" w:color="auto"/>
          </w:divBdr>
        </w:div>
      </w:divsChild>
    </w:div>
    <w:div w:id="745303011">
      <w:bodyDiv w:val="1"/>
      <w:marLeft w:val="0"/>
      <w:marRight w:val="0"/>
      <w:marTop w:val="0"/>
      <w:marBottom w:val="0"/>
      <w:divBdr>
        <w:top w:val="none" w:sz="0" w:space="0" w:color="auto"/>
        <w:left w:val="none" w:sz="0" w:space="0" w:color="auto"/>
        <w:bottom w:val="none" w:sz="0" w:space="0" w:color="auto"/>
        <w:right w:val="none" w:sz="0" w:space="0" w:color="auto"/>
      </w:divBdr>
    </w:div>
    <w:div w:id="928125715">
      <w:bodyDiv w:val="1"/>
      <w:marLeft w:val="0"/>
      <w:marRight w:val="0"/>
      <w:marTop w:val="0"/>
      <w:marBottom w:val="0"/>
      <w:divBdr>
        <w:top w:val="none" w:sz="0" w:space="0" w:color="auto"/>
        <w:left w:val="none" w:sz="0" w:space="0" w:color="auto"/>
        <w:bottom w:val="none" w:sz="0" w:space="0" w:color="auto"/>
        <w:right w:val="none" w:sz="0" w:space="0" w:color="auto"/>
      </w:divBdr>
    </w:div>
    <w:div w:id="977223500">
      <w:bodyDiv w:val="1"/>
      <w:marLeft w:val="0"/>
      <w:marRight w:val="0"/>
      <w:marTop w:val="0"/>
      <w:marBottom w:val="0"/>
      <w:divBdr>
        <w:top w:val="none" w:sz="0" w:space="0" w:color="auto"/>
        <w:left w:val="none" w:sz="0" w:space="0" w:color="auto"/>
        <w:bottom w:val="none" w:sz="0" w:space="0" w:color="auto"/>
        <w:right w:val="none" w:sz="0" w:space="0" w:color="auto"/>
      </w:divBdr>
    </w:div>
    <w:div w:id="1022971829">
      <w:bodyDiv w:val="1"/>
      <w:marLeft w:val="0"/>
      <w:marRight w:val="0"/>
      <w:marTop w:val="0"/>
      <w:marBottom w:val="0"/>
      <w:divBdr>
        <w:top w:val="none" w:sz="0" w:space="0" w:color="auto"/>
        <w:left w:val="none" w:sz="0" w:space="0" w:color="auto"/>
        <w:bottom w:val="none" w:sz="0" w:space="0" w:color="auto"/>
        <w:right w:val="none" w:sz="0" w:space="0" w:color="auto"/>
      </w:divBdr>
    </w:div>
    <w:div w:id="1024743171">
      <w:bodyDiv w:val="1"/>
      <w:marLeft w:val="0"/>
      <w:marRight w:val="0"/>
      <w:marTop w:val="0"/>
      <w:marBottom w:val="0"/>
      <w:divBdr>
        <w:top w:val="none" w:sz="0" w:space="0" w:color="auto"/>
        <w:left w:val="none" w:sz="0" w:space="0" w:color="auto"/>
        <w:bottom w:val="none" w:sz="0" w:space="0" w:color="auto"/>
        <w:right w:val="none" w:sz="0" w:space="0" w:color="auto"/>
      </w:divBdr>
    </w:div>
    <w:div w:id="1069303814">
      <w:bodyDiv w:val="1"/>
      <w:marLeft w:val="0"/>
      <w:marRight w:val="0"/>
      <w:marTop w:val="0"/>
      <w:marBottom w:val="0"/>
      <w:divBdr>
        <w:top w:val="none" w:sz="0" w:space="0" w:color="auto"/>
        <w:left w:val="none" w:sz="0" w:space="0" w:color="auto"/>
        <w:bottom w:val="none" w:sz="0" w:space="0" w:color="auto"/>
        <w:right w:val="none" w:sz="0" w:space="0" w:color="auto"/>
      </w:divBdr>
    </w:div>
    <w:div w:id="1107844738">
      <w:bodyDiv w:val="1"/>
      <w:marLeft w:val="0"/>
      <w:marRight w:val="0"/>
      <w:marTop w:val="0"/>
      <w:marBottom w:val="0"/>
      <w:divBdr>
        <w:top w:val="none" w:sz="0" w:space="0" w:color="auto"/>
        <w:left w:val="none" w:sz="0" w:space="0" w:color="auto"/>
        <w:bottom w:val="none" w:sz="0" w:space="0" w:color="auto"/>
        <w:right w:val="none" w:sz="0" w:space="0" w:color="auto"/>
      </w:divBdr>
    </w:div>
    <w:div w:id="1172602853">
      <w:bodyDiv w:val="1"/>
      <w:marLeft w:val="0"/>
      <w:marRight w:val="0"/>
      <w:marTop w:val="0"/>
      <w:marBottom w:val="0"/>
      <w:divBdr>
        <w:top w:val="none" w:sz="0" w:space="0" w:color="auto"/>
        <w:left w:val="none" w:sz="0" w:space="0" w:color="auto"/>
        <w:bottom w:val="none" w:sz="0" w:space="0" w:color="auto"/>
        <w:right w:val="none" w:sz="0" w:space="0" w:color="auto"/>
      </w:divBdr>
    </w:div>
    <w:div w:id="1252423774">
      <w:bodyDiv w:val="1"/>
      <w:marLeft w:val="0"/>
      <w:marRight w:val="0"/>
      <w:marTop w:val="0"/>
      <w:marBottom w:val="0"/>
      <w:divBdr>
        <w:top w:val="none" w:sz="0" w:space="0" w:color="auto"/>
        <w:left w:val="none" w:sz="0" w:space="0" w:color="auto"/>
        <w:bottom w:val="none" w:sz="0" w:space="0" w:color="auto"/>
        <w:right w:val="none" w:sz="0" w:space="0" w:color="auto"/>
      </w:divBdr>
    </w:div>
    <w:div w:id="1274752078">
      <w:bodyDiv w:val="1"/>
      <w:marLeft w:val="0"/>
      <w:marRight w:val="0"/>
      <w:marTop w:val="0"/>
      <w:marBottom w:val="0"/>
      <w:divBdr>
        <w:top w:val="none" w:sz="0" w:space="0" w:color="auto"/>
        <w:left w:val="none" w:sz="0" w:space="0" w:color="auto"/>
        <w:bottom w:val="none" w:sz="0" w:space="0" w:color="auto"/>
        <w:right w:val="none" w:sz="0" w:space="0" w:color="auto"/>
      </w:divBdr>
    </w:div>
    <w:div w:id="1311790361">
      <w:bodyDiv w:val="1"/>
      <w:marLeft w:val="0"/>
      <w:marRight w:val="0"/>
      <w:marTop w:val="0"/>
      <w:marBottom w:val="0"/>
      <w:divBdr>
        <w:top w:val="none" w:sz="0" w:space="0" w:color="auto"/>
        <w:left w:val="none" w:sz="0" w:space="0" w:color="auto"/>
        <w:bottom w:val="none" w:sz="0" w:space="0" w:color="auto"/>
        <w:right w:val="none" w:sz="0" w:space="0" w:color="auto"/>
      </w:divBdr>
    </w:div>
    <w:div w:id="1364862638">
      <w:bodyDiv w:val="1"/>
      <w:marLeft w:val="0"/>
      <w:marRight w:val="0"/>
      <w:marTop w:val="0"/>
      <w:marBottom w:val="0"/>
      <w:divBdr>
        <w:top w:val="none" w:sz="0" w:space="0" w:color="auto"/>
        <w:left w:val="none" w:sz="0" w:space="0" w:color="auto"/>
        <w:bottom w:val="none" w:sz="0" w:space="0" w:color="auto"/>
        <w:right w:val="none" w:sz="0" w:space="0" w:color="auto"/>
      </w:divBdr>
    </w:div>
    <w:div w:id="1401640293">
      <w:bodyDiv w:val="1"/>
      <w:marLeft w:val="0"/>
      <w:marRight w:val="0"/>
      <w:marTop w:val="0"/>
      <w:marBottom w:val="0"/>
      <w:divBdr>
        <w:top w:val="none" w:sz="0" w:space="0" w:color="auto"/>
        <w:left w:val="none" w:sz="0" w:space="0" w:color="auto"/>
        <w:bottom w:val="none" w:sz="0" w:space="0" w:color="auto"/>
        <w:right w:val="none" w:sz="0" w:space="0" w:color="auto"/>
      </w:divBdr>
    </w:div>
    <w:div w:id="1497377653">
      <w:bodyDiv w:val="1"/>
      <w:marLeft w:val="0"/>
      <w:marRight w:val="0"/>
      <w:marTop w:val="0"/>
      <w:marBottom w:val="0"/>
      <w:divBdr>
        <w:top w:val="none" w:sz="0" w:space="0" w:color="auto"/>
        <w:left w:val="none" w:sz="0" w:space="0" w:color="auto"/>
        <w:bottom w:val="none" w:sz="0" w:space="0" w:color="auto"/>
        <w:right w:val="none" w:sz="0" w:space="0" w:color="auto"/>
      </w:divBdr>
    </w:div>
    <w:div w:id="1500802703">
      <w:bodyDiv w:val="1"/>
      <w:marLeft w:val="0"/>
      <w:marRight w:val="0"/>
      <w:marTop w:val="0"/>
      <w:marBottom w:val="0"/>
      <w:divBdr>
        <w:top w:val="none" w:sz="0" w:space="0" w:color="auto"/>
        <w:left w:val="none" w:sz="0" w:space="0" w:color="auto"/>
        <w:bottom w:val="none" w:sz="0" w:space="0" w:color="auto"/>
        <w:right w:val="none" w:sz="0" w:space="0" w:color="auto"/>
      </w:divBdr>
      <w:divsChild>
        <w:div w:id="1985353822">
          <w:marLeft w:val="0"/>
          <w:marRight w:val="0"/>
          <w:marTop w:val="0"/>
          <w:marBottom w:val="0"/>
          <w:divBdr>
            <w:top w:val="none" w:sz="0" w:space="0" w:color="auto"/>
            <w:left w:val="none" w:sz="0" w:space="0" w:color="auto"/>
            <w:bottom w:val="none" w:sz="0" w:space="0" w:color="auto"/>
            <w:right w:val="none" w:sz="0" w:space="0" w:color="auto"/>
          </w:divBdr>
        </w:div>
      </w:divsChild>
    </w:div>
    <w:div w:id="1715615872">
      <w:bodyDiv w:val="1"/>
      <w:marLeft w:val="0"/>
      <w:marRight w:val="0"/>
      <w:marTop w:val="0"/>
      <w:marBottom w:val="0"/>
      <w:divBdr>
        <w:top w:val="none" w:sz="0" w:space="0" w:color="auto"/>
        <w:left w:val="none" w:sz="0" w:space="0" w:color="auto"/>
        <w:bottom w:val="none" w:sz="0" w:space="0" w:color="auto"/>
        <w:right w:val="none" w:sz="0" w:space="0" w:color="auto"/>
      </w:divBdr>
    </w:div>
    <w:div w:id="1772385675">
      <w:bodyDiv w:val="1"/>
      <w:marLeft w:val="0"/>
      <w:marRight w:val="0"/>
      <w:marTop w:val="0"/>
      <w:marBottom w:val="0"/>
      <w:divBdr>
        <w:top w:val="none" w:sz="0" w:space="0" w:color="auto"/>
        <w:left w:val="none" w:sz="0" w:space="0" w:color="auto"/>
        <w:bottom w:val="none" w:sz="0" w:space="0" w:color="auto"/>
        <w:right w:val="none" w:sz="0" w:space="0" w:color="auto"/>
      </w:divBdr>
    </w:div>
    <w:div w:id="1831561811">
      <w:bodyDiv w:val="1"/>
      <w:marLeft w:val="0"/>
      <w:marRight w:val="0"/>
      <w:marTop w:val="0"/>
      <w:marBottom w:val="0"/>
      <w:divBdr>
        <w:top w:val="none" w:sz="0" w:space="0" w:color="auto"/>
        <w:left w:val="none" w:sz="0" w:space="0" w:color="auto"/>
        <w:bottom w:val="none" w:sz="0" w:space="0" w:color="auto"/>
        <w:right w:val="none" w:sz="0" w:space="0" w:color="auto"/>
      </w:divBdr>
      <w:divsChild>
        <w:div w:id="2092384170">
          <w:marLeft w:val="0"/>
          <w:marRight w:val="0"/>
          <w:marTop w:val="0"/>
          <w:marBottom w:val="0"/>
          <w:divBdr>
            <w:top w:val="none" w:sz="0" w:space="0" w:color="auto"/>
            <w:left w:val="none" w:sz="0" w:space="0" w:color="auto"/>
            <w:bottom w:val="none" w:sz="0" w:space="0" w:color="auto"/>
            <w:right w:val="none" w:sz="0" w:space="0" w:color="auto"/>
          </w:divBdr>
        </w:div>
        <w:div w:id="87627513">
          <w:marLeft w:val="0"/>
          <w:marRight w:val="0"/>
          <w:marTop w:val="0"/>
          <w:marBottom w:val="0"/>
          <w:divBdr>
            <w:top w:val="none" w:sz="0" w:space="0" w:color="auto"/>
            <w:left w:val="none" w:sz="0" w:space="0" w:color="auto"/>
            <w:bottom w:val="none" w:sz="0" w:space="0" w:color="auto"/>
            <w:right w:val="none" w:sz="0" w:space="0" w:color="auto"/>
          </w:divBdr>
        </w:div>
      </w:divsChild>
    </w:div>
    <w:div w:id="1841701956">
      <w:bodyDiv w:val="1"/>
      <w:marLeft w:val="0"/>
      <w:marRight w:val="0"/>
      <w:marTop w:val="0"/>
      <w:marBottom w:val="0"/>
      <w:divBdr>
        <w:top w:val="none" w:sz="0" w:space="0" w:color="auto"/>
        <w:left w:val="none" w:sz="0" w:space="0" w:color="auto"/>
        <w:bottom w:val="none" w:sz="0" w:space="0" w:color="auto"/>
        <w:right w:val="none" w:sz="0" w:space="0" w:color="auto"/>
      </w:divBdr>
    </w:div>
    <w:div w:id="1846819859">
      <w:bodyDiv w:val="1"/>
      <w:marLeft w:val="0"/>
      <w:marRight w:val="0"/>
      <w:marTop w:val="0"/>
      <w:marBottom w:val="0"/>
      <w:divBdr>
        <w:top w:val="none" w:sz="0" w:space="0" w:color="auto"/>
        <w:left w:val="none" w:sz="0" w:space="0" w:color="auto"/>
        <w:bottom w:val="none" w:sz="0" w:space="0" w:color="auto"/>
        <w:right w:val="none" w:sz="0" w:space="0" w:color="auto"/>
      </w:divBdr>
    </w:div>
    <w:div w:id="1927809886">
      <w:bodyDiv w:val="1"/>
      <w:marLeft w:val="0"/>
      <w:marRight w:val="0"/>
      <w:marTop w:val="0"/>
      <w:marBottom w:val="0"/>
      <w:divBdr>
        <w:top w:val="none" w:sz="0" w:space="0" w:color="auto"/>
        <w:left w:val="none" w:sz="0" w:space="0" w:color="auto"/>
        <w:bottom w:val="none" w:sz="0" w:space="0" w:color="auto"/>
        <w:right w:val="none" w:sz="0" w:space="0" w:color="auto"/>
      </w:divBdr>
      <w:divsChild>
        <w:div w:id="1545563660">
          <w:marLeft w:val="0"/>
          <w:marRight w:val="0"/>
          <w:marTop w:val="0"/>
          <w:marBottom w:val="0"/>
          <w:divBdr>
            <w:top w:val="none" w:sz="0" w:space="0" w:color="auto"/>
            <w:left w:val="none" w:sz="0" w:space="0" w:color="auto"/>
            <w:bottom w:val="none" w:sz="0" w:space="0" w:color="auto"/>
            <w:right w:val="none" w:sz="0" w:space="0" w:color="auto"/>
          </w:divBdr>
        </w:div>
      </w:divsChild>
    </w:div>
    <w:div w:id="2013028615">
      <w:bodyDiv w:val="1"/>
      <w:marLeft w:val="0"/>
      <w:marRight w:val="0"/>
      <w:marTop w:val="0"/>
      <w:marBottom w:val="0"/>
      <w:divBdr>
        <w:top w:val="none" w:sz="0" w:space="0" w:color="auto"/>
        <w:left w:val="none" w:sz="0" w:space="0" w:color="auto"/>
        <w:bottom w:val="none" w:sz="0" w:space="0" w:color="auto"/>
        <w:right w:val="none" w:sz="0" w:space="0" w:color="auto"/>
      </w:divBdr>
    </w:div>
    <w:div w:id="2080516613">
      <w:bodyDiv w:val="1"/>
      <w:marLeft w:val="0"/>
      <w:marRight w:val="0"/>
      <w:marTop w:val="0"/>
      <w:marBottom w:val="0"/>
      <w:divBdr>
        <w:top w:val="none" w:sz="0" w:space="0" w:color="auto"/>
        <w:left w:val="none" w:sz="0" w:space="0" w:color="auto"/>
        <w:bottom w:val="none" w:sz="0" w:space="0" w:color="auto"/>
        <w:right w:val="none" w:sz="0" w:space="0" w:color="auto"/>
      </w:divBdr>
    </w:div>
    <w:div w:id="212303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ojk.go.id/id/data-dan-statistik/laporan-tahunan/Pages/Laporan-Tahunan-OJK-202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Dia24</b:Tag>
    <b:SourceType>JournalArticle</b:SourceType>
    <b:Guid>{5836A375-1FBD-48C0-B03E-E2855614600F}</b:Guid>
    <b:Author>
      <b:Author>
        <b:NameList>
          <b:Person>
            <b:Last>Dian Zahra Syahfitri Lubis</b:Last>
            <b:First>Fathiya</b:First>
            <b:Middle>Syahida Nasution, Maulida Rahma, Maryam Batubara</b:Middle>
          </b:Person>
        </b:NameList>
      </b:Author>
    </b:Author>
    <b:Title>DAMPAK KEBIJAKAN MONETER TERHADAP KINERJA SEKTRO MANUFAKTUR DAN DI TUNJAU SECARA SCARIAH </b:Title>
    <b:JournalName>Jurnal Masharif al-Syariah: Jurnal Ekonomi dan Perbankan Syariah</b:JournalName>
    <b:Year>2024</b:Year>
    <b:RefOrder>1</b:RefOrder>
  </b:Source>
</b:Sources>
</file>

<file path=customXml/itemProps1.xml><?xml version="1.0" encoding="utf-8"?>
<ds:datastoreItem xmlns:ds="http://schemas.openxmlformats.org/officeDocument/2006/customXml" ds:itemID="{69ABC062-B92C-4E6E-A6BC-F3FF9C872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4288</Words>
  <Characters>24444</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DIMAS SATRIA RAMADHANI</dc:creator>
  <cp:keywords/>
  <dc:description/>
  <cp:lastModifiedBy>GC</cp:lastModifiedBy>
  <cp:revision>3</cp:revision>
  <dcterms:created xsi:type="dcterms:W3CDTF">2025-01-21T01:45:00Z</dcterms:created>
  <dcterms:modified xsi:type="dcterms:W3CDTF">2026-10-18T05:27:00Z</dcterms:modified>
</cp:coreProperties>
</file>