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0F3E0" w14:textId="77777777" w:rsidR="00B265B0" w:rsidRPr="00530E90" w:rsidRDefault="00B265B0" w:rsidP="00D84222">
      <w:pPr>
        <w:tabs>
          <w:tab w:val="left" w:pos="5670"/>
        </w:tabs>
        <w:spacing w:after="0" w:line="276" w:lineRule="auto"/>
        <w:jc w:val="center"/>
        <w:rPr>
          <w:rFonts w:ascii="Garamond" w:hAnsi="Garamond" w:cstheme="majorBidi"/>
          <w:b/>
          <w:bCs/>
          <w:sz w:val="24"/>
          <w:szCs w:val="26"/>
        </w:rPr>
      </w:pPr>
      <w:bookmarkStart w:id="0" w:name="_Hlk54456193"/>
      <w:r w:rsidRPr="00530E90">
        <w:rPr>
          <w:rFonts w:ascii="Garamond" w:hAnsi="Garamond" w:cstheme="majorBidi"/>
          <w:b/>
          <w:bCs/>
          <w:sz w:val="24"/>
          <w:szCs w:val="26"/>
        </w:rPr>
        <w:t xml:space="preserve">PENGARUH </w:t>
      </w:r>
      <w:proofErr w:type="gramStart"/>
      <w:r w:rsidRPr="00530E90">
        <w:rPr>
          <w:rFonts w:ascii="Garamond" w:hAnsi="Garamond" w:cstheme="majorBidi"/>
          <w:b/>
          <w:bCs/>
          <w:sz w:val="24"/>
          <w:szCs w:val="26"/>
        </w:rPr>
        <w:t>KUALITAS  PELAYANAN</w:t>
      </w:r>
      <w:proofErr w:type="gramEnd"/>
      <w:r w:rsidRPr="00530E90">
        <w:rPr>
          <w:rFonts w:ascii="Garamond" w:hAnsi="Garamond" w:cstheme="majorBidi"/>
          <w:b/>
          <w:bCs/>
          <w:sz w:val="24"/>
          <w:szCs w:val="26"/>
        </w:rPr>
        <w:t xml:space="preserve"> DAN KEPUASAN</w:t>
      </w:r>
    </w:p>
    <w:p w14:paraId="5A12978E" w14:textId="2653C70B" w:rsidR="003F3657" w:rsidRPr="00530E90" w:rsidRDefault="00B265B0" w:rsidP="00D84222">
      <w:pPr>
        <w:tabs>
          <w:tab w:val="left" w:pos="5670"/>
        </w:tabs>
        <w:spacing w:after="0" w:line="276" w:lineRule="auto"/>
        <w:jc w:val="center"/>
        <w:rPr>
          <w:rFonts w:ascii="Garamond" w:hAnsi="Garamond" w:cstheme="majorBidi"/>
          <w:b/>
          <w:bCs/>
          <w:i/>
          <w:iCs/>
          <w:sz w:val="24"/>
          <w:szCs w:val="26"/>
          <w:lang w:val="id-ID"/>
        </w:rPr>
      </w:pPr>
      <w:r w:rsidRPr="00530E90">
        <w:rPr>
          <w:rFonts w:ascii="Garamond" w:hAnsi="Garamond" w:cstheme="majorBidi"/>
          <w:b/>
          <w:bCs/>
          <w:sz w:val="24"/>
          <w:szCs w:val="26"/>
        </w:rPr>
        <w:t xml:space="preserve">TERHADAP LOYALITAS </w:t>
      </w:r>
      <w:r w:rsidR="003F3657" w:rsidRPr="00530E90">
        <w:rPr>
          <w:rFonts w:ascii="Garamond" w:hAnsi="Garamond" w:cstheme="majorBidi"/>
          <w:b/>
          <w:bCs/>
          <w:i/>
          <w:iCs/>
          <w:sz w:val="24"/>
          <w:szCs w:val="26"/>
        </w:rPr>
        <w:t>MUZAKK</w:t>
      </w:r>
      <w:r w:rsidR="003F3657" w:rsidRPr="00530E90">
        <w:rPr>
          <w:rFonts w:ascii="Garamond" w:hAnsi="Garamond" w:cstheme="majorBidi"/>
          <w:b/>
          <w:bCs/>
          <w:i/>
          <w:iCs/>
          <w:sz w:val="24"/>
          <w:szCs w:val="26"/>
          <w:lang w:val="id-ID"/>
        </w:rPr>
        <w:t xml:space="preserve">I </w:t>
      </w:r>
    </w:p>
    <w:p w14:paraId="6CA4A7F3" w14:textId="164D160E" w:rsidR="00B265B0" w:rsidRPr="00530E90" w:rsidRDefault="008B0D93" w:rsidP="00D84222">
      <w:pPr>
        <w:tabs>
          <w:tab w:val="left" w:pos="5670"/>
        </w:tabs>
        <w:spacing w:after="0" w:line="276" w:lineRule="auto"/>
        <w:jc w:val="center"/>
        <w:rPr>
          <w:rFonts w:ascii="Garamond" w:hAnsi="Garamond" w:cstheme="majorBidi"/>
          <w:b/>
          <w:bCs/>
          <w:sz w:val="24"/>
          <w:szCs w:val="26"/>
        </w:rPr>
      </w:pPr>
      <w:r w:rsidRPr="00530E90">
        <w:rPr>
          <w:rFonts w:ascii="Garamond" w:hAnsi="Garamond" w:cstheme="majorBidi"/>
          <w:b/>
          <w:bCs/>
          <w:sz w:val="24"/>
          <w:szCs w:val="26"/>
        </w:rPr>
        <w:t>LAZISMU</w:t>
      </w:r>
      <w:r w:rsidR="00B265B0" w:rsidRPr="00530E90">
        <w:rPr>
          <w:rFonts w:ascii="Garamond" w:hAnsi="Garamond" w:cstheme="majorBidi"/>
          <w:b/>
          <w:bCs/>
          <w:sz w:val="24"/>
          <w:szCs w:val="26"/>
        </w:rPr>
        <w:t xml:space="preserve"> KALIMANTAN BARAT</w:t>
      </w:r>
    </w:p>
    <w:p w14:paraId="664EAD43" w14:textId="293F92C1" w:rsidR="00B265B0" w:rsidRPr="00530E90" w:rsidRDefault="00B265B0" w:rsidP="002E6166">
      <w:pPr>
        <w:spacing w:after="0" w:line="360" w:lineRule="auto"/>
        <w:contextualSpacing/>
        <w:jc w:val="center"/>
        <w:rPr>
          <w:rFonts w:ascii="Garamond" w:hAnsi="Garamond" w:cs="Times New Roman"/>
          <w:b/>
          <w:bCs/>
          <w:sz w:val="26"/>
          <w:szCs w:val="26"/>
        </w:rPr>
      </w:pPr>
    </w:p>
    <w:p w14:paraId="6AEB2559" w14:textId="2153E9E1" w:rsidR="00B265B0" w:rsidRDefault="00B265B0" w:rsidP="00B265B0">
      <w:pPr>
        <w:spacing w:after="0" w:line="276" w:lineRule="auto"/>
        <w:contextualSpacing/>
        <w:jc w:val="center"/>
        <w:rPr>
          <w:rFonts w:ascii="Garamond" w:hAnsi="Garamond" w:cs="Times New Roman"/>
          <w:b/>
          <w:bCs/>
          <w:sz w:val="24"/>
          <w:szCs w:val="24"/>
          <w:vertAlign w:val="superscript"/>
          <w:lang w:val="id-ID"/>
        </w:rPr>
      </w:pPr>
      <w:r w:rsidRPr="00530E90">
        <w:rPr>
          <w:rFonts w:ascii="Garamond" w:hAnsi="Garamond" w:cs="Times New Roman"/>
          <w:b/>
          <w:bCs/>
          <w:sz w:val="24"/>
          <w:szCs w:val="24"/>
          <w:lang w:val="id-ID"/>
        </w:rPr>
        <w:t>Ridho Revo Aranda</w:t>
      </w:r>
      <w:r w:rsidR="00D84222">
        <w:rPr>
          <w:rFonts w:ascii="Garamond" w:hAnsi="Garamond" w:cs="Times New Roman"/>
          <w:b/>
          <w:bCs/>
          <w:sz w:val="24"/>
          <w:szCs w:val="24"/>
          <w:vertAlign w:val="superscript"/>
          <w:lang w:val="id-ID"/>
        </w:rPr>
        <w:t>1</w:t>
      </w:r>
    </w:p>
    <w:p w14:paraId="53BA15D4" w14:textId="77777777" w:rsidR="00B265B0" w:rsidRPr="00530E90" w:rsidRDefault="00B265B0" w:rsidP="00B265B0">
      <w:pPr>
        <w:spacing w:after="0" w:line="276" w:lineRule="auto"/>
        <w:contextualSpacing/>
        <w:jc w:val="center"/>
        <w:rPr>
          <w:rFonts w:ascii="Garamond" w:hAnsi="Garamond" w:cs="Times New Roman"/>
          <w:i/>
          <w:iCs/>
          <w:sz w:val="24"/>
          <w:szCs w:val="24"/>
          <w:lang w:val="id-ID"/>
        </w:rPr>
      </w:pPr>
      <w:r w:rsidRPr="00530E90">
        <w:rPr>
          <w:rFonts w:ascii="Garamond" w:hAnsi="Garamond" w:cs="Times New Roman"/>
          <w:i/>
          <w:iCs/>
          <w:sz w:val="24"/>
          <w:szCs w:val="24"/>
          <w:lang w:val="id-ID"/>
        </w:rPr>
        <w:t>Prodi Manajemen Dakwah</w:t>
      </w:r>
      <w:r w:rsidRPr="00530E90">
        <w:rPr>
          <w:rFonts w:ascii="Garamond" w:hAnsi="Garamond" w:cs="Times New Roman"/>
          <w:i/>
          <w:iCs/>
          <w:sz w:val="24"/>
          <w:szCs w:val="24"/>
        </w:rPr>
        <w:t>, Fakultas</w:t>
      </w:r>
      <w:r w:rsidRPr="00530E90">
        <w:rPr>
          <w:rFonts w:ascii="Garamond" w:hAnsi="Garamond" w:cs="Times New Roman"/>
          <w:i/>
          <w:iCs/>
          <w:sz w:val="24"/>
          <w:szCs w:val="24"/>
          <w:lang w:val="id-ID"/>
        </w:rPr>
        <w:t xml:space="preserve"> Ushuluddin Adab dan Dakwah</w:t>
      </w:r>
    </w:p>
    <w:p w14:paraId="3339D021" w14:textId="77777777" w:rsidR="00B265B0" w:rsidRPr="00530E90" w:rsidRDefault="00B265B0" w:rsidP="00B265B0">
      <w:pPr>
        <w:spacing w:after="0" w:line="276" w:lineRule="auto"/>
        <w:contextualSpacing/>
        <w:jc w:val="center"/>
        <w:rPr>
          <w:rFonts w:ascii="Garamond" w:hAnsi="Garamond" w:cs="Times New Roman"/>
          <w:i/>
          <w:iCs/>
          <w:sz w:val="24"/>
          <w:szCs w:val="24"/>
          <w:lang w:val="id-ID"/>
        </w:rPr>
      </w:pPr>
      <w:r w:rsidRPr="00530E90">
        <w:rPr>
          <w:rFonts w:ascii="Garamond" w:hAnsi="Garamond" w:cs="Times New Roman"/>
          <w:i/>
          <w:iCs/>
          <w:sz w:val="24"/>
          <w:szCs w:val="24"/>
          <w:lang w:val="id-ID"/>
        </w:rPr>
        <w:t>Institut Agama Islam Negeri (IAIN) Pontianak</w:t>
      </w:r>
    </w:p>
    <w:p w14:paraId="006E124D" w14:textId="75719451" w:rsidR="00B265B0" w:rsidRDefault="007D43A1" w:rsidP="00B265B0">
      <w:pPr>
        <w:spacing w:after="0" w:line="276" w:lineRule="auto"/>
        <w:contextualSpacing/>
        <w:jc w:val="center"/>
        <w:rPr>
          <w:rStyle w:val="Hyperlink"/>
          <w:rFonts w:ascii="Garamond" w:hAnsi="Garamond" w:cs="Times New Roman"/>
          <w:i/>
          <w:iCs/>
          <w:color w:val="auto"/>
          <w:sz w:val="24"/>
          <w:szCs w:val="24"/>
          <w:u w:val="none"/>
          <w:vertAlign w:val="superscript"/>
          <w:lang w:val="id-ID"/>
        </w:rPr>
      </w:pPr>
      <w:hyperlink r:id="rId9" w:history="1">
        <w:r w:rsidR="00D84222" w:rsidRPr="00026467">
          <w:rPr>
            <w:rStyle w:val="Hyperlink"/>
            <w:rFonts w:ascii="Garamond" w:hAnsi="Garamond" w:cs="Times New Roman"/>
            <w:i/>
            <w:iCs/>
            <w:sz w:val="24"/>
            <w:szCs w:val="24"/>
            <w:lang w:val="id-ID"/>
          </w:rPr>
          <w:t>arandaridho21@gmail.com</w:t>
        </w:r>
        <w:r w:rsidR="00D84222" w:rsidRPr="00026467">
          <w:rPr>
            <w:rStyle w:val="Hyperlink"/>
            <w:rFonts w:ascii="Garamond" w:hAnsi="Garamond" w:cs="Times New Roman"/>
            <w:i/>
            <w:iCs/>
            <w:sz w:val="24"/>
            <w:szCs w:val="24"/>
            <w:vertAlign w:val="superscript"/>
            <w:lang w:val="id-ID"/>
          </w:rPr>
          <w:t>1</w:t>
        </w:r>
      </w:hyperlink>
    </w:p>
    <w:p w14:paraId="63A2A14F" w14:textId="71134F67" w:rsidR="002A3DAA" w:rsidRPr="00530E90" w:rsidRDefault="002A3DAA" w:rsidP="00B265B0">
      <w:pPr>
        <w:spacing w:after="0" w:line="276" w:lineRule="auto"/>
        <w:contextualSpacing/>
        <w:jc w:val="center"/>
        <w:rPr>
          <w:rStyle w:val="Hyperlink"/>
          <w:rFonts w:ascii="Garamond" w:hAnsi="Garamond" w:cs="Times New Roman"/>
          <w:iCs/>
          <w:color w:val="auto"/>
          <w:sz w:val="28"/>
          <w:szCs w:val="28"/>
          <w:u w:val="none"/>
          <w:lang w:val="id-ID"/>
        </w:rPr>
      </w:pPr>
    </w:p>
    <w:p w14:paraId="26A89C3C" w14:textId="2BD68AEF" w:rsidR="002A3DAA" w:rsidRPr="00530E90" w:rsidRDefault="00D84222" w:rsidP="002A3DAA">
      <w:pPr>
        <w:spacing w:after="0" w:line="276" w:lineRule="auto"/>
        <w:contextualSpacing/>
        <w:jc w:val="center"/>
        <w:rPr>
          <w:rFonts w:ascii="Garamond" w:hAnsi="Garamond" w:cs="Times New Roman"/>
          <w:b/>
          <w:bCs/>
          <w:iCs/>
          <w:sz w:val="24"/>
          <w:szCs w:val="24"/>
          <w:lang w:val="id-ID"/>
        </w:rPr>
      </w:pPr>
      <w:r>
        <w:rPr>
          <w:rStyle w:val="Hyperlink"/>
          <w:rFonts w:ascii="Garamond" w:hAnsi="Garamond" w:cs="Times New Roman"/>
          <w:b/>
          <w:bCs/>
          <w:iCs/>
          <w:color w:val="auto"/>
          <w:sz w:val="24"/>
          <w:szCs w:val="24"/>
          <w:u w:val="none"/>
          <w:lang w:val="id-ID"/>
        </w:rPr>
        <w:t>Abstrak</w:t>
      </w:r>
    </w:p>
    <w:p w14:paraId="7296AAA2" w14:textId="7105C4A1" w:rsidR="00B265B0" w:rsidRPr="00D84222" w:rsidRDefault="00B265B0" w:rsidP="002A3DAA">
      <w:pPr>
        <w:tabs>
          <w:tab w:val="left" w:pos="5670"/>
        </w:tabs>
        <w:spacing w:after="0" w:line="276" w:lineRule="auto"/>
        <w:ind w:firstLine="567"/>
        <w:jc w:val="both"/>
        <w:rPr>
          <w:rFonts w:ascii="Garamond" w:hAnsi="Garamond" w:cstheme="majorBidi"/>
          <w:i/>
          <w:sz w:val="24"/>
          <w:szCs w:val="24"/>
        </w:rPr>
      </w:pPr>
      <w:bookmarkStart w:id="1" w:name="_Hlk42158601"/>
      <w:proofErr w:type="gramStart"/>
      <w:r w:rsidRPr="00D84222">
        <w:rPr>
          <w:rFonts w:ascii="Garamond" w:hAnsi="Garamond" w:cstheme="majorBidi"/>
          <w:i/>
          <w:sz w:val="24"/>
          <w:szCs w:val="24"/>
        </w:rPr>
        <w:t>Pencapaian penerimaan zakat, infaq dan shadaqah di Indonesia selalu menjadi pembicaraan hangat antara pemerintah, lembaga kemanusiaan dan lembaga ZIS.</w:t>
      </w:r>
      <w:proofErr w:type="gramEnd"/>
      <w:r w:rsidRPr="00D84222">
        <w:rPr>
          <w:rFonts w:ascii="Garamond" w:hAnsi="Garamond" w:cstheme="majorBidi"/>
          <w:i/>
          <w:sz w:val="24"/>
          <w:szCs w:val="24"/>
        </w:rPr>
        <w:t xml:space="preserve"> </w:t>
      </w:r>
      <w:proofErr w:type="gramStart"/>
      <w:r w:rsidRPr="00D84222">
        <w:rPr>
          <w:rFonts w:ascii="Garamond" w:hAnsi="Garamond" w:cstheme="majorBidi"/>
          <w:i/>
          <w:sz w:val="24"/>
          <w:szCs w:val="24"/>
        </w:rPr>
        <w:t xml:space="preserve">Lembaga ZIS dituntut membuat program yang inovatif dan kreatif serta meningkatkan kualitas pelayanan dan kepuasan </w:t>
      </w:r>
      <w:r w:rsidRPr="00D84222">
        <w:rPr>
          <w:rFonts w:ascii="Garamond" w:hAnsi="Garamond" w:cstheme="majorBidi"/>
          <w:i/>
          <w:iCs/>
          <w:sz w:val="24"/>
          <w:szCs w:val="24"/>
        </w:rPr>
        <w:t xml:space="preserve">muzakii </w:t>
      </w:r>
      <w:r w:rsidRPr="00D84222">
        <w:rPr>
          <w:rFonts w:ascii="Garamond" w:hAnsi="Garamond" w:cstheme="majorBidi"/>
          <w:i/>
          <w:sz w:val="24"/>
          <w:szCs w:val="24"/>
        </w:rPr>
        <w:t xml:space="preserve">untuk mendapatkan loyalitas </w:t>
      </w:r>
      <w:r w:rsidRPr="00D84222">
        <w:rPr>
          <w:rFonts w:ascii="Garamond" w:hAnsi="Garamond" w:cstheme="majorBidi"/>
          <w:i/>
          <w:iCs/>
          <w:sz w:val="24"/>
          <w:szCs w:val="24"/>
        </w:rPr>
        <w:t>muzakki</w:t>
      </w:r>
      <w:r w:rsidRPr="00D84222">
        <w:rPr>
          <w:rFonts w:ascii="Garamond" w:hAnsi="Garamond" w:cstheme="majorBidi"/>
          <w:i/>
          <w:sz w:val="24"/>
          <w:szCs w:val="24"/>
        </w:rPr>
        <w:t>.</w:t>
      </w:r>
      <w:proofErr w:type="gramEnd"/>
      <w:r w:rsidRPr="00D84222">
        <w:rPr>
          <w:rFonts w:ascii="Garamond" w:hAnsi="Garamond" w:cstheme="majorBidi"/>
          <w:i/>
          <w:sz w:val="24"/>
          <w:szCs w:val="24"/>
        </w:rPr>
        <w:t xml:space="preserve"> </w:t>
      </w:r>
      <w:proofErr w:type="gramStart"/>
      <w:r w:rsidRPr="00D84222">
        <w:rPr>
          <w:rFonts w:ascii="Garamond" w:hAnsi="Garamond" w:cstheme="majorBidi"/>
          <w:i/>
          <w:sz w:val="24"/>
          <w:szCs w:val="24"/>
        </w:rPr>
        <w:t xml:space="preserve">Kondisi lembaga ZIS yang baik dapat menarik </w:t>
      </w:r>
      <w:r w:rsidRPr="00D84222">
        <w:rPr>
          <w:rFonts w:ascii="Garamond" w:hAnsi="Garamond" w:cstheme="majorBidi"/>
          <w:i/>
          <w:iCs/>
          <w:sz w:val="24"/>
          <w:szCs w:val="24"/>
        </w:rPr>
        <w:t xml:space="preserve">muzakki </w:t>
      </w:r>
      <w:r w:rsidRPr="00D84222">
        <w:rPr>
          <w:rFonts w:ascii="Garamond" w:hAnsi="Garamond" w:cstheme="majorBidi"/>
          <w:i/>
          <w:sz w:val="24"/>
          <w:szCs w:val="24"/>
        </w:rPr>
        <w:t>untuk menyalurkan dananya ke lembaga.</w:t>
      </w:r>
      <w:proofErr w:type="gramEnd"/>
      <w:r w:rsidR="003E2D9D" w:rsidRPr="00D84222">
        <w:rPr>
          <w:rFonts w:ascii="Garamond" w:hAnsi="Garamond" w:cstheme="majorBidi"/>
          <w:i/>
          <w:sz w:val="24"/>
          <w:szCs w:val="24"/>
          <w:lang w:val="id-ID"/>
        </w:rPr>
        <w:t xml:space="preserve"> </w:t>
      </w:r>
      <w:proofErr w:type="gramStart"/>
      <w:r w:rsidRPr="00D84222">
        <w:rPr>
          <w:rFonts w:ascii="Garamond" w:hAnsi="Garamond" w:cstheme="majorBidi"/>
          <w:i/>
          <w:sz w:val="24"/>
          <w:szCs w:val="24"/>
        </w:rPr>
        <w:t>Tujuan dari penelitian ini ialah</w:t>
      </w:r>
      <w:r w:rsidRPr="00D84222">
        <w:rPr>
          <w:rStyle w:val="A3"/>
          <w:rFonts w:ascii="Garamond" w:hAnsi="Garamond"/>
          <w:i/>
          <w:color w:val="auto"/>
          <w:sz w:val="24"/>
          <w:szCs w:val="24"/>
        </w:rPr>
        <w:t xml:space="preserve"> untuk mengetahui pengaruh kualitas pelayanan terhadap loyalitas </w:t>
      </w:r>
      <w:r w:rsidRPr="00D84222">
        <w:rPr>
          <w:rStyle w:val="A3"/>
          <w:rFonts w:ascii="Garamond" w:hAnsi="Garamond"/>
          <w:i/>
          <w:iCs/>
          <w:color w:val="auto"/>
          <w:sz w:val="24"/>
          <w:szCs w:val="24"/>
        </w:rPr>
        <w:t>muzakki</w:t>
      </w:r>
      <w:r w:rsidRPr="00D84222">
        <w:rPr>
          <w:rStyle w:val="A3"/>
          <w:rFonts w:ascii="Garamond" w:hAnsi="Garamond"/>
          <w:i/>
          <w:color w:val="auto"/>
          <w:sz w:val="24"/>
          <w:szCs w:val="24"/>
        </w:rPr>
        <w:t>.</w:t>
      </w:r>
      <w:proofErr w:type="gramEnd"/>
      <w:r w:rsidRPr="00D84222">
        <w:rPr>
          <w:rStyle w:val="A3"/>
          <w:rFonts w:ascii="Garamond" w:hAnsi="Garamond"/>
          <w:i/>
          <w:color w:val="auto"/>
          <w:sz w:val="24"/>
          <w:szCs w:val="24"/>
        </w:rPr>
        <w:t xml:space="preserve"> </w:t>
      </w:r>
      <w:proofErr w:type="gramStart"/>
      <w:r w:rsidRPr="00D84222">
        <w:rPr>
          <w:rStyle w:val="A3"/>
          <w:rFonts w:ascii="Garamond" w:hAnsi="Garamond"/>
          <w:i/>
          <w:color w:val="auto"/>
          <w:sz w:val="24"/>
          <w:szCs w:val="24"/>
        </w:rPr>
        <w:t xml:space="preserve">Pengaruh kepuasan terhadap loyalitas </w:t>
      </w:r>
      <w:r w:rsidRPr="00D84222">
        <w:rPr>
          <w:rStyle w:val="A3"/>
          <w:rFonts w:ascii="Garamond" w:hAnsi="Garamond"/>
          <w:i/>
          <w:iCs/>
          <w:color w:val="auto"/>
          <w:sz w:val="24"/>
          <w:szCs w:val="24"/>
        </w:rPr>
        <w:t>muzakki</w:t>
      </w:r>
      <w:r w:rsidRPr="00D84222">
        <w:rPr>
          <w:rStyle w:val="A3"/>
          <w:rFonts w:ascii="Garamond" w:hAnsi="Garamond"/>
          <w:i/>
          <w:color w:val="auto"/>
          <w:sz w:val="24"/>
          <w:szCs w:val="24"/>
        </w:rPr>
        <w:t>.</w:t>
      </w:r>
      <w:proofErr w:type="gramEnd"/>
      <w:r w:rsidRPr="00D84222">
        <w:rPr>
          <w:rStyle w:val="A3"/>
          <w:rFonts w:ascii="Garamond" w:hAnsi="Garamond"/>
          <w:i/>
          <w:color w:val="auto"/>
          <w:sz w:val="24"/>
          <w:szCs w:val="24"/>
        </w:rPr>
        <w:t xml:space="preserve"> </w:t>
      </w:r>
      <w:proofErr w:type="gramStart"/>
      <w:r w:rsidRPr="00D84222">
        <w:rPr>
          <w:rStyle w:val="A3"/>
          <w:rFonts w:ascii="Garamond" w:hAnsi="Garamond"/>
          <w:i/>
          <w:color w:val="auto"/>
          <w:sz w:val="24"/>
          <w:szCs w:val="24"/>
        </w:rPr>
        <w:t xml:space="preserve">Serta pengaruh kualitas pelayanan dan kepuasan secara simultan terhadap loyalitas </w:t>
      </w:r>
      <w:r w:rsidRPr="00D84222">
        <w:rPr>
          <w:rStyle w:val="A3"/>
          <w:rFonts w:ascii="Garamond" w:hAnsi="Garamond"/>
          <w:i/>
          <w:iCs/>
          <w:color w:val="auto"/>
          <w:sz w:val="24"/>
          <w:szCs w:val="24"/>
        </w:rPr>
        <w:t>muzakki</w:t>
      </w:r>
      <w:r w:rsidRPr="00D84222">
        <w:rPr>
          <w:rStyle w:val="A3"/>
          <w:rFonts w:ascii="Garamond" w:hAnsi="Garamond"/>
          <w:i/>
          <w:color w:val="auto"/>
          <w:sz w:val="24"/>
          <w:szCs w:val="24"/>
        </w:rPr>
        <w:t xml:space="preserve"> </w:t>
      </w:r>
      <w:r w:rsidR="008B0D93" w:rsidRPr="00D84222">
        <w:rPr>
          <w:rStyle w:val="A3"/>
          <w:rFonts w:ascii="Garamond" w:hAnsi="Garamond"/>
          <w:i/>
          <w:color w:val="auto"/>
          <w:sz w:val="24"/>
          <w:szCs w:val="24"/>
        </w:rPr>
        <w:t>LAZISMU</w:t>
      </w:r>
      <w:r w:rsidRPr="00D84222">
        <w:rPr>
          <w:rStyle w:val="A3"/>
          <w:rFonts w:ascii="Garamond" w:hAnsi="Garamond"/>
          <w:i/>
          <w:color w:val="auto"/>
          <w:sz w:val="24"/>
          <w:szCs w:val="24"/>
        </w:rPr>
        <w:t xml:space="preserve"> Kalimantan Barat</w:t>
      </w:r>
      <w:r w:rsidR="003E2D9D" w:rsidRPr="00D84222">
        <w:rPr>
          <w:rStyle w:val="A3"/>
          <w:rFonts w:ascii="Garamond" w:hAnsi="Garamond" w:cstheme="majorBidi"/>
          <w:i/>
          <w:color w:val="auto"/>
          <w:sz w:val="24"/>
          <w:szCs w:val="24"/>
          <w:lang w:val="id-ID"/>
        </w:rPr>
        <w:t>.</w:t>
      </w:r>
      <w:proofErr w:type="gramEnd"/>
      <w:r w:rsidR="003E2D9D" w:rsidRPr="00D84222">
        <w:rPr>
          <w:rStyle w:val="A3"/>
          <w:rFonts w:ascii="Garamond" w:hAnsi="Garamond" w:cstheme="majorBidi"/>
          <w:i/>
          <w:color w:val="auto"/>
          <w:sz w:val="24"/>
          <w:szCs w:val="24"/>
          <w:lang w:val="id-ID"/>
        </w:rPr>
        <w:t xml:space="preserve"> </w:t>
      </w:r>
      <w:proofErr w:type="gramStart"/>
      <w:r w:rsidRPr="00D84222">
        <w:rPr>
          <w:rStyle w:val="A3"/>
          <w:rFonts w:ascii="Garamond" w:hAnsi="Garamond"/>
          <w:i/>
          <w:color w:val="auto"/>
          <w:sz w:val="24"/>
          <w:szCs w:val="24"/>
        </w:rPr>
        <w:t>Penelitian ini termasuk penelitian kuantitatif.</w:t>
      </w:r>
      <w:proofErr w:type="gramEnd"/>
      <w:r w:rsidRPr="00D84222">
        <w:rPr>
          <w:rStyle w:val="A3"/>
          <w:rFonts w:ascii="Garamond" w:hAnsi="Garamond"/>
          <w:i/>
          <w:color w:val="auto"/>
          <w:sz w:val="24"/>
          <w:szCs w:val="24"/>
        </w:rPr>
        <w:t xml:space="preserve"> Teknik yang digunakan untuk mengumpulkan data adalah dengan</w:t>
      </w:r>
      <w:r w:rsidRPr="00D84222">
        <w:rPr>
          <w:rFonts w:ascii="Garamond" w:hAnsi="Garamond" w:cstheme="majorBidi"/>
          <w:i/>
          <w:sz w:val="24"/>
          <w:szCs w:val="24"/>
        </w:rPr>
        <w:t xml:space="preserve"> menggunakan kuesioner dan dianalisis dengan SPSS 16.0 Hasil penelitian yang didukung dengan terpenuhinya uji asumsi klasik yaitu uji normalitas, linieritas, heterokedastisitas, autokorelasi dan uji multikolinieritas menunjukkan bahwa variabel  kualitas pelayanan secara parsial berpengaruh positif dan signifikan terhadap loyalitas </w:t>
      </w:r>
      <w:r w:rsidRPr="00D84222">
        <w:rPr>
          <w:rFonts w:ascii="Garamond" w:hAnsi="Garamond" w:cstheme="majorBidi"/>
          <w:i/>
          <w:iCs/>
          <w:sz w:val="24"/>
          <w:szCs w:val="24"/>
        </w:rPr>
        <w:t>muzakki</w:t>
      </w:r>
      <w:r w:rsidRPr="00D84222">
        <w:rPr>
          <w:rFonts w:ascii="Garamond" w:hAnsi="Garamond" w:cstheme="majorBidi"/>
          <w:i/>
          <w:sz w:val="24"/>
          <w:szCs w:val="24"/>
        </w:rPr>
        <w:t xml:space="preserve"> </w:t>
      </w:r>
      <w:r w:rsidR="008B0D93" w:rsidRPr="00D84222">
        <w:rPr>
          <w:rFonts w:ascii="Garamond" w:hAnsi="Garamond" w:cstheme="majorBidi"/>
          <w:i/>
          <w:sz w:val="24"/>
          <w:szCs w:val="24"/>
        </w:rPr>
        <w:t>LAZISMU</w:t>
      </w:r>
      <w:r w:rsidRPr="00D84222">
        <w:rPr>
          <w:rFonts w:ascii="Garamond" w:hAnsi="Garamond" w:cstheme="majorBidi"/>
          <w:i/>
          <w:sz w:val="24"/>
          <w:szCs w:val="24"/>
        </w:rPr>
        <w:t xml:space="preserve"> Kalbar dibuktikan dengan nilai</w:t>
      </w:r>
      <w:r w:rsidR="003E2D9D" w:rsidRPr="00D84222">
        <w:rPr>
          <w:rFonts w:ascii="Garamond" w:hAnsi="Garamond" w:cstheme="majorBidi"/>
          <w:i/>
          <w:sz w:val="24"/>
          <w:szCs w:val="24"/>
          <w:lang w:val="id-ID"/>
        </w:rPr>
        <w:t xml:space="preserve"> </w:t>
      </w:r>
      <w:r w:rsidRPr="00D84222">
        <w:rPr>
          <w:rFonts w:ascii="Garamond" w:hAnsi="Garamond" w:cstheme="majorBidi"/>
          <w:i/>
          <w:sz w:val="24"/>
          <w:szCs w:val="24"/>
        </w:rPr>
        <w:t>t</w:t>
      </w:r>
      <w:r w:rsidRPr="00D84222">
        <w:rPr>
          <w:rFonts w:ascii="Garamond" w:hAnsi="Garamond" w:cstheme="majorBidi"/>
          <w:i/>
          <w:sz w:val="24"/>
          <w:szCs w:val="24"/>
          <w:vertAlign w:val="subscript"/>
        </w:rPr>
        <w:t xml:space="preserve">hitung </w:t>
      </w:r>
      <w:r w:rsidRPr="00D84222">
        <w:rPr>
          <w:rFonts w:ascii="Garamond" w:hAnsi="Garamond" w:cstheme="majorBidi"/>
          <w:i/>
          <w:sz w:val="24"/>
          <w:szCs w:val="24"/>
        </w:rPr>
        <w:t>&gt; t</w:t>
      </w:r>
      <w:r w:rsidRPr="00D84222">
        <w:rPr>
          <w:rFonts w:ascii="Garamond" w:hAnsi="Garamond" w:cstheme="majorBidi"/>
          <w:i/>
          <w:sz w:val="24"/>
          <w:szCs w:val="24"/>
          <w:vertAlign w:val="subscript"/>
        </w:rPr>
        <w:t>tabel</w:t>
      </w:r>
      <w:r w:rsidRPr="00D84222">
        <w:rPr>
          <w:rFonts w:ascii="Garamond" w:hAnsi="Garamond" w:cstheme="majorBidi"/>
          <w:i/>
          <w:sz w:val="24"/>
          <w:szCs w:val="24"/>
        </w:rPr>
        <w:t xml:space="preserve"> yaitu 3,550 &gt; 2,037. </w:t>
      </w:r>
      <w:proofErr w:type="gramStart"/>
      <w:r w:rsidRPr="00D84222">
        <w:rPr>
          <w:rFonts w:ascii="Garamond" w:hAnsi="Garamond" w:cstheme="majorBidi"/>
          <w:i/>
          <w:sz w:val="24"/>
          <w:szCs w:val="24"/>
        </w:rPr>
        <w:t>Selanjutnya variabel kepuasan dengan nilai t</w:t>
      </w:r>
      <w:r w:rsidRPr="00D84222">
        <w:rPr>
          <w:rFonts w:ascii="Garamond" w:hAnsi="Garamond" w:cstheme="majorBidi"/>
          <w:i/>
          <w:sz w:val="24"/>
          <w:szCs w:val="24"/>
          <w:vertAlign w:val="subscript"/>
        </w:rPr>
        <w:t>hitung</w:t>
      </w:r>
      <w:r w:rsidRPr="00D84222">
        <w:rPr>
          <w:rFonts w:ascii="Garamond" w:hAnsi="Garamond" w:cstheme="majorBidi"/>
          <w:i/>
          <w:sz w:val="24"/>
          <w:szCs w:val="24"/>
        </w:rPr>
        <w:t xml:space="preserve"> sebesar 2,693</w:t>
      </w:r>
      <w:r w:rsidR="003E2D9D" w:rsidRPr="00D84222">
        <w:rPr>
          <w:rFonts w:ascii="Garamond" w:hAnsi="Garamond" w:cstheme="majorBidi"/>
          <w:i/>
          <w:sz w:val="24"/>
          <w:szCs w:val="24"/>
          <w:lang w:val="id-ID"/>
        </w:rPr>
        <w:t xml:space="preserve"> </w:t>
      </w:r>
      <w:r w:rsidRPr="00D84222">
        <w:rPr>
          <w:rFonts w:ascii="Garamond" w:hAnsi="Garamond" w:cstheme="majorBidi"/>
          <w:i/>
          <w:sz w:val="24"/>
          <w:szCs w:val="24"/>
        </w:rPr>
        <w:t>dan</w:t>
      </w:r>
      <w:r w:rsidR="003E2D9D" w:rsidRPr="00D84222">
        <w:rPr>
          <w:rFonts w:ascii="Garamond" w:hAnsi="Garamond" w:cstheme="majorBidi"/>
          <w:i/>
          <w:sz w:val="24"/>
          <w:szCs w:val="24"/>
          <w:lang w:val="id-ID"/>
        </w:rPr>
        <w:t xml:space="preserve"> </w:t>
      </w:r>
      <w:r w:rsidRPr="00D84222">
        <w:rPr>
          <w:rFonts w:ascii="Garamond" w:hAnsi="Garamond" w:cstheme="majorBidi"/>
          <w:i/>
          <w:sz w:val="24"/>
          <w:szCs w:val="24"/>
        </w:rPr>
        <w:t>t</w:t>
      </w:r>
      <w:r w:rsidRPr="00D84222">
        <w:rPr>
          <w:rFonts w:ascii="Garamond" w:hAnsi="Garamond" w:cstheme="majorBidi"/>
          <w:i/>
          <w:sz w:val="24"/>
          <w:szCs w:val="24"/>
          <w:vertAlign w:val="subscript"/>
        </w:rPr>
        <w:t>tabel</w:t>
      </w:r>
      <w:r w:rsidRPr="00D84222">
        <w:rPr>
          <w:rFonts w:ascii="Garamond" w:hAnsi="Garamond" w:cstheme="majorBidi"/>
          <w:i/>
          <w:sz w:val="24"/>
          <w:szCs w:val="24"/>
        </w:rPr>
        <w:t xml:space="preserve"> sebesar 2,037 berdasarkan nilai tersebut maka kepuasan secara parsial berpengaruh positif dan signifikan terhadap loyalitas </w:t>
      </w:r>
      <w:r w:rsidRPr="00D84222">
        <w:rPr>
          <w:rFonts w:ascii="Garamond" w:hAnsi="Garamond" w:cstheme="majorBidi"/>
          <w:i/>
          <w:iCs/>
          <w:sz w:val="24"/>
          <w:szCs w:val="24"/>
        </w:rPr>
        <w:t>muzakki</w:t>
      </w:r>
      <w:r w:rsidRPr="00D84222">
        <w:rPr>
          <w:rFonts w:ascii="Garamond" w:hAnsi="Garamond" w:cstheme="majorBidi"/>
          <w:i/>
          <w:sz w:val="24"/>
          <w:szCs w:val="24"/>
        </w:rPr>
        <w:t>.</w:t>
      </w:r>
      <w:proofErr w:type="gramEnd"/>
      <w:r w:rsidRPr="00D84222">
        <w:rPr>
          <w:rFonts w:ascii="Garamond" w:hAnsi="Garamond" w:cstheme="majorBidi"/>
          <w:i/>
          <w:sz w:val="24"/>
          <w:szCs w:val="24"/>
        </w:rPr>
        <w:t xml:space="preserve"> Adapun secara simultan juga berpengaruh positif dan signifikan terhadap loyalitas </w:t>
      </w:r>
      <w:r w:rsidRPr="00D84222">
        <w:rPr>
          <w:rFonts w:ascii="Garamond" w:hAnsi="Garamond" w:cstheme="majorBidi"/>
          <w:i/>
          <w:iCs/>
          <w:sz w:val="24"/>
          <w:szCs w:val="24"/>
        </w:rPr>
        <w:t>muzakki</w:t>
      </w:r>
      <w:r w:rsidRPr="00D84222">
        <w:rPr>
          <w:rFonts w:ascii="Garamond" w:hAnsi="Garamond" w:cstheme="majorBidi"/>
          <w:i/>
          <w:sz w:val="24"/>
          <w:szCs w:val="24"/>
        </w:rPr>
        <w:t xml:space="preserve"> </w:t>
      </w:r>
      <w:r w:rsidR="008B0D93" w:rsidRPr="00D84222">
        <w:rPr>
          <w:rFonts w:ascii="Garamond" w:hAnsi="Garamond" w:cstheme="majorBidi"/>
          <w:i/>
          <w:sz w:val="24"/>
          <w:szCs w:val="24"/>
        </w:rPr>
        <w:t>LAZISMU</w:t>
      </w:r>
      <w:r w:rsidRPr="00D84222">
        <w:rPr>
          <w:rFonts w:ascii="Garamond" w:hAnsi="Garamond" w:cstheme="majorBidi"/>
          <w:i/>
          <w:sz w:val="24"/>
          <w:szCs w:val="24"/>
        </w:rPr>
        <w:t xml:space="preserve"> Kalbar dibuktikan dengan nilai</w:t>
      </w:r>
      <w:r w:rsidR="003E2D9D" w:rsidRPr="00D84222">
        <w:rPr>
          <w:rFonts w:ascii="Garamond" w:hAnsi="Garamond" w:cstheme="majorBidi"/>
          <w:i/>
          <w:sz w:val="24"/>
          <w:szCs w:val="24"/>
          <w:lang w:val="id-ID"/>
        </w:rPr>
        <w:t xml:space="preserve"> </w:t>
      </w:r>
      <w:r w:rsidRPr="00D84222">
        <w:rPr>
          <w:rFonts w:ascii="Garamond" w:hAnsi="Garamond" w:cstheme="majorBidi"/>
          <w:i/>
          <w:sz w:val="24"/>
          <w:szCs w:val="24"/>
        </w:rPr>
        <w:t>f</w:t>
      </w:r>
      <w:r w:rsidRPr="00D84222">
        <w:rPr>
          <w:rFonts w:ascii="Garamond" w:hAnsi="Garamond" w:cstheme="majorBidi"/>
          <w:i/>
          <w:sz w:val="24"/>
          <w:szCs w:val="24"/>
          <w:vertAlign w:val="subscript"/>
        </w:rPr>
        <w:t>hitung</w:t>
      </w:r>
      <w:r w:rsidR="003E2D9D" w:rsidRPr="00D84222">
        <w:rPr>
          <w:rFonts w:ascii="Garamond" w:hAnsi="Garamond" w:cstheme="majorBidi"/>
          <w:i/>
          <w:sz w:val="24"/>
          <w:szCs w:val="24"/>
          <w:lang w:val="id-ID"/>
        </w:rPr>
        <w:t xml:space="preserve"> </w:t>
      </w:r>
      <w:r w:rsidRPr="00D84222">
        <w:rPr>
          <w:rFonts w:ascii="Garamond" w:hAnsi="Garamond" w:cstheme="majorBidi"/>
          <w:i/>
          <w:sz w:val="24"/>
          <w:szCs w:val="24"/>
        </w:rPr>
        <w:t>&gt;</w:t>
      </w:r>
      <w:r w:rsidR="003E2D9D" w:rsidRPr="00D84222">
        <w:rPr>
          <w:rFonts w:ascii="Garamond" w:hAnsi="Garamond" w:cstheme="majorBidi"/>
          <w:i/>
          <w:sz w:val="24"/>
          <w:szCs w:val="24"/>
          <w:lang w:val="id-ID"/>
        </w:rPr>
        <w:t xml:space="preserve"> </w:t>
      </w:r>
      <w:r w:rsidRPr="00D84222">
        <w:rPr>
          <w:rFonts w:ascii="Garamond" w:hAnsi="Garamond" w:cstheme="majorBidi"/>
          <w:i/>
          <w:sz w:val="24"/>
          <w:szCs w:val="24"/>
        </w:rPr>
        <w:t>f</w:t>
      </w:r>
      <w:r w:rsidRPr="00D84222">
        <w:rPr>
          <w:rFonts w:ascii="Garamond" w:hAnsi="Garamond" w:cstheme="majorBidi"/>
          <w:i/>
          <w:sz w:val="24"/>
          <w:szCs w:val="24"/>
          <w:vertAlign w:val="subscript"/>
        </w:rPr>
        <w:t xml:space="preserve">tabel </w:t>
      </w:r>
      <w:r w:rsidRPr="00D84222">
        <w:rPr>
          <w:rFonts w:ascii="Garamond" w:hAnsi="Garamond" w:cstheme="majorBidi"/>
          <w:i/>
          <w:sz w:val="24"/>
          <w:szCs w:val="24"/>
        </w:rPr>
        <w:t>yaitu 37</w:t>
      </w:r>
      <w:proofErr w:type="gramStart"/>
      <w:r w:rsidRPr="00D84222">
        <w:rPr>
          <w:rFonts w:ascii="Garamond" w:hAnsi="Garamond" w:cstheme="majorBidi"/>
          <w:i/>
          <w:sz w:val="24"/>
          <w:szCs w:val="24"/>
        </w:rPr>
        <w:t>,25</w:t>
      </w:r>
      <w:proofErr w:type="gramEnd"/>
      <w:r w:rsidRPr="00D84222">
        <w:rPr>
          <w:rFonts w:ascii="Garamond" w:hAnsi="Garamond" w:cstheme="majorBidi"/>
          <w:i/>
          <w:sz w:val="24"/>
          <w:szCs w:val="24"/>
        </w:rPr>
        <w:t>&gt;3,29.</w:t>
      </w:r>
    </w:p>
    <w:p w14:paraId="4A9286E5" w14:textId="3F4B2392" w:rsidR="00D95D2E" w:rsidRPr="00D84222" w:rsidRDefault="00B265B0" w:rsidP="00C128CB">
      <w:pPr>
        <w:tabs>
          <w:tab w:val="left" w:pos="5670"/>
        </w:tabs>
        <w:spacing w:line="276" w:lineRule="auto"/>
        <w:jc w:val="both"/>
        <w:rPr>
          <w:rFonts w:ascii="Garamond" w:hAnsi="Garamond" w:cstheme="majorBidi"/>
          <w:i/>
          <w:sz w:val="24"/>
          <w:szCs w:val="24"/>
        </w:rPr>
      </w:pPr>
      <w:r w:rsidRPr="00D84222">
        <w:rPr>
          <w:rFonts w:ascii="Garamond" w:hAnsi="Garamond" w:cstheme="majorBidi"/>
          <w:b/>
          <w:i/>
          <w:sz w:val="24"/>
          <w:szCs w:val="24"/>
        </w:rPr>
        <w:t>Kata Kunci:</w:t>
      </w:r>
      <w:r w:rsidRPr="00D84222">
        <w:rPr>
          <w:rFonts w:ascii="Garamond" w:hAnsi="Garamond" w:cstheme="majorBidi"/>
          <w:i/>
          <w:sz w:val="24"/>
          <w:szCs w:val="24"/>
        </w:rPr>
        <w:t xml:space="preserve"> </w:t>
      </w:r>
      <w:r w:rsidR="008B0D93" w:rsidRPr="00D84222">
        <w:rPr>
          <w:rFonts w:ascii="Garamond" w:hAnsi="Garamond" w:cstheme="majorBidi"/>
          <w:i/>
          <w:sz w:val="24"/>
          <w:szCs w:val="24"/>
        </w:rPr>
        <w:t>LAZISMU</w:t>
      </w:r>
      <w:r w:rsidRPr="00D84222">
        <w:rPr>
          <w:rFonts w:ascii="Garamond" w:hAnsi="Garamond" w:cstheme="majorBidi"/>
          <w:i/>
          <w:sz w:val="24"/>
          <w:szCs w:val="24"/>
        </w:rPr>
        <w:t xml:space="preserve">, </w:t>
      </w:r>
      <w:r w:rsidRPr="00D84222">
        <w:rPr>
          <w:rFonts w:ascii="Garamond" w:hAnsi="Garamond" w:cstheme="majorBidi"/>
          <w:i/>
          <w:iCs/>
          <w:sz w:val="24"/>
          <w:szCs w:val="24"/>
        </w:rPr>
        <w:t>Muzakki</w:t>
      </w:r>
      <w:r w:rsidRPr="00D84222">
        <w:rPr>
          <w:rFonts w:ascii="Garamond" w:hAnsi="Garamond" w:cstheme="majorBidi"/>
          <w:i/>
          <w:sz w:val="24"/>
          <w:szCs w:val="24"/>
        </w:rPr>
        <w:t>, Kualitas Pelayanan, Kepuasan, dan Loyalitas</w:t>
      </w:r>
      <w:bookmarkEnd w:id="1"/>
    </w:p>
    <w:p w14:paraId="2798B0AA" w14:textId="77777777" w:rsidR="003F3657" w:rsidRPr="00530E90" w:rsidRDefault="003F3657" w:rsidP="00D95D2E">
      <w:pPr>
        <w:tabs>
          <w:tab w:val="left" w:pos="5670"/>
        </w:tabs>
        <w:spacing w:after="0" w:line="276" w:lineRule="auto"/>
        <w:jc w:val="center"/>
        <w:rPr>
          <w:rFonts w:ascii="Garamond" w:hAnsi="Garamond" w:cstheme="majorBidi"/>
          <w:b/>
          <w:bCs/>
          <w:sz w:val="24"/>
          <w:szCs w:val="24"/>
          <w:lang w:val="id-ID"/>
        </w:rPr>
      </w:pPr>
    </w:p>
    <w:p w14:paraId="1DCFAAC9" w14:textId="79A0F038" w:rsidR="002A3DAA" w:rsidRPr="00D84222" w:rsidRDefault="003F3657" w:rsidP="00D95D2E">
      <w:pPr>
        <w:tabs>
          <w:tab w:val="left" w:pos="5670"/>
        </w:tabs>
        <w:spacing w:after="0" w:line="276" w:lineRule="auto"/>
        <w:jc w:val="center"/>
        <w:rPr>
          <w:rFonts w:ascii="Garamond" w:hAnsi="Garamond" w:cstheme="majorBidi"/>
          <w:b/>
          <w:bCs/>
          <w:sz w:val="24"/>
          <w:szCs w:val="24"/>
          <w:lang w:val="id-ID"/>
        </w:rPr>
      </w:pPr>
      <w:r w:rsidRPr="00530E90">
        <w:rPr>
          <w:rFonts w:ascii="Garamond" w:hAnsi="Garamond" w:cstheme="majorBidi"/>
          <w:b/>
          <w:bCs/>
          <w:sz w:val="24"/>
          <w:szCs w:val="24"/>
        </w:rPr>
        <w:t>A</w:t>
      </w:r>
      <w:r w:rsidR="00D84222">
        <w:rPr>
          <w:rFonts w:ascii="Garamond" w:hAnsi="Garamond" w:cstheme="majorBidi"/>
          <w:b/>
          <w:bCs/>
          <w:sz w:val="24"/>
          <w:szCs w:val="24"/>
          <w:lang w:val="id-ID"/>
        </w:rPr>
        <w:t>bstrak</w:t>
      </w:r>
    </w:p>
    <w:p w14:paraId="2DCBCC0D" w14:textId="7D7FDA37" w:rsidR="002A3DAA" w:rsidRPr="00530E90" w:rsidRDefault="002A3DAA" w:rsidP="002A3DAA">
      <w:pPr>
        <w:spacing w:after="0" w:line="276" w:lineRule="auto"/>
        <w:ind w:firstLine="567"/>
        <w:jc w:val="both"/>
        <w:rPr>
          <w:rFonts w:ascii="Garamond" w:hAnsi="Garamond" w:cstheme="majorBidi"/>
          <w:i/>
          <w:sz w:val="24"/>
          <w:szCs w:val="24"/>
        </w:rPr>
      </w:pPr>
      <w:r w:rsidRPr="00530E90">
        <w:rPr>
          <w:rFonts w:ascii="Garamond" w:hAnsi="Garamond" w:cstheme="majorBidi"/>
          <w:i/>
          <w:sz w:val="24"/>
          <w:szCs w:val="24"/>
        </w:rPr>
        <w:t>The achievement of receiving zakat, infaq and shadaqah in Indonesia has always been a warm discussion between the government, humanitarian agencies and ZIS institutions. ZIS Institute is demanded to create innovative and creative programs and improve the quality of service and satisfaction of muzakii to get muzakki loyalty. The good condition of ZIS institutions can attract muzakki to channel funds to the institution.</w:t>
      </w:r>
      <w:r w:rsidRPr="00530E90">
        <w:rPr>
          <w:rFonts w:ascii="Garamond" w:hAnsi="Garamond" w:cstheme="majorBidi"/>
          <w:i/>
          <w:sz w:val="24"/>
          <w:szCs w:val="24"/>
          <w:lang w:val="id-ID"/>
        </w:rPr>
        <w:t xml:space="preserve"> </w:t>
      </w:r>
      <w:r w:rsidRPr="00530E90">
        <w:rPr>
          <w:rFonts w:ascii="Garamond" w:hAnsi="Garamond" w:cstheme="majorBidi"/>
          <w:i/>
          <w:sz w:val="24"/>
          <w:szCs w:val="24"/>
        </w:rPr>
        <w:t xml:space="preserve">The purpose of this study was to determine the effect of service quality on muzakki loyalty. Influence of satisfaction on muzakki loyalty. </w:t>
      </w:r>
      <w:proofErr w:type="gramStart"/>
      <w:r w:rsidRPr="00530E90">
        <w:rPr>
          <w:rFonts w:ascii="Garamond" w:hAnsi="Garamond" w:cstheme="majorBidi"/>
          <w:i/>
          <w:sz w:val="24"/>
          <w:szCs w:val="24"/>
        </w:rPr>
        <w:t xml:space="preserve">And the effect of simultaneous service quality and satisfaction on </w:t>
      </w:r>
      <w:r w:rsidR="008B0D93" w:rsidRPr="00530E90">
        <w:rPr>
          <w:rFonts w:ascii="Garamond" w:hAnsi="Garamond" w:cstheme="majorBidi"/>
          <w:i/>
          <w:sz w:val="24"/>
          <w:szCs w:val="24"/>
        </w:rPr>
        <w:t>LAZISMU</w:t>
      </w:r>
      <w:r w:rsidRPr="00530E90">
        <w:rPr>
          <w:rFonts w:ascii="Garamond" w:hAnsi="Garamond" w:cstheme="majorBidi"/>
          <w:i/>
          <w:sz w:val="24"/>
          <w:szCs w:val="24"/>
        </w:rPr>
        <w:t xml:space="preserve"> </w:t>
      </w:r>
      <w:r w:rsidR="008B0D93" w:rsidRPr="00530E90">
        <w:rPr>
          <w:rFonts w:ascii="Garamond" w:hAnsi="Garamond" w:cstheme="majorBidi"/>
          <w:i/>
          <w:sz w:val="24"/>
          <w:szCs w:val="24"/>
        </w:rPr>
        <w:t>LAZISMU</w:t>
      </w:r>
      <w:r w:rsidRPr="00530E90">
        <w:rPr>
          <w:rFonts w:ascii="Garamond" w:hAnsi="Garamond" w:cstheme="majorBidi"/>
          <w:i/>
          <w:sz w:val="24"/>
          <w:szCs w:val="24"/>
        </w:rPr>
        <w:t xml:space="preserve"> West Kalimantan's loyalty</w:t>
      </w:r>
      <w:r w:rsidRPr="00530E90">
        <w:rPr>
          <w:rFonts w:ascii="Garamond" w:hAnsi="Garamond" w:cstheme="majorBidi"/>
          <w:i/>
          <w:sz w:val="24"/>
          <w:szCs w:val="24"/>
          <w:lang w:val="id-ID"/>
        </w:rPr>
        <w:t>.</w:t>
      </w:r>
      <w:proofErr w:type="gramEnd"/>
      <w:r w:rsidRPr="00530E90">
        <w:rPr>
          <w:rFonts w:ascii="Garamond" w:hAnsi="Garamond" w:cstheme="majorBidi"/>
          <w:i/>
          <w:sz w:val="24"/>
          <w:szCs w:val="24"/>
          <w:lang w:val="id-ID"/>
        </w:rPr>
        <w:t xml:space="preserve"> </w:t>
      </w:r>
      <w:r w:rsidRPr="00530E90">
        <w:rPr>
          <w:rFonts w:ascii="Garamond" w:hAnsi="Garamond" w:cstheme="majorBidi"/>
          <w:i/>
          <w:sz w:val="24"/>
          <w:szCs w:val="24"/>
        </w:rPr>
        <w:t xml:space="preserve">This research is a quantitative research. The </w:t>
      </w:r>
      <w:r w:rsidRPr="00530E90">
        <w:rPr>
          <w:rFonts w:ascii="Garamond" w:hAnsi="Garamond" w:cstheme="majorBidi"/>
          <w:i/>
          <w:sz w:val="24"/>
          <w:szCs w:val="24"/>
        </w:rPr>
        <w:lastRenderedPageBreak/>
        <w:t xml:space="preserve">technique used to collect data is to use a questionnaire and analyzed with SPSS 16.0. The results of the study are supported by the fulfillment of the classical assumptions test that is normality, linearity, heterocedasticity, autocorrelation and multicollinearity tests indicate that service quality variables partially have a positive and significant effect on muzakki loyalty West Kalimantan </w:t>
      </w:r>
      <w:r w:rsidR="008B0D93" w:rsidRPr="00530E90">
        <w:rPr>
          <w:rFonts w:ascii="Garamond" w:hAnsi="Garamond" w:cstheme="majorBidi"/>
          <w:i/>
          <w:sz w:val="24"/>
          <w:szCs w:val="24"/>
        </w:rPr>
        <w:t>LAZISMU</w:t>
      </w:r>
      <w:r w:rsidRPr="00530E90">
        <w:rPr>
          <w:rFonts w:ascii="Garamond" w:hAnsi="Garamond" w:cstheme="majorBidi"/>
          <w:i/>
          <w:sz w:val="24"/>
          <w:szCs w:val="24"/>
        </w:rPr>
        <w:t xml:space="preserve"> is proven by tcount&gt; t table which is 3,550&gt; 2,037. Furthermore satisfaction variable with a tcount of 2.693 and ttable of 2.037 based on this value, satisfaction is partially positive and significant effect on muzakki loyalty. The simultaneous positive and significant effect on the loyalty of muzakki </w:t>
      </w:r>
      <w:r w:rsidR="008B0D93" w:rsidRPr="00530E90">
        <w:rPr>
          <w:rFonts w:ascii="Garamond" w:hAnsi="Garamond" w:cstheme="majorBidi"/>
          <w:i/>
          <w:sz w:val="24"/>
          <w:szCs w:val="24"/>
        </w:rPr>
        <w:t>LAZISMU</w:t>
      </w:r>
      <w:r w:rsidRPr="00530E90">
        <w:rPr>
          <w:rFonts w:ascii="Garamond" w:hAnsi="Garamond" w:cstheme="majorBidi"/>
          <w:i/>
          <w:sz w:val="24"/>
          <w:szCs w:val="24"/>
        </w:rPr>
        <w:t xml:space="preserve"> West Kalimantan is proven by the value of fcount&gt; ftabel that is 37.25&gt; 3.29.</w:t>
      </w:r>
    </w:p>
    <w:p w14:paraId="6F779EEF" w14:textId="2973ADEE" w:rsidR="002A3DAA" w:rsidRPr="00530E90" w:rsidRDefault="002A3DAA" w:rsidP="002A3DAA">
      <w:pPr>
        <w:spacing w:after="0" w:line="276" w:lineRule="auto"/>
        <w:jc w:val="both"/>
        <w:rPr>
          <w:rFonts w:ascii="Garamond" w:hAnsi="Garamond" w:cstheme="majorBidi"/>
          <w:i/>
          <w:sz w:val="24"/>
          <w:szCs w:val="24"/>
          <w:lang w:val="id-ID"/>
        </w:rPr>
      </w:pPr>
      <w:r w:rsidRPr="00D84222">
        <w:rPr>
          <w:rFonts w:ascii="Garamond" w:hAnsi="Garamond" w:cstheme="majorBidi"/>
          <w:b/>
          <w:i/>
          <w:sz w:val="24"/>
          <w:szCs w:val="24"/>
        </w:rPr>
        <w:t>Keywords</w:t>
      </w:r>
      <w:r w:rsidRPr="00530E90">
        <w:rPr>
          <w:rFonts w:ascii="Garamond" w:hAnsi="Garamond" w:cstheme="majorBidi"/>
          <w:i/>
          <w:sz w:val="24"/>
          <w:szCs w:val="24"/>
        </w:rPr>
        <w:t xml:space="preserve">: </w:t>
      </w:r>
      <w:r w:rsidR="008B0D93" w:rsidRPr="00530E90">
        <w:rPr>
          <w:rFonts w:ascii="Garamond" w:hAnsi="Garamond" w:cstheme="majorBidi"/>
          <w:i/>
          <w:sz w:val="24"/>
          <w:szCs w:val="24"/>
        </w:rPr>
        <w:t>LAZISMU</w:t>
      </w:r>
      <w:r w:rsidRPr="00530E90">
        <w:rPr>
          <w:rFonts w:ascii="Garamond" w:hAnsi="Garamond" w:cstheme="majorBidi"/>
          <w:i/>
          <w:sz w:val="24"/>
          <w:szCs w:val="24"/>
        </w:rPr>
        <w:t>, Muzakki, Service Quality, Satisfaction, and Loyalt</w:t>
      </w:r>
      <w:r w:rsidRPr="00530E90">
        <w:rPr>
          <w:rFonts w:ascii="Garamond" w:hAnsi="Garamond" w:cstheme="majorBidi"/>
          <w:i/>
          <w:sz w:val="24"/>
          <w:szCs w:val="24"/>
          <w:lang w:val="id-ID"/>
        </w:rPr>
        <w:t>y</w:t>
      </w:r>
    </w:p>
    <w:p w14:paraId="6DC54D89" w14:textId="77777777" w:rsidR="00D95D2E" w:rsidRPr="00530E90" w:rsidRDefault="00D95D2E" w:rsidP="002A3DAA">
      <w:pPr>
        <w:spacing w:after="0" w:line="276" w:lineRule="auto"/>
        <w:jc w:val="both"/>
        <w:rPr>
          <w:rFonts w:ascii="Garamond" w:hAnsi="Garamond" w:cstheme="majorBidi"/>
          <w:i/>
          <w:sz w:val="24"/>
          <w:szCs w:val="24"/>
          <w:lang w:val="id-ID"/>
        </w:rPr>
      </w:pPr>
    </w:p>
    <w:p w14:paraId="1E6FFFED" w14:textId="0B42BE29" w:rsidR="00D95D2E" w:rsidRPr="00530E90" w:rsidRDefault="00D95D2E" w:rsidP="00C70FD4">
      <w:pPr>
        <w:spacing w:before="90" w:after="90" w:line="276" w:lineRule="auto"/>
        <w:jc w:val="both"/>
        <w:rPr>
          <w:rFonts w:ascii="Garamond" w:hAnsi="Garamond" w:cstheme="majorBidi"/>
          <w:b/>
          <w:bCs/>
          <w:sz w:val="24"/>
          <w:szCs w:val="24"/>
          <w:lang w:val="id-ID"/>
        </w:rPr>
      </w:pPr>
      <w:r w:rsidRPr="00530E90">
        <w:rPr>
          <w:rFonts w:ascii="Garamond" w:hAnsi="Garamond" w:cstheme="majorBidi"/>
          <w:b/>
          <w:bCs/>
          <w:sz w:val="24"/>
          <w:szCs w:val="24"/>
          <w:lang w:val="id-ID"/>
        </w:rPr>
        <w:t>PENDAHULUAN</w:t>
      </w:r>
    </w:p>
    <w:p w14:paraId="3E29C74F" w14:textId="3D1F2C3B" w:rsidR="00A545E8" w:rsidRPr="00530E90" w:rsidRDefault="00C70FD4" w:rsidP="00085B0C">
      <w:pPr>
        <w:pStyle w:val="ListParagraph"/>
        <w:tabs>
          <w:tab w:val="left" w:pos="5670"/>
        </w:tabs>
        <w:spacing w:after="240" w:line="360" w:lineRule="auto"/>
        <w:ind w:left="0" w:firstLine="567"/>
        <w:jc w:val="both"/>
        <w:rPr>
          <w:rFonts w:ascii="Garamond" w:hAnsi="Garamond" w:cstheme="majorBidi"/>
          <w:sz w:val="24"/>
          <w:szCs w:val="24"/>
        </w:rPr>
      </w:pPr>
      <w:r w:rsidRPr="00530E90">
        <w:rPr>
          <w:rFonts w:ascii="Garamond" w:hAnsi="Garamond" w:cstheme="majorBidi"/>
          <w:sz w:val="24"/>
          <w:szCs w:val="24"/>
        </w:rPr>
        <w:t>Salah satu dari lima pondasi islam ialah zakat. Zakat memiliki peran untuk tegaknya syariat islam oleh karena itu zakat merupakan perwujudan keimanan kepada Allah SWT serta jaminan sosial dalam islam untuk para mustahiq dengan harapan terciptanya keadilan dan mengurangi kesenjangan sosial ekonomi.</w:t>
      </w:r>
      <w:r w:rsidR="00A545E8" w:rsidRPr="00530E90">
        <w:rPr>
          <w:rFonts w:ascii="Garamond" w:hAnsi="Garamond" w:cstheme="majorBidi"/>
          <w:sz w:val="24"/>
          <w:szCs w:val="24"/>
          <w:shd w:val="clear" w:color="auto" w:fill="FFFFFF"/>
        </w:rPr>
        <w:t xml:space="preserve"> Zakat selain berdampak pada sisi pembangunan dan kesejahteraan umat.</w:t>
      </w:r>
      <w:r w:rsidR="00A545E8" w:rsidRPr="00530E90">
        <w:rPr>
          <w:rFonts w:ascii="Garamond" w:hAnsi="Garamond" w:cstheme="majorBidi"/>
          <w:sz w:val="24"/>
          <w:szCs w:val="24"/>
          <w:shd w:val="clear" w:color="auto" w:fill="FFFFFF"/>
          <w:lang w:val="en-US"/>
        </w:rPr>
        <w:t xml:space="preserve"> </w:t>
      </w:r>
      <w:r w:rsidR="00A545E8" w:rsidRPr="00530E90">
        <w:rPr>
          <w:rFonts w:ascii="Garamond" w:hAnsi="Garamond" w:cstheme="majorBidi"/>
          <w:sz w:val="24"/>
          <w:szCs w:val="24"/>
          <w:shd w:val="clear" w:color="auto" w:fill="FFFFFF"/>
        </w:rPr>
        <w:t>Zakat</w:t>
      </w:r>
      <w:r w:rsidR="00A545E8" w:rsidRPr="00530E90">
        <w:rPr>
          <w:rFonts w:ascii="Garamond" w:hAnsi="Garamond" w:cstheme="majorBidi"/>
          <w:sz w:val="24"/>
          <w:szCs w:val="24"/>
          <w:shd w:val="clear" w:color="auto" w:fill="FFFFFF"/>
          <w:lang w:val="en-US"/>
        </w:rPr>
        <w:t xml:space="preserve"> juga</w:t>
      </w:r>
      <w:r w:rsidR="00A545E8" w:rsidRPr="00530E90">
        <w:rPr>
          <w:rFonts w:ascii="Garamond" w:hAnsi="Garamond" w:cstheme="majorBidi"/>
          <w:sz w:val="24"/>
          <w:szCs w:val="24"/>
          <w:shd w:val="clear" w:color="auto" w:fill="FFFFFF"/>
        </w:rPr>
        <w:t xml:space="preserve"> memiliki peran yang sangat penting</w:t>
      </w:r>
      <w:r w:rsidR="00A545E8" w:rsidRPr="00530E90">
        <w:rPr>
          <w:rFonts w:ascii="Garamond" w:hAnsi="Garamond" w:cstheme="majorBidi"/>
          <w:sz w:val="24"/>
          <w:szCs w:val="24"/>
          <w:shd w:val="clear" w:color="auto" w:fill="FFFFFF"/>
          <w:lang w:val="en-US"/>
        </w:rPr>
        <w:t xml:space="preserve"> pada</w:t>
      </w:r>
      <w:r w:rsidR="00A545E8" w:rsidRPr="00530E90">
        <w:rPr>
          <w:rFonts w:ascii="Garamond" w:hAnsi="Garamond" w:cstheme="majorBidi"/>
          <w:sz w:val="24"/>
          <w:szCs w:val="24"/>
          <w:shd w:val="clear" w:color="auto" w:fill="FFFFFF"/>
        </w:rPr>
        <w:t xml:space="preserve"> pribadi seseorang. </w:t>
      </w:r>
      <w:proofErr w:type="gramStart"/>
      <w:r w:rsidR="00A545E8" w:rsidRPr="00530E90">
        <w:rPr>
          <w:rFonts w:ascii="Garamond" w:hAnsi="Garamond" w:cstheme="majorBidi"/>
          <w:sz w:val="24"/>
          <w:szCs w:val="24"/>
          <w:shd w:val="clear" w:color="auto" w:fill="FFFFFF"/>
          <w:lang w:val="en-US"/>
        </w:rPr>
        <w:t>Maka dari itu manfaat zakat</w:t>
      </w:r>
      <w:r w:rsidR="00A545E8" w:rsidRPr="00530E90">
        <w:rPr>
          <w:rFonts w:ascii="Garamond" w:hAnsi="Garamond" w:cstheme="majorBidi"/>
          <w:sz w:val="24"/>
          <w:szCs w:val="24"/>
          <w:shd w:val="clear" w:color="auto" w:fill="FFFFFF"/>
        </w:rPr>
        <w:t xml:space="preserve"> </w:t>
      </w:r>
      <w:r w:rsidR="00A545E8" w:rsidRPr="00530E90">
        <w:rPr>
          <w:rFonts w:ascii="Garamond" w:hAnsi="Garamond" w:cstheme="majorBidi"/>
          <w:sz w:val="24"/>
          <w:szCs w:val="24"/>
          <w:shd w:val="clear" w:color="auto" w:fill="FFFFFF"/>
          <w:lang w:val="en-US"/>
        </w:rPr>
        <w:t xml:space="preserve">diantaranya dapat </w:t>
      </w:r>
      <w:r w:rsidR="00A545E8" w:rsidRPr="00530E90">
        <w:rPr>
          <w:rFonts w:ascii="Garamond" w:hAnsi="Garamond" w:cstheme="majorBidi"/>
          <w:sz w:val="24"/>
          <w:szCs w:val="24"/>
          <w:shd w:val="clear" w:color="auto" w:fill="FFFFFF"/>
        </w:rPr>
        <w:t>membersihkan diri dan berbagai sifat buruk</w:t>
      </w:r>
      <w:r w:rsidR="00A545E8" w:rsidRPr="00530E90">
        <w:rPr>
          <w:rFonts w:ascii="Garamond" w:hAnsi="Garamond" w:cstheme="majorBidi"/>
          <w:sz w:val="24"/>
          <w:szCs w:val="24"/>
          <w:shd w:val="clear" w:color="auto" w:fill="FFFFFF"/>
          <w:lang w:val="en-US"/>
        </w:rPr>
        <w:t>, S</w:t>
      </w:r>
      <w:r w:rsidR="00A545E8" w:rsidRPr="00530E90">
        <w:rPr>
          <w:rFonts w:ascii="Garamond" w:hAnsi="Garamond" w:cstheme="majorBidi"/>
          <w:sz w:val="24"/>
          <w:szCs w:val="24"/>
          <w:shd w:val="clear" w:color="auto" w:fill="FFFFFF"/>
        </w:rPr>
        <w:t>eperti</w:t>
      </w:r>
      <w:r w:rsidR="00A545E8" w:rsidRPr="00530E90">
        <w:rPr>
          <w:rFonts w:ascii="Garamond" w:hAnsi="Garamond" w:cstheme="majorBidi"/>
          <w:sz w:val="24"/>
          <w:szCs w:val="24"/>
          <w:shd w:val="clear" w:color="auto" w:fill="FFFFFF"/>
          <w:lang w:val="en-US"/>
        </w:rPr>
        <w:t xml:space="preserve"> </w:t>
      </w:r>
      <w:r w:rsidR="00A545E8" w:rsidRPr="00530E90">
        <w:rPr>
          <w:rFonts w:ascii="Garamond" w:hAnsi="Garamond" w:cstheme="majorBidi"/>
          <w:sz w:val="24"/>
          <w:szCs w:val="24"/>
          <w:shd w:val="clear" w:color="auto" w:fill="FFFFFF"/>
        </w:rPr>
        <w:t>kikir, bakhil,</w:t>
      </w:r>
      <w:r w:rsidR="00A545E8" w:rsidRPr="00530E90">
        <w:rPr>
          <w:rFonts w:ascii="Garamond" w:hAnsi="Garamond" w:cstheme="majorBidi"/>
          <w:sz w:val="24"/>
          <w:szCs w:val="24"/>
          <w:shd w:val="clear" w:color="auto" w:fill="FFFFFF"/>
          <w:lang w:val="en-US"/>
        </w:rPr>
        <w:t xml:space="preserve"> </w:t>
      </w:r>
      <w:r w:rsidR="00A545E8" w:rsidRPr="00530E90">
        <w:rPr>
          <w:rFonts w:ascii="Garamond" w:hAnsi="Garamond" w:cstheme="majorBidi"/>
          <w:sz w:val="24"/>
          <w:szCs w:val="24"/>
          <w:shd w:val="clear" w:color="auto" w:fill="FFFFFF"/>
        </w:rPr>
        <w:t xml:space="preserve">egois, rakus dan </w:t>
      </w:r>
      <w:r w:rsidR="00A545E8" w:rsidRPr="00530E90">
        <w:rPr>
          <w:rFonts w:ascii="Garamond" w:hAnsi="Garamond" w:cstheme="majorBidi"/>
          <w:sz w:val="24"/>
          <w:szCs w:val="24"/>
          <w:shd w:val="clear" w:color="auto" w:fill="FFFFFF"/>
          <w:lang w:val="en-US"/>
        </w:rPr>
        <w:t>menumpuk</w:t>
      </w:r>
      <w:r w:rsidR="00A545E8" w:rsidRPr="00530E90">
        <w:rPr>
          <w:rFonts w:ascii="Garamond" w:hAnsi="Garamond" w:cstheme="majorBidi"/>
          <w:sz w:val="24"/>
          <w:szCs w:val="24"/>
          <w:shd w:val="clear" w:color="auto" w:fill="FFFFFF"/>
        </w:rPr>
        <w:t xml:space="preserve"> harta yang dimiliki</w:t>
      </w:r>
      <w:r w:rsidR="00A545E8" w:rsidRPr="00530E90">
        <w:rPr>
          <w:rFonts w:ascii="Garamond" w:hAnsi="Garamond" w:cstheme="majorBidi"/>
          <w:sz w:val="24"/>
          <w:szCs w:val="24"/>
          <w:shd w:val="clear" w:color="auto" w:fill="FFFFFF"/>
          <w:lang w:val="en-US"/>
        </w:rPr>
        <w:t>.</w:t>
      </w:r>
      <w:proofErr w:type="gramEnd"/>
      <w:r w:rsidR="00A545E8" w:rsidRPr="00530E90">
        <w:rPr>
          <w:rStyle w:val="FootnoteReference"/>
          <w:rFonts w:ascii="Garamond" w:hAnsi="Garamond" w:cstheme="majorBidi"/>
          <w:sz w:val="24"/>
          <w:szCs w:val="24"/>
          <w:shd w:val="clear" w:color="auto" w:fill="FFFFFF"/>
          <w:lang w:val="en-US"/>
        </w:rPr>
        <w:footnoteReference w:id="1"/>
      </w:r>
    </w:p>
    <w:p w14:paraId="27BAC968" w14:textId="63CFEE59" w:rsidR="00C70FD4" w:rsidRPr="00530E90" w:rsidRDefault="00C70FD4" w:rsidP="00085B0C">
      <w:pPr>
        <w:pStyle w:val="ListParagraph"/>
        <w:tabs>
          <w:tab w:val="left" w:pos="5670"/>
        </w:tabs>
        <w:spacing w:after="200" w:line="360" w:lineRule="auto"/>
        <w:ind w:left="0" w:firstLine="567"/>
        <w:jc w:val="both"/>
        <w:rPr>
          <w:rFonts w:ascii="Garamond" w:hAnsi="Garamond" w:cstheme="majorBidi"/>
          <w:b/>
          <w:bCs/>
          <w:sz w:val="24"/>
          <w:szCs w:val="24"/>
          <w:lang w:val="en-US"/>
        </w:rPr>
      </w:pPr>
      <w:r w:rsidRPr="00530E90">
        <w:rPr>
          <w:rFonts w:ascii="Garamond" w:hAnsi="Garamond" w:cstheme="majorBidi"/>
          <w:sz w:val="24"/>
          <w:szCs w:val="24"/>
        </w:rPr>
        <w:t xml:space="preserve"> Beni Kurniawan</w:t>
      </w:r>
      <w:r w:rsidR="00B90421" w:rsidRPr="00530E90">
        <w:rPr>
          <w:rFonts w:ascii="Garamond" w:hAnsi="Garamond" w:cstheme="majorBidi"/>
          <w:sz w:val="24"/>
          <w:szCs w:val="24"/>
        </w:rPr>
        <w:t xml:space="preserve"> </w:t>
      </w:r>
      <w:r w:rsidRPr="00530E90">
        <w:rPr>
          <w:rFonts w:ascii="Garamond" w:hAnsi="Garamond" w:cstheme="majorBidi"/>
          <w:sz w:val="24"/>
          <w:szCs w:val="24"/>
        </w:rPr>
        <w:t>menyebutkan bahwa z</w:t>
      </w:r>
      <w:r w:rsidRPr="00530E90">
        <w:rPr>
          <w:rFonts w:ascii="Garamond" w:hAnsi="Garamond" w:cstheme="majorBidi"/>
          <w:sz w:val="24"/>
          <w:szCs w:val="24"/>
          <w:lang w:val="en-US"/>
        </w:rPr>
        <w:t xml:space="preserve">akat hukumnya adalah </w:t>
      </w:r>
      <w:r w:rsidRPr="00530E90">
        <w:rPr>
          <w:rFonts w:ascii="Garamond" w:hAnsi="Garamond" w:cstheme="majorBidi"/>
          <w:i/>
          <w:iCs/>
          <w:sz w:val="24"/>
          <w:szCs w:val="24"/>
        </w:rPr>
        <w:t>fardu’ain</w:t>
      </w:r>
      <w:r w:rsidRPr="00530E90">
        <w:rPr>
          <w:rFonts w:ascii="Garamond" w:hAnsi="Garamond" w:cstheme="majorBidi"/>
          <w:sz w:val="24"/>
          <w:szCs w:val="24"/>
        </w:rPr>
        <w:t xml:space="preserve"> bagi umat muslim</w:t>
      </w:r>
      <w:r w:rsidRPr="00530E90">
        <w:rPr>
          <w:rFonts w:ascii="Garamond" w:hAnsi="Garamond" w:cstheme="majorBidi"/>
          <w:sz w:val="24"/>
          <w:szCs w:val="24"/>
          <w:lang w:val="en-US"/>
        </w:rPr>
        <w:t>.</w:t>
      </w:r>
      <w:r w:rsidR="00B90421" w:rsidRPr="00530E90">
        <w:rPr>
          <w:rStyle w:val="FootnoteReference"/>
          <w:rFonts w:ascii="Garamond" w:hAnsi="Garamond" w:cstheme="majorBidi"/>
          <w:sz w:val="24"/>
          <w:szCs w:val="24"/>
          <w:lang w:val="en-US"/>
        </w:rPr>
        <w:footnoteReference w:id="2"/>
      </w:r>
      <w:r w:rsidRPr="00530E90">
        <w:rPr>
          <w:rFonts w:ascii="Garamond" w:hAnsi="Garamond" w:cstheme="majorBidi"/>
          <w:sz w:val="24"/>
          <w:szCs w:val="24"/>
          <w:lang w:val="en-US"/>
        </w:rPr>
        <w:t xml:space="preserve"> </w:t>
      </w:r>
      <w:proofErr w:type="gramStart"/>
      <w:r w:rsidRPr="00530E90">
        <w:rPr>
          <w:rFonts w:ascii="Garamond" w:hAnsi="Garamond" w:cstheme="majorBidi"/>
          <w:sz w:val="24"/>
          <w:szCs w:val="24"/>
          <w:lang w:val="en-US"/>
        </w:rPr>
        <w:t>Zakat telah diwajibkan</w:t>
      </w:r>
      <w:r w:rsidRPr="00530E90">
        <w:rPr>
          <w:rFonts w:ascii="Garamond" w:hAnsi="Garamond" w:cstheme="majorBidi"/>
          <w:sz w:val="24"/>
          <w:szCs w:val="24"/>
        </w:rPr>
        <w:t xml:space="preserve"> </w:t>
      </w:r>
      <w:r w:rsidRPr="00530E90">
        <w:rPr>
          <w:rFonts w:ascii="Garamond" w:hAnsi="Garamond" w:cstheme="majorBidi"/>
          <w:sz w:val="24"/>
          <w:szCs w:val="24"/>
          <w:lang w:val="en-US"/>
        </w:rPr>
        <w:t xml:space="preserve">sejak zamannya Nabi Muhammad </w:t>
      </w:r>
      <w:r w:rsidRPr="00530E90">
        <w:rPr>
          <w:rFonts w:ascii="Garamond" w:hAnsi="Garamond" w:cstheme="majorBidi"/>
          <w:sz w:val="24"/>
          <w:szCs w:val="24"/>
        </w:rPr>
        <w:t>SAW</w:t>
      </w:r>
      <w:r w:rsidRPr="00530E90">
        <w:rPr>
          <w:rFonts w:ascii="Garamond" w:hAnsi="Garamond" w:cstheme="majorBidi"/>
          <w:sz w:val="24"/>
          <w:szCs w:val="24"/>
          <w:lang w:val="en-US"/>
        </w:rPr>
        <w:t xml:space="preserve"> dan para sahabatnya.</w:t>
      </w:r>
      <w:proofErr w:type="gramEnd"/>
      <w:r w:rsidRPr="00530E90">
        <w:rPr>
          <w:rFonts w:ascii="Garamond" w:hAnsi="Garamond" w:cstheme="majorBidi"/>
          <w:sz w:val="24"/>
          <w:szCs w:val="24"/>
          <w:lang w:val="en-US"/>
        </w:rPr>
        <w:t xml:space="preserve"> Wajib zakat ini sebagaimana perintahnya Allah </w:t>
      </w:r>
      <w:r w:rsidRPr="00530E90">
        <w:rPr>
          <w:rFonts w:ascii="Garamond" w:hAnsi="Garamond" w:cstheme="majorBidi"/>
          <w:sz w:val="24"/>
          <w:szCs w:val="24"/>
        </w:rPr>
        <w:t>SWT</w:t>
      </w:r>
      <w:r w:rsidRPr="00530E90">
        <w:rPr>
          <w:rFonts w:ascii="Garamond" w:hAnsi="Garamond" w:cstheme="majorBidi"/>
          <w:i/>
          <w:iCs/>
          <w:sz w:val="24"/>
          <w:szCs w:val="24"/>
          <w:lang w:val="en-US"/>
        </w:rPr>
        <w:t xml:space="preserve"> </w:t>
      </w:r>
      <w:r w:rsidRPr="00530E90">
        <w:rPr>
          <w:rFonts w:ascii="Garamond" w:hAnsi="Garamond" w:cstheme="majorBidi"/>
          <w:sz w:val="24"/>
          <w:szCs w:val="24"/>
          <w:lang w:val="en-US"/>
        </w:rPr>
        <w:t xml:space="preserve">dan Rasulullah </w:t>
      </w:r>
      <w:r w:rsidRPr="00530E90">
        <w:rPr>
          <w:rFonts w:ascii="Garamond" w:hAnsi="Garamond" w:cstheme="majorBidi"/>
          <w:sz w:val="24"/>
          <w:szCs w:val="24"/>
        </w:rPr>
        <w:t xml:space="preserve">SAW </w:t>
      </w:r>
      <w:r w:rsidRPr="00530E90">
        <w:rPr>
          <w:rFonts w:ascii="Garamond" w:hAnsi="Garamond" w:cstheme="majorBidi"/>
          <w:sz w:val="24"/>
          <w:szCs w:val="24"/>
          <w:lang w:val="en-US"/>
        </w:rPr>
        <w:t xml:space="preserve">dalam </w:t>
      </w:r>
      <w:proofErr w:type="gramStart"/>
      <w:r w:rsidRPr="00530E90">
        <w:rPr>
          <w:rFonts w:ascii="Garamond" w:hAnsi="Garamond" w:cstheme="majorBidi"/>
          <w:sz w:val="24"/>
          <w:szCs w:val="24"/>
          <w:lang w:val="en-US"/>
        </w:rPr>
        <w:t>surat</w:t>
      </w:r>
      <w:proofErr w:type="gramEnd"/>
      <w:r w:rsidRPr="00530E90">
        <w:rPr>
          <w:rFonts w:ascii="Garamond" w:hAnsi="Garamond" w:cstheme="majorBidi"/>
          <w:sz w:val="24"/>
          <w:szCs w:val="24"/>
          <w:lang w:val="en-US"/>
        </w:rPr>
        <w:t xml:space="preserve"> At-Taubah ayat 103: </w:t>
      </w:r>
    </w:p>
    <w:p w14:paraId="3B4AB195" w14:textId="0B88DD28" w:rsidR="00C70FD4" w:rsidRPr="00530E90" w:rsidRDefault="00C70FD4" w:rsidP="009011DC">
      <w:pPr>
        <w:pStyle w:val="ListParagraph"/>
        <w:tabs>
          <w:tab w:val="left" w:pos="5670"/>
        </w:tabs>
        <w:bidi/>
        <w:spacing w:line="360" w:lineRule="auto"/>
        <w:ind w:left="0" w:hanging="1"/>
        <w:jc w:val="both"/>
        <w:rPr>
          <w:rFonts w:ascii="Garamond" w:hAnsi="Garamond" w:cs="Traditional Arabic"/>
          <w:spacing w:val="15"/>
          <w:sz w:val="36"/>
          <w:szCs w:val="36"/>
          <w:shd w:val="clear" w:color="auto" w:fill="FFFFFF"/>
        </w:rPr>
      </w:pPr>
      <w:r w:rsidRPr="00530E90">
        <w:rPr>
          <w:rFonts w:ascii="Garamond" w:hAnsi="Garamond" w:cs="Traditional Arabic"/>
          <w:spacing w:val="15"/>
          <w:sz w:val="36"/>
          <w:szCs w:val="36"/>
          <w:shd w:val="clear" w:color="auto" w:fill="FFFFFF"/>
          <w:rtl/>
        </w:rPr>
        <w:t>خُذْ مِنْ أَمْوَالِهِمْ صَدَقَةً تُطَهِّرُهُمْ وَتُزَكِّيهِمْ بِهَا وَصَلِّ عَلَيْهِمْ</w:t>
      </w:r>
      <w:r w:rsidRPr="00530E90">
        <w:rPr>
          <w:rFonts w:ascii="Garamond" w:hAnsi="Garamond" w:cs="Traditional Arabic"/>
          <w:spacing w:val="15"/>
          <w:sz w:val="36"/>
          <w:szCs w:val="36"/>
          <w:shd w:val="clear" w:color="auto" w:fill="FFFFFF"/>
        </w:rPr>
        <w:t>.</w:t>
      </w:r>
      <w:r w:rsidRPr="00530E90">
        <w:rPr>
          <w:rFonts w:ascii="Garamond" w:hAnsi="Garamond" w:cs="Traditional Arabic"/>
          <w:spacing w:val="15"/>
          <w:sz w:val="36"/>
          <w:szCs w:val="36"/>
          <w:shd w:val="clear" w:color="auto" w:fill="FFFFFF"/>
          <w:rtl/>
        </w:rPr>
        <w:t xml:space="preserve"> إِنَّ صَلَاتَكَ سَكَنٌ لَهُمْ</w:t>
      </w:r>
      <w:r w:rsidRPr="00530E90">
        <w:rPr>
          <w:rFonts w:ascii="Garamond" w:hAnsi="Garamond" w:cs="Traditional Arabic"/>
          <w:spacing w:val="15"/>
          <w:sz w:val="36"/>
          <w:szCs w:val="36"/>
          <w:shd w:val="clear" w:color="auto" w:fill="FFFFFF"/>
        </w:rPr>
        <w:t>.</w:t>
      </w:r>
      <w:r w:rsidRPr="00530E90">
        <w:rPr>
          <w:rFonts w:ascii="Garamond" w:hAnsi="Garamond" w:cs="Traditional Arabic"/>
          <w:spacing w:val="15"/>
          <w:sz w:val="36"/>
          <w:szCs w:val="36"/>
          <w:shd w:val="clear" w:color="auto" w:fill="FFFFFF"/>
          <w:rtl/>
        </w:rPr>
        <w:t xml:space="preserve"> وَاللَّهُ سَمِيعٌ عَلِيمٌ</w:t>
      </w:r>
    </w:p>
    <w:p w14:paraId="4BE864BD" w14:textId="62EC4D1D" w:rsidR="00B265B0" w:rsidRPr="00530E90" w:rsidRDefault="00C70FD4" w:rsidP="00D84222">
      <w:pPr>
        <w:pStyle w:val="ListParagraph"/>
        <w:tabs>
          <w:tab w:val="left" w:pos="5670"/>
        </w:tabs>
        <w:spacing w:after="0" w:line="360" w:lineRule="auto"/>
        <w:ind w:left="851" w:hanging="851"/>
        <w:jc w:val="both"/>
        <w:rPr>
          <w:rFonts w:ascii="Garamond" w:hAnsi="Garamond" w:cstheme="majorBidi"/>
          <w:sz w:val="24"/>
          <w:szCs w:val="24"/>
        </w:rPr>
      </w:pPr>
      <w:r w:rsidRPr="00530E90">
        <w:rPr>
          <w:rFonts w:ascii="Garamond" w:hAnsi="Garamond" w:cstheme="majorBidi"/>
          <w:sz w:val="24"/>
          <w:szCs w:val="24"/>
        </w:rPr>
        <w:t xml:space="preserve">Artinya: </w:t>
      </w:r>
      <w:r w:rsidRPr="00530E90">
        <w:rPr>
          <w:rFonts w:ascii="Garamond" w:hAnsi="Garamond" w:cstheme="majorBidi"/>
          <w:sz w:val="24"/>
          <w:szCs w:val="24"/>
          <w:lang w:val="en-US"/>
        </w:rPr>
        <w:t>“</w:t>
      </w:r>
      <w:r w:rsidRPr="00530E90">
        <w:rPr>
          <w:rFonts w:ascii="Garamond" w:hAnsi="Garamond" w:cstheme="majorBidi"/>
          <w:i/>
          <w:iCs/>
          <w:sz w:val="24"/>
          <w:szCs w:val="24"/>
          <w:lang w:val="en-US"/>
        </w:rPr>
        <w:t xml:space="preserve">Ambillah zakat dari sebagian harta mereka, dengan zakat itu kamu membersihkan dan mensucikan mereka dan mendoalah untuk mereka. </w:t>
      </w:r>
      <w:proofErr w:type="gramStart"/>
      <w:r w:rsidRPr="00530E90">
        <w:rPr>
          <w:rFonts w:ascii="Garamond" w:hAnsi="Garamond" w:cstheme="majorBidi"/>
          <w:i/>
          <w:iCs/>
          <w:sz w:val="24"/>
          <w:szCs w:val="24"/>
          <w:lang w:val="en-US"/>
        </w:rPr>
        <w:t>Sesungguhnya doa kamu itu (menjadi) ketenteraman jiwa bagi mereka</w:t>
      </w:r>
      <w:r w:rsidRPr="00530E90">
        <w:rPr>
          <w:rFonts w:ascii="Garamond" w:hAnsi="Garamond" w:cstheme="majorBidi"/>
          <w:i/>
          <w:iCs/>
          <w:sz w:val="24"/>
          <w:szCs w:val="24"/>
        </w:rPr>
        <w:t xml:space="preserve"> </w:t>
      </w:r>
      <w:r w:rsidRPr="00530E90">
        <w:rPr>
          <w:rFonts w:ascii="Garamond" w:hAnsi="Garamond" w:cstheme="majorBidi"/>
          <w:i/>
          <w:iCs/>
          <w:sz w:val="24"/>
          <w:szCs w:val="24"/>
          <w:lang w:val="en-US"/>
        </w:rPr>
        <w:t>dan allah maha mendengar lagi maha mengetahui.</w:t>
      </w:r>
      <w:r w:rsidRPr="00530E90">
        <w:rPr>
          <w:rFonts w:ascii="Garamond" w:hAnsi="Garamond" w:cstheme="majorBidi"/>
          <w:i/>
          <w:iCs/>
          <w:sz w:val="24"/>
          <w:szCs w:val="24"/>
        </w:rPr>
        <w:t>”</w:t>
      </w:r>
      <w:proofErr w:type="gramEnd"/>
      <w:r w:rsidRPr="00530E90">
        <w:rPr>
          <w:rFonts w:ascii="Garamond" w:hAnsi="Garamond" w:cstheme="majorBidi"/>
          <w:sz w:val="24"/>
          <w:szCs w:val="24"/>
          <w:lang w:val="en-US"/>
        </w:rPr>
        <w:t xml:space="preserve"> </w:t>
      </w:r>
      <w:r w:rsidRPr="00530E90">
        <w:rPr>
          <w:rFonts w:ascii="Garamond" w:hAnsi="Garamond" w:cstheme="majorBidi"/>
          <w:sz w:val="24"/>
          <w:szCs w:val="24"/>
        </w:rPr>
        <w:t>(At-Taubah: 103)</w:t>
      </w:r>
    </w:p>
    <w:p w14:paraId="1E5741C8" w14:textId="77777777" w:rsidR="004B20B7" w:rsidRPr="00530E90" w:rsidRDefault="004B20B7" w:rsidP="00D84222">
      <w:pPr>
        <w:pStyle w:val="ListParagraph"/>
        <w:tabs>
          <w:tab w:val="left" w:pos="5670"/>
        </w:tabs>
        <w:spacing w:after="0" w:line="360" w:lineRule="auto"/>
        <w:ind w:left="851" w:hanging="851"/>
        <w:jc w:val="both"/>
        <w:rPr>
          <w:rFonts w:ascii="Garamond" w:hAnsi="Garamond" w:cstheme="majorBidi"/>
          <w:sz w:val="24"/>
          <w:szCs w:val="24"/>
        </w:rPr>
      </w:pPr>
    </w:p>
    <w:p w14:paraId="7778CF72" w14:textId="3F676733" w:rsidR="00307156" w:rsidRPr="00530E90" w:rsidRDefault="00307156" w:rsidP="00085B0C">
      <w:pPr>
        <w:pStyle w:val="ListParagraph"/>
        <w:tabs>
          <w:tab w:val="left" w:pos="5670"/>
        </w:tabs>
        <w:spacing w:after="0" w:line="360" w:lineRule="auto"/>
        <w:ind w:left="0" w:firstLine="567"/>
        <w:jc w:val="both"/>
        <w:rPr>
          <w:rStyle w:val="A3"/>
          <w:rFonts w:ascii="Garamond" w:hAnsi="Garamond"/>
          <w:sz w:val="24"/>
          <w:szCs w:val="24"/>
        </w:rPr>
      </w:pPr>
      <w:r w:rsidRPr="00530E90">
        <w:rPr>
          <w:rFonts w:ascii="Garamond" w:hAnsi="Garamond" w:cstheme="majorBidi"/>
          <w:sz w:val="24"/>
          <w:szCs w:val="24"/>
          <w:lang w:val="en-US"/>
        </w:rPr>
        <w:t xml:space="preserve">Indonesia merupakan salah satu negara berpenduduk </w:t>
      </w:r>
      <w:proofErr w:type="gramStart"/>
      <w:r w:rsidRPr="00530E90">
        <w:rPr>
          <w:rFonts w:ascii="Garamond" w:hAnsi="Garamond" w:cstheme="majorBidi"/>
          <w:sz w:val="24"/>
          <w:szCs w:val="24"/>
          <w:lang w:val="en-US"/>
        </w:rPr>
        <w:t>muslim</w:t>
      </w:r>
      <w:proofErr w:type="gramEnd"/>
      <w:r w:rsidRPr="00530E90">
        <w:rPr>
          <w:rFonts w:ascii="Garamond" w:hAnsi="Garamond" w:cstheme="majorBidi"/>
          <w:sz w:val="24"/>
          <w:szCs w:val="24"/>
          <w:lang w:val="en-US"/>
        </w:rPr>
        <w:t xml:space="preserve"> terbesar di dunia. </w:t>
      </w:r>
      <w:proofErr w:type="gramStart"/>
      <w:r w:rsidRPr="00530E90">
        <w:rPr>
          <w:rFonts w:ascii="Garamond" w:hAnsi="Garamond" w:cstheme="majorBidi"/>
          <w:sz w:val="24"/>
          <w:szCs w:val="24"/>
          <w:lang w:val="en-US"/>
        </w:rPr>
        <w:t xml:space="preserve">Terkhusus di Kalbar jumlah penduduk Kalimantan Barat adalah </w:t>
      </w:r>
      <w:r w:rsidR="000551CD" w:rsidRPr="00530E90">
        <w:rPr>
          <w:rFonts w:ascii="Garamond" w:hAnsi="Garamond" w:cs="Arial"/>
          <w:b/>
          <w:bCs/>
          <w:color w:val="444444"/>
          <w:sz w:val="24"/>
          <w:szCs w:val="24"/>
          <w:shd w:val="clear" w:color="auto" w:fill="FCFCFC"/>
        </w:rPr>
        <w:t>5.457.352</w:t>
      </w:r>
      <w:r w:rsidRPr="00530E90">
        <w:rPr>
          <w:rFonts w:ascii="Garamond" w:hAnsi="Garamond" w:cstheme="majorBidi"/>
          <w:sz w:val="24"/>
          <w:szCs w:val="24"/>
          <w:shd w:val="clear" w:color="auto" w:fill="FFFFFF"/>
          <w:lang w:val="en-US"/>
        </w:rPr>
        <w:t xml:space="preserve"> </w:t>
      </w:r>
      <w:r w:rsidRPr="00530E90">
        <w:rPr>
          <w:rFonts w:ascii="Garamond" w:hAnsi="Garamond" w:cstheme="majorBidi"/>
          <w:sz w:val="24"/>
          <w:szCs w:val="24"/>
          <w:shd w:val="clear" w:color="auto" w:fill="FFFFFF"/>
        </w:rPr>
        <w:t>jiwa.</w:t>
      </w:r>
      <w:proofErr w:type="gramEnd"/>
      <w:r w:rsidRPr="00530E90">
        <w:rPr>
          <w:rFonts w:ascii="Garamond" w:hAnsi="Garamond" w:cstheme="majorBidi"/>
          <w:sz w:val="24"/>
          <w:szCs w:val="24"/>
          <w:shd w:val="clear" w:color="auto" w:fill="FFFFFF"/>
        </w:rPr>
        <w:t xml:space="preserve"> </w:t>
      </w:r>
      <w:r w:rsidRPr="00530E90">
        <w:rPr>
          <w:rFonts w:ascii="Garamond" w:hAnsi="Garamond" w:cstheme="majorBidi"/>
          <w:sz w:val="24"/>
          <w:szCs w:val="24"/>
          <w:shd w:val="clear" w:color="auto" w:fill="FFFFFF"/>
          <w:lang w:val="en-US"/>
        </w:rPr>
        <w:t xml:space="preserve">Dengan jumlah penduduk Kalbar yang demikian, berdasarkan data statistik Dinas Kependudukan dan Catatan Sipil </w:t>
      </w:r>
      <w:r w:rsidRPr="00530E90">
        <w:rPr>
          <w:rFonts w:ascii="Garamond" w:hAnsi="Garamond" w:cstheme="majorBidi"/>
          <w:sz w:val="24"/>
          <w:szCs w:val="24"/>
          <w:shd w:val="clear" w:color="auto" w:fill="FFFFFF"/>
        </w:rPr>
        <w:t xml:space="preserve">tahun </w:t>
      </w:r>
      <w:r w:rsidR="000551CD" w:rsidRPr="00530E90">
        <w:rPr>
          <w:rFonts w:ascii="Garamond" w:hAnsi="Garamond" w:cstheme="majorBidi"/>
          <w:sz w:val="24"/>
          <w:szCs w:val="24"/>
          <w:shd w:val="clear" w:color="auto" w:fill="FFFFFF"/>
        </w:rPr>
        <w:t>2020 semester 1</w:t>
      </w:r>
      <w:r w:rsidRPr="00530E90">
        <w:rPr>
          <w:rFonts w:ascii="Garamond" w:hAnsi="Garamond" w:cstheme="majorBidi"/>
          <w:sz w:val="24"/>
          <w:szCs w:val="24"/>
          <w:shd w:val="clear" w:color="auto" w:fill="FFFFFF"/>
          <w:lang w:val="en-US"/>
        </w:rPr>
        <w:t xml:space="preserve">, </w:t>
      </w:r>
      <w:r w:rsidR="000551CD" w:rsidRPr="00530E90">
        <w:rPr>
          <w:rFonts w:ascii="Garamond" w:hAnsi="Garamond" w:cstheme="majorBidi"/>
          <w:sz w:val="24"/>
          <w:szCs w:val="24"/>
          <w:shd w:val="clear" w:color="auto" w:fill="FFFFFF"/>
        </w:rPr>
        <w:t xml:space="preserve">persentase untuk </w:t>
      </w:r>
      <w:proofErr w:type="gramStart"/>
      <w:r w:rsidR="000551CD" w:rsidRPr="00530E90">
        <w:rPr>
          <w:rFonts w:ascii="Garamond" w:hAnsi="Garamond" w:cstheme="majorBidi"/>
          <w:sz w:val="24"/>
          <w:szCs w:val="24"/>
          <w:shd w:val="clear" w:color="auto" w:fill="FFFFFF"/>
        </w:rPr>
        <w:t>muslim</w:t>
      </w:r>
      <w:proofErr w:type="gramEnd"/>
      <w:r w:rsidR="000551CD" w:rsidRPr="00530E90">
        <w:rPr>
          <w:rFonts w:ascii="Garamond" w:hAnsi="Garamond" w:cstheme="majorBidi"/>
          <w:sz w:val="24"/>
          <w:szCs w:val="24"/>
          <w:shd w:val="clear" w:color="auto" w:fill="FFFFFF"/>
        </w:rPr>
        <w:t xml:space="preserve"> adalah </w:t>
      </w:r>
      <w:r w:rsidRPr="00530E90">
        <w:rPr>
          <w:rFonts w:ascii="Garamond" w:hAnsi="Garamond" w:cstheme="majorBidi"/>
          <w:sz w:val="24"/>
          <w:szCs w:val="24"/>
          <w:shd w:val="clear" w:color="auto" w:fill="FFFFFF"/>
          <w:lang w:val="en-US"/>
        </w:rPr>
        <w:t>6</w:t>
      </w:r>
      <w:r w:rsidR="000551CD" w:rsidRPr="00530E90">
        <w:rPr>
          <w:rFonts w:ascii="Garamond" w:hAnsi="Garamond" w:cstheme="majorBidi"/>
          <w:sz w:val="24"/>
          <w:szCs w:val="24"/>
          <w:shd w:val="clear" w:color="auto" w:fill="FFFFFF"/>
        </w:rPr>
        <w:t>0</w:t>
      </w:r>
      <w:r w:rsidRPr="00530E90">
        <w:rPr>
          <w:rFonts w:ascii="Garamond" w:hAnsi="Garamond" w:cstheme="majorBidi"/>
          <w:sz w:val="24"/>
          <w:szCs w:val="24"/>
          <w:shd w:val="clear" w:color="auto" w:fill="FFFFFF"/>
          <w:lang w:val="en-US"/>
        </w:rPr>
        <w:t>%</w:t>
      </w:r>
      <w:r w:rsidR="000551CD" w:rsidRPr="00530E90">
        <w:rPr>
          <w:rFonts w:ascii="Garamond" w:hAnsi="Garamond" w:cstheme="majorBidi"/>
          <w:sz w:val="24"/>
          <w:szCs w:val="24"/>
          <w:shd w:val="clear" w:color="auto" w:fill="FFFFFF"/>
        </w:rPr>
        <w:t>.</w:t>
      </w:r>
      <w:r w:rsidRPr="00530E90">
        <w:rPr>
          <w:rFonts w:ascii="Garamond" w:hAnsi="Garamond" w:cstheme="majorBidi"/>
          <w:sz w:val="24"/>
          <w:szCs w:val="24"/>
          <w:shd w:val="clear" w:color="auto" w:fill="FFFFFF"/>
          <w:lang w:val="en-US"/>
        </w:rPr>
        <w:t xml:space="preserve"> </w:t>
      </w:r>
      <w:r w:rsidRPr="00530E90">
        <w:rPr>
          <w:rStyle w:val="A3"/>
          <w:rFonts w:ascii="Garamond" w:hAnsi="Garamond"/>
          <w:sz w:val="24"/>
          <w:szCs w:val="24"/>
        </w:rPr>
        <w:t xml:space="preserve">Hal ini menjadi salah satu potensi besar yang dimiliki </w:t>
      </w:r>
      <w:r w:rsidRPr="00530E90">
        <w:rPr>
          <w:rStyle w:val="A3"/>
          <w:rFonts w:ascii="Garamond" w:hAnsi="Garamond"/>
          <w:sz w:val="24"/>
          <w:szCs w:val="24"/>
          <w:lang w:val="en-US"/>
        </w:rPr>
        <w:t>Kalimantan Barat</w:t>
      </w:r>
      <w:r w:rsidRPr="00530E90">
        <w:rPr>
          <w:rStyle w:val="A3"/>
          <w:rFonts w:ascii="Garamond" w:hAnsi="Garamond"/>
          <w:sz w:val="24"/>
          <w:szCs w:val="24"/>
        </w:rPr>
        <w:t xml:space="preserve"> dalam melaksanakan pembangunan serta mewujudkan masyarakat adil dan makmur</w:t>
      </w:r>
      <w:r w:rsidR="000551CD" w:rsidRPr="00530E90">
        <w:rPr>
          <w:rStyle w:val="A3"/>
          <w:rFonts w:ascii="Garamond" w:hAnsi="Garamond"/>
          <w:sz w:val="24"/>
          <w:szCs w:val="24"/>
        </w:rPr>
        <w:t xml:space="preserve"> dalam dunia zakat</w:t>
      </w:r>
      <w:r w:rsidRPr="00530E90">
        <w:rPr>
          <w:rStyle w:val="A3"/>
          <w:rFonts w:ascii="Garamond" w:hAnsi="Garamond"/>
          <w:sz w:val="24"/>
          <w:szCs w:val="24"/>
        </w:rPr>
        <w:t>.</w:t>
      </w:r>
      <w:r w:rsidR="000551CD" w:rsidRPr="00530E90">
        <w:rPr>
          <w:rStyle w:val="FootnoteReference"/>
          <w:rFonts w:ascii="Garamond" w:hAnsi="Garamond"/>
          <w:color w:val="000000"/>
          <w:sz w:val="24"/>
          <w:szCs w:val="24"/>
        </w:rPr>
        <w:footnoteReference w:id="3"/>
      </w:r>
    </w:p>
    <w:p w14:paraId="7CEEEF22" w14:textId="6D41687F" w:rsidR="00A56B4F" w:rsidRPr="00530E90" w:rsidRDefault="00A56B4F" w:rsidP="00085B0C">
      <w:pPr>
        <w:pStyle w:val="ListParagraph"/>
        <w:tabs>
          <w:tab w:val="left" w:pos="5670"/>
        </w:tabs>
        <w:spacing w:line="360" w:lineRule="auto"/>
        <w:ind w:left="0" w:firstLine="567"/>
        <w:jc w:val="both"/>
        <w:rPr>
          <w:rStyle w:val="A3"/>
          <w:rFonts w:ascii="Garamond" w:hAnsi="Garamond" w:cstheme="majorBidi"/>
          <w:color w:val="auto"/>
          <w:sz w:val="24"/>
          <w:szCs w:val="24"/>
          <w:lang w:val="en-US"/>
        </w:rPr>
      </w:pPr>
      <w:r w:rsidRPr="00530E90">
        <w:rPr>
          <w:rFonts w:ascii="Garamond" w:hAnsi="Garamond" w:cstheme="majorBidi"/>
          <w:sz w:val="24"/>
          <w:szCs w:val="24"/>
        </w:rPr>
        <w:t xml:space="preserve">Berdasarkan penelitian </w:t>
      </w:r>
      <w:r w:rsidRPr="00530E90">
        <w:rPr>
          <w:rFonts w:ascii="Garamond" w:hAnsi="Garamond" w:cstheme="majorBidi"/>
          <w:sz w:val="24"/>
          <w:szCs w:val="24"/>
          <w:lang w:val="en-US"/>
        </w:rPr>
        <w:t>LAZIS TPU Al MUMTAZ</w:t>
      </w:r>
      <w:r w:rsidRPr="00530E90">
        <w:rPr>
          <w:rFonts w:ascii="Garamond" w:hAnsi="Garamond" w:cstheme="majorBidi"/>
          <w:sz w:val="24"/>
          <w:szCs w:val="24"/>
        </w:rPr>
        <w:t xml:space="preserve"> di BAZNAS Kalbar</w:t>
      </w:r>
      <w:r w:rsidRPr="00530E90">
        <w:rPr>
          <w:rFonts w:ascii="Garamond" w:hAnsi="Garamond" w:cstheme="majorBidi"/>
          <w:sz w:val="24"/>
          <w:szCs w:val="24"/>
          <w:lang w:val="en-US"/>
        </w:rPr>
        <w:t>, po</w:t>
      </w:r>
      <w:r w:rsidRPr="00530E90">
        <w:rPr>
          <w:rFonts w:ascii="Garamond" w:hAnsi="Garamond" w:cstheme="majorBidi"/>
          <w:sz w:val="24"/>
          <w:szCs w:val="24"/>
        </w:rPr>
        <w:t xml:space="preserve">tensi zakat di Kalimantan Barat sangatlah besar yaitu mencapai Rp 1,2 triliun. Namun, selama ini potensi tersebut belum </w:t>
      </w:r>
      <w:r w:rsidRPr="00530E90">
        <w:rPr>
          <w:rFonts w:ascii="Garamond" w:hAnsi="Garamond" w:cstheme="majorBidi"/>
          <w:sz w:val="24"/>
          <w:szCs w:val="24"/>
          <w:lang w:val="en-US"/>
        </w:rPr>
        <w:t xml:space="preserve">optimal </w:t>
      </w:r>
      <w:r w:rsidRPr="00530E90">
        <w:rPr>
          <w:rFonts w:ascii="Garamond" w:hAnsi="Garamond" w:cstheme="majorBidi"/>
          <w:sz w:val="24"/>
          <w:szCs w:val="24"/>
        </w:rPr>
        <w:t>dilakukan oleh masyarakat Kalbar. Hal tersebut diungkap Sekretaris Badan Amil Zakat Daerah (Bazda) Provinsi Kalimantan Barat, Iskandar Zulkarnain di kantornya.</w:t>
      </w:r>
      <w:r w:rsidRPr="00530E90">
        <w:rPr>
          <w:rFonts w:ascii="Garamond" w:hAnsi="Garamond" w:cstheme="majorBidi"/>
          <w:sz w:val="24"/>
          <w:szCs w:val="24"/>
          <w:lang w:val="en-US"/>
        </w:rPr>
        <w:t xml:space="preserve"> Namun saat ini jumlah yang terkumpul hanya 1</w:t>
      </w:r>
      <w:proofErr w:type="gramStart"/>
      <w:r w:rsidRPr="00530E90">
        <w:rPr>
          <w:rFonts w:ascii="Garamond" w:hAnsi="Garamond" w:cstheme="majorBidi"/>
          <w:sz w:val="24"/>
          <w:szCs w:val="24"/>
          <w:lang w:val="en-US"/>
        </w:rPr>
        <w:t>,2</w:t>
      </w:r>
      <w:proofErr w:type="gramEnd"/>
      <w:r w:rsidRPr="00530E90">
        <w:rPr>
          <w:rFonts w:ascii="Garamond" w:hAnsi="Garamond" w:cstheme="majorBidi"/>
          <w:sz w:val="24"/>
          <w:szCs w:val="24"/>
          <w:lang w:val="en-US"/>
        </w:rPr>
        <w:t xml:space="preserve"> % atau hanya sekitar Rp 15 Miliar. </w:t>
      </w:r>
      <w:proofErr w:type="gramStart"/>
      <w:r w:rsidRPr="00530E90">
        <w:rPr>
          <w:rFonts w:ascii="Garamond" w:hAnsi="Garamond" w:cstheme="majorBidi"/>
          <w:sz w:val="24"/>
          <w:szCs w:val="24"/>
          <w:lang w:val="en-US"/>
        </w:rPr>
        <w:t>Iskandar mengatakan hal itu terjadi karena masih banyak penduduk Kalbar yang belum membayar zakat.</w:t>
      </w:r>
      <w:proofErr w:type="gramEnd"/>
      <w:r w:rsidRPr="00530E90">
        <w:rPr>
          <w:rFonts w:ascii="Garamond" w:hAnsi="Garamond" w:cstheme="majorBidi"/>
          <w:sz w:val="24"/>
          <w:szCs w:val="24"/>
          <w:lang w:val="en-US"/>
        </w:rPr>
        <w:t xml:space="preserve"> </w:t>
      </w:r>
      <w:proofErr w:type="gramStart"/>
      <w:r w:rsidRPr="00530E90">
        <w:rPr>
          <w:rFonts w:ascii="Garamond" w:hAnsi="Garamond" w:cstheme="majorBidi"/>
          <w:sz w:val="24"/>
          <w:szCs w:val="24"/>
          <w:lang w:val="en-US"/>
        </w:rPr>
        <w:t>Selain itu juga banyak yang membayar zakat tidak melalui BAZ (Badan Amil Zakat) dan LAZIS (Lembaga Amil Zakat, Infaq dan Shadaqah) resmi.</w:t>
      </w:r>
      <w:proofErr w:type="gramEnd"/>
      <w:r w:rsidRPr="00530E90">
        <w:rPr>
          <w:rFonts w:ascii="Garamond" w:hAnsi="Garamond" w:cstheme="majorBidi"/>
          <w:sz w:val="24"/>
          <w:szCs w:val="24"/>
        </w:rPr>
        <w:t xml:space="preserve"> Selain itu penyebabnya juga dikarenakan masyarakat yang langsung membayar zakat langsung kepada </w:t>
      </w:r>
      <w:r w:rsidRPr="00530E90">
        <w:rPr>
          <w:rFonts w:ascii="Garamond" w:hAnsi="Garamond" w:cstheme="majorBidi"/>
          <w:i/>
          <w:iCs/>
          <w:sz w:val="24"/>
          <w:szCs w:val="24"/>
        </w:rPr>
        <w:t>mustahiq</w:t>
      </w:r>
      <w:r w:rsidR="00353313" w:rsidRPr="00530E90">
        <w:rPr>
          <w:rFonts w:ascii="Garamond" w:hAnsi="Garamond" w:cstheme="majorBidi"/>
          <w:sz w:val="24"/>
          <w:szCs w:val="24"/>
        </w:rPr>
        <w:t xml:space="preserve"> sehingga tidak terdata. Prihal ini tentu salah satunya karena kurangnya kepercayaan </w:t>
      </w:r>
      <w:r w:rsidR="00353313" w:rsidRPr="00530E90">
        <w:rPr>
          <w:rFonts w:ascii="Garamond" w:hAnsi="Garamond" w:cstheme="majorBidi"/>
          <w:i/>
          <w:iCs/>
          <w:sz w:val="24"/>
          <w:szCs w:val="24"/>
        </w:rPr>
        <w:t>muzakki</w:t>
      </w:r>
      <w:r w:rsidR="00353313" w:rsidRPr="00530E90">
        <w:rPr>
          <w:rFonts w:ascii="Garamond" w:hAnsi="Garamond" w:cstheme="majorBidi"/>
          <w:sz w:val="24"/>
          <w:szCs w:val="24"/>
        </w:rPr>
        <w:t xml:space="preserve"> kepada BAZ atau LAZIS.</w:t>
      </w:r>
      <w:r w:rsidR="00900A22" w:rsidRPr="00530E90">
        <w:rPr>
          <w:rStyle w:val="FootnoteReference"/>
          <w:rFonts w:ascii="Garamond" w:hAnsi="Garamond" w:cstheme="majorBidi"/>
          <w:sz w:val="24"/>
          <w:szCs w:val="24"/>
          <w:lang w:val="en-US"/>
        </w:rPr>
        <w:t xml:space="preserve"> </w:t>
      </w:r>
      <w:r w:rsidR="00900A22" w:rsidRPr="00530E90">
        <w:rPr>
          <w:rStyle w:val="FootnoteReference"/>
          <w:rFonts w:ascii="Garamond" w:hAnsi="Garamond" w:cstheme="majorBidi"/>
          <w:sz w:val="24"/>
          <w:szCs w:val="24"/>
          <w:lang w:val="en-US"/>
        </w:rPr>
        <w:footnoteReference w:id="4"/>
      </w:r>
    </w:p>
    <w:p w14:paraId="0709FC56" w14:textId="77777777" w:rsidR="00A92E05" w:rsidRPr="00530E90" w:rsidRDefault="00A56B4F" w:rsidP="00085B0C">
      <w:pPr>
        <w:pStyle w:val="ListParagraph"/>
        <w:tabs>
          <w:tab w:val="left" w:pos="5670"/>
        </w:tabs>
        <w:spacing w:line="360" w:lineRule="auto"/>
        <w:ind w:left="0" w:firstLine="567"/>
        <w:jc w:val="both"/>
        <w:rPr>
          <w:rStyle w:val="A3"/>
          <w:rFonts w:ascii="Garamond" w:hAnsi="Garamond"/>
          <w:sz w:val="24"/>
          <w:szCs w:val="24"/>
          <w:lang w:val="en-US"/>
        </w:rPr>
      </w:pPr>
      <w:r w:rsidRPr="00530E90">
        <w:rPr>
          <w:rStyle w:val="A3"/>
          <w:rFonts w:ascii="Garamond" w:hAnsi="Garamond"/>
          <w:sz w:val="24"/>
          <w:szCs w:val="24"/>
        </w:rPr>
        <w:t xml:space="preserve">Didik Imam Wahyudi ketua Baznaz Kalbar menyebutkan di Pontianak hanya ada tiga Lembaga Amil Zakat yang resmi, salah satu dari ketiga itu adalah Lembaga Amil Zakat, Infaq dan Shadaqah Muhamadiyah Kalimantan Barat. </w:t>
      </w:r>
      <w:r w:rsidR="00900A22" w:rsidRPr="00530E90">
        <w:rPr>
          <w:rStyle w:val="A3"/>
          <w:rFonts w:ascii="Garamond" w:hAnsi="Garamond"/>
          <w:sz w:val="24"/>
          <w:szCs w:val="24"/>
        </w:rPr>
        <w:t xml:space="preserve">Berdasarkan wawancara dengan Syahrul (30/6/2019) selaku pengurus   </w:t>
      </w:r>
      <w:r w:rsidR="008B0D93" w:rsidRPr="00530E90">
        <w:rPr>
          <w:rStyle w:val="A3"/>
          <w:rFonts w:ascii="Garamond" w:hAnsi="Garamond"/>
          <w:sz w:val="24"/>
          <w:szCs w:val="24"/>
        </w:rPr>
        <w:t>LAZISMU</w:t>
      </w:r>
      <w:r w:rsidR="00900A22" w:rsidRPr="00530E90">
        <w:rPr>
          <w:rStyle w:val="A3"/>
          <w:rFonts w:ascii="Garamond" w:hAnsi="Garamond"/>
          <w:sz w:val="24"/>
          <w:szCs w:val="24"/>
        </w:rPr>
        <w:t xml:space="preserve"> Kalimantan Barat, mengatakan bahwa </w:t>
      </w:r>
      <w:r w:rsidR="008B0D93" w:rsidRPr="00530E90">
        <w:rPr>
          <w:rStyle w:val="A3"/>
          <w:rFonts w:ascii="Garamond" w:hAnsi="Garamond"/>
          <w:sz w:val="24"/>
          <w:szCs w:val="24"/>
        </w:rPr>
        <w:t>LAZISMU</w:t>
      </w:r>
      <w:r w:rsidR="00900A22" w:rsidRPr="00530E90">
        <w:rPr>
          <w:rStyle w:val="A3"/>
          <w:rFonts w:ascii="Garamond" w:hAnsi="Garamond"/>
          <w:sz w:val="24"/>
          <w:szCs w:val="24"/>
        </w:rPr>
        <w:t xml:space="preserve"> telah mendapatkan rekomendasi  Pimpinan Wilayah Muhamadiyah Kalimantan Barat. </w:t>
      </w:r>
      <w:r w:rsidR="008B0D93" w:rsidRPr="00530E90">
        <w:rPr>
          <w:rStyle w:val="A3"/>
          <w:rFonts w:ascii="Garamond" w:hAnsi="Garamond"/>
          <w:sz w:val="24"/>
          <w:szCs w:val="24"/>
          <w:lang w:val="en-US"/>
        </w:rPr>
        <w:t>LAZISMU</w:t>
      </w:r>
      <w:r w:rsidR="00900A22" w:rsidRPr="00530E90">
        <w:rPr>
          <w:rStyle w:val="A3"/>
          <w:rFonts w:ascii="Garamond" w:hAnsi="Garamond"/>
          <w:sz w:val="24"/>
          <w:szCs w:val="24"/>
          <w:lang w:val="en-US"/>
        </w:rPr>
        <w:t xml:space="preserve"> Kalimantan Barat</w:t>
      </w:r>
      <w:r w:rsidR="00900A22" w:rsidRPr="00530E90">
        <w:rPr>
          <w:rStyle w:val="A3"/>
          <w:rFonts w:ascii="Garamond" w:hAnsi="Garamond"/>
          <w:sz w:val="24"/>
          <w:szCs w:val="24"/>
        </w:rPr>
        <w:t xml:space="preserve"> menginduk kepada </w:t>
      </w:r>
      <w:r w:rsidR="008B0D93" w:rsidRPr="00530E90">
        <w:rPr>
          <w:rStyle w:val="A3"/>
          <w:rFonts w:ascii="Garamond" w:hAnsi="Garamond"/>
          <w:sz w:val="24"/>
          <w:szCs w:val="24"/>
        </w:rPr>
        <w:t>LAZISMU</w:t>
      </w:r>
      <w:r w:rsidR="00900A22" w:rsidRPr="00530E90">
        <w:rPr>
          <w:rStyle w:val="A3"/>
          <w:rFonts w:ascii="Garamond" w:hAnsi="Garamond"/>
          <w:sz w:val="24"/>
          <w:szCs w:val="24"/>
        </w:rPr>
        <w:t xml:space="preserve"> pusat yang</w:t>
      </w:r>
      <w:r w:rsidR="00900A22" w:rsidRPr="00530E90">
        <w:rPr>
          <w:rStyle w:val="A3"/>
          <w:rFonts w:ascii="Garamond" w:hAnsi="Garamond"/>
          <w:sz w:val="24"/>
          <w:szCs w:val="24"/>
          <w:lang w:val="en-US"/>
        </w:rPr>
        <w:t xml:space="preserve"> di resmikan oleh Menteri Agama RI  dengan surat keputusan </w:t>
      </w:r>
      <w:r w:rsidR="00900A22" w:rsidRPr="00530E90">
        <w:rPr>
          <w:rStyle w:val="A3"/>
          <w:rFonts w:ascii="Garamond" w:hAnsi="Garamond"/>
          <w:sz w:val="24"/>
          <w:szCs w:val="24"/>
        </w:rPr>
        <w:t>n</w:t>
      </w:r>
      <w:r w:rsidR="00900A22" w:rsidRPr="00530E90">
        <w:rPr>
          <w:rStyle w:val="A3"/>
          <w:rFonts w:ascii="Garamond" w:hAnsi="Garamond"/>
          <w:sz w:val="24"/>
          <w:szCs w:val="24"/>
          <w:lang w:val="en-US"/>
        </w:rPr>
        <w:t xml:space="preserve">omor 457/2002 pada tanggal 21 </w:t>
      </w:r>
      <w:r w:rsidR="00900A22" w:rsidRPr="00530E90">
        <w:rPr>
          <w:rStyle w:val="A3"/>
          <w:rFonts w:ascii="Garamond" w:hAnsi="Garamond"/>
          <w:sz w:val="24"/>
          <w:szCs w:val="24"/>
          <w:lang w:val="en-US"/>
        </w:rPr>
        <w:lastRenderedPageBreak/>
        <w:t xml:space="preserve">November 2002 dan telah memiliki legalitas sebagai </w:t>
      </w:r>
      <w:r w:rsidR="008B0D93" w:rsidRPr="00530E90">
        <w:rPr>
          <w:rStyle w:val="A3"/>
          <w:rFonts w:ascii="Garamond" w:hAnsi="Garamond"/>
          <w:sz w:val="24"/>
          <w:szCs w:val="24"/>
          <w:lang w:val="en-US"/>
        </w:rPr>
        <w:t>LAZISMU</w:t>
      </w:r>
      <w:r w:rsidR="00900A22" w:rsidRPr="00530E90">
        <w:rPr>
          <w:rStyle w:val="A3"/>
          <w:rFonts w:ascii="Garamond" w:hAnsi="Garamond"/>
          <w:sz w:val="24"/>
          <w:szCs w:val="24"/>
          <w:lang w:val="en-US"/>
        </w:rPr>
        <w:t xml:space="preserve"> pusat dengan surat Keputusan  Menteri Agama RI </w:t>
      </w:r>
      <w:r w:rsidR="00900A22" w:rsidRPr="00530E90">
        <w:rPr>
          <w:rStyle w:val="A3"/>
          <w:rFonts w:ascii="Garamond" w:hAnsi="Garamond"/>
          <w:sz w:val="24"/>
          <w:szCs w:val="24"/>
        </w:rPr>
        <w:t>N</w:t>
      </w:r>
      <w:r w:rsidR="00900A22" w:rsidRPr="00530E90">
        <w:rPr>
          <w:rStyle w:val="A3"/>
          <w:rFonts w:ascii="Garamond" w:hAnsi="Garamond"/>
          <w:sz w:val="24"/>
          <w:szCs w:val="24"/>
          <w:lang w:val="en-US"/>
        </w:rPr>
        <w:t>omor  730 tahun 2016 tentang pemberian izin kepada</w:t>
      </w:r>
      <w:r w:rsidR="00900A22" w:rsidRPr="00530E90">
        <w:rPr>
          <w:rStyle w:val="A3"/>
          <w:rFonts w:ascii="Garamond" w:hAnsi="Garamond"/>
          <w:sz w:val="24"/>
          <w:szCs w:val="24"/>
        </w:rPr>
        <w:t xml:space="preserve"> </w:t>
      </w:r>
      <w:r w:rsidR="00900A22" w:rsidRPr="00530E90">
        <w:rPr>
          <w:rStyle w:val="A3"/>
          <w:rFonts w:ascii="Garamond" w:hAnsi="Garamond"/>
          <w:sz w:val="24"/>
          <w:szCs w:val="24"/>
          <w:lang w:val="en-US"/>
        </w:rPr>
        <w:t xml:space="preserve">LAZIS Muhamadiyah sebagai </w:t>
      </w:r>
      <w:r w:rsidR="00900A22" w:rsidRPr="00530E90">
        <w:rPr>
          <w:rStyle w:val="A3"/>
          <w:rFonts w:ascii="Garamond" w:hAnsi="Garamond"/>
          <w:sz w:val="24"/>
          <w:szCs w:val="24"/>
        </w:rPr>
        <w:t>l</w:t>
      </w:r>
      <w:r w:rsidR="00900A22" w:rsidRPr="00530E90">
        <w:rPr>
          <w:rStyle w:val="A3"/>
          <w:rFonts w:ascii="Garamond" w:hAnsi="Garamond"/>
          <w:sz w:val="24"/>
          <w:szCs w:val="24"/>
          <w:lang w:val="en-US"/>
        </w:rPr>
        <w:t xml:space="preserve">embaga </w:t>
      </w:r>
      <w:r w:rsidR="00900A22" w:rsidRPr="00530E90">
        <w:rPr>
          <w:rStyle w:val="A3"/>
          <w:rFonts w:ascii="Garamond" w:hAnsi="Garamond"/>
          <w:sz w:val="24"/>
          <w:szCs w:val="24"/>
        </w:rPr>
        <w:t>z</w:t>
      </w:r>
      <w:r w:rsidR="00900A22" w:rsidRPr="00530E90">
        <w:rPr>
          <w:rStyle w:val="A3"/>
          <w:rFonts w:ascii="Garamond" w:hAnsi="Garamond"/>
          <w:sz w:val="24"/>
          <w:szCs w:val="24"/>
          <w:lang w:val="en-US"/>
        </w:rPr>
        <w:t xml:space="preserve">akat </w:t>
      </w:r>
      <w:r w:rsidR="00900A22" w:rsidRPr="00530E90">
        <w:rPr>
          <w:rStyle w:val="A3"/>
          <w:rFonts w:ascii="Garamond" w:hAnsi="Garamond"/>
          <w:sz w:val="24"/>
          <w:szCs w:val="24"/>
        </w:rPr>
        <w:t>n</w:t>
      </w:r>
      <w:r w:rsidR="00900A22" w:rsidRPr="00530E90">
        <w:rPr>
          <w:rStyle w:val="A3"/>
          <w:rFonts w:ascii="Garamond" w:hAnsi="Garamond"/>
          <w:sz w:val="24"/>
          <w:szCs w:val="24"/>
          <w:lang w:val="en-US"/>
        </w:rPr>
        <w:t xml:space="preserve">asional. </w:t>
      </w:r>
    </w:p>
    <w:p w14:paraId="78B4061B" w14:textId="0D0BA0D9" w:rsidR="00A56B4F" w:rsidRPr="00530E90" w:rsidRDefault="00900A22" w:rsidP="00085B0C">
      <w:pPr>
        <w:pStyle w:val="ListParagraph"/>
        <w:tabs>
          <w:tab w:val="left" w:pos="5670"/>
        </w:tabs>
        <w:spacing w:line="360" w:lineRule="auto"/>
        <w:ind w:left="0" w:firstLine="567"/>
        <w:jc w:val="both"/>
        <w:rPr>
          <w:rFonts w:ascii="Garamond" w:hAnsi="Garamond" w:cstheme="majorBidi"/>
          <w:sz w:val="24"/>
          <w:szCs w:val="24"/>
          <w:shd w:val="clear" w:color="auto" w:fill="FFFFFF"/>
          <w:lang w:val="en-US"/>
        </w:rPr>
      </w:pPr>
      <w:proofErr w:type="gramStart"/>
      <w:r w:rsidRPr="00530E90">
        <w:rPr>
          <w:rStyle w:val="A3"/>
          <w:rFonts w:ascii="Garamond" w:hAnsi="Garamond"/>
          <w:sz w:val="24"/>
          <w:szCs w:val="24"/>
          <w:lang w:val="en-US"/>
        </w:rPr>
        <w:t xml:space="preserve">Adapun visi </w:t>
      </w:r>
      <w:r w:rsidR="008B0D93" w:rsidRPr="00530E90">
        <w:rPr>
          <w:rStyle w:val="A3"/>
          <w:rFonts w:ascii="Garamond" w:hAnsi="Garamond"/>
          <w:sz w:val="24"/>
          <w:szCs w:val="24"/>
          <w:lang w:val="en-US"/>
        </w:rPr>
        <w:t>LAZISMU</w:t>
      </w:r>
      <w:r w:rsidRPr="00530E90">
        <w:rPr>
          <w:rStyle w:val="A3"/>
          <w:rFonts w:ascii="Garamond" w:hAnsi="Garamond"/>
          <w:sz w:val="24"/>
          <w:szCs w:val="24"/>
          <w:lang w:val="en-US"/>
        </w:rPr>
        <w:t xml:space="preserve"> adalah menjadi Lembaga amil zakat infaq terpecaya dengan misi optimalisasi kualitas pengelola ZIS yang amanah, professional, dan transparan.</w:t>
      </w:r>
      <w:proofErr w:type="gramEnd"/>
      <w:r w:rsidRPr="00530E90">
        <w:rPr>
          <w:rStyle w:val="A3"/>
          <w:rFonts w:ascii="Garamond" w:hAnsi="Garamond"/>
          <w:sz w:val="24"/>
          <w:szCs w:val="24"/>
          <w:lang w:val="en-US"/>
        </w:rPr>
        <w:t xml:space="preserve"> </w:t>
      </w:r>
      <w:proofErr w:type="gramStart"/>
      <w:r w:rsidRPr="00530E90">
        <w:rPr>
          <w:rStyle w:val="A3"/>
          <w:rFonts w:ascii="Garamond" w:hAnsi="Garamond"/>
          <w:sz w:val="24"/>
          <w:szCs w:val="24"/>
          <w:lang w:val="en-US"/>
        </w:rPr>
        <w:t>Kemudian Optimalisasi pendayagunaan ZIS yang kreatif, inovatif</w:t>
      </w:r>
      <w:r w:rsidRPr="00530E90">
        <w:rPr>
          <w:rStyle w:val="A3"/>
          <w:rFonts w:ascii="Garamond" w:hAnsi="Garamond"/>
          <w:sz w:val="24"/>
          <w:szCs w:val="24"/>
        </w:rPr>
        <w:t xml:space="preserve">, </w:t>
      </w:r>
      <w:r w:rsidRPr="00530E90">
        <w:rPr>
          <w:rStyle w:val="A3"/>
          <w:rFonts w:ascii="Garamond" w:hAnsi="Garamond"/>
          <w:sz w:val="24"/>
          <w:szCs w:val="24"/>
          <w:lang w:val="en-US"/>
        </w:rPr>
        <w:t>amanah dan optimalisasi pelayanan donator.</w:t>
      </w:r>
      <w:proofErr w:type="gramEnd"/>
      <w:r w:rsidR="00A92E05" w:rsidRPr="00530E90">
        <w:rPr>
          <w:rStyle w:val="A3"/>
          <w:rFonts w:ascii="Garamond" w:hAnsi="Garamond"/>
          <w:sz w:val="24"/>
          <w:szCs w:val="24"/>
        </w:rPr>
        <w:t xml:space="preserve"> </w:t>
      </w:r>
      <w:r w:rsidRPr="00530E90">
        <w:rPr>
          <w:rStyle w:val="A3"/>
          <w:rFonts w:ascii="Garamond" w:hAnsi="Garamond"/>
          <w:sz w:val="24"/>
          <w:szCs w:val="24"/>
          <w:lang w:val="en-US"/>
        </w:rPr>
        <w:t xml:space="preserve">Visi </w:t>
      </w:r>
      <w:r w:rsidR="00A92E05" w:rsidRPr="00530E90">
        <w:rPr>
          <w:rStyle w:val="A3"/>
          <w:rFonts w:ascii="Garamond" w:hAnsi="Garamond"/>
          <w:sz w:val="24"/>
          <w:szCs w:val="24"/>
        </w:rPr>
        <w:t>tersebut</w:t>
      </w:r>
      <w:r w:rsidRPr="00530E90">
        <w:rPr>
          <w:rStyle w:val="A3"/>
          <w:rFonts w:ascii="Garamond" w:hAnsi="Garamond"/>
          <w:sz w:val="24"/>
          <w:szCs w:val="24"/>
          <w:lang w:val="en-US"/>
        </w:rPr>
        <w:t xml:space="preserve"> juga dibuktikan oleh </w:t>
      </w:r>
      <w:r w:rsidR="008B0D93" w:rsidRPr="00530E90">
        <w:rPr>
          <w:rStyle w:val="A3"/>
          <w:rFonts w:ascii="Garamond" w:hAnsi="Garamond"/>
          <w:sz w:val="24"/>
          <w:szCs w:val="24"/>
          <w:lang w:val="en-US"/>
        </w:rPr>
        <w:t>LAZISMU</w:t>
      </w:r>
      <w:r w:rsidRPr="00530E90">
        <w:rPr>
          <w:rStyle w:val="A3"/>
          <w:rFonts w:ascii="Garamond" w:hAnsi="Garamond"/>
          <w:sz w:val="24"/>
          <w:szCs w:val="24"/>
          <w:lang w:val="en-US"/>
        </w:rPr>
        <w:t xml:space="preserve"> </w:t>
      </w:r>
      <w:r w:rsidRPr="00530E90">
        <w:rPr>
          <w:rStyle w:val="A3"/>
          <w:rFonts w:ascii="Garamond" w:hAnsi="Garamond"/>
          <w:sz w:val="24"/>
          <w:szCs w:val="24"/>
        </w:rPr>
        <w:t xml:space="preserve">Kalbar </w:t>
      </w:r>
      <w:r w:rsidRPr="00530E90">
        <w:rPr>
          <w:rStyle w:val="A3"/>
          <w:rFonts w:ascii="Garamond" w:hAnsi="Garamond"/>
          <w:sz w:val="24"/>
          <w:szCs w:val="24"/>
          <w:lang w:val="en-US"/>
        </w:rPr>
        <w:t xml:space="preserve">dengan </w:t>
      </w:r>
      <w:proofErr w:type="gramStart"/>
      <w:r w:rsidRPr="00530E90">
        <w:rPr>
          <w:rStyle w:val="A3"/>
          <w:rFonts w:ascii="Garamond" w:hAnsi="Garamond"/>
          <w:sz w:val="24"/>
          <w:szCs w:val="24"/>
          <w:lang w:val="en-US"/>
        </w:rPr>
        <w:t xml:space="preserve">mendapatkan  </w:t>
      </w:r>
      <w:r w:rsidR="008B0D93" w:rsidRPr="00530E90">
        <w:rPr>
          <w:rStyle w:val="A3"/>
          <w:rFonts w:ascii="Garamond" w:hAnsi="Garamond"/>
          <w:sz w:val="24"/>
          <w:szCs w:val="24"/>
          <w:lang w:val="en-US"/>
        </w:rPr>
        <w:t>LAZISMU</w:t>
      </w:r>
      <w:proofErr w:type="gramEnd"/>
      <w:r w:rsidRPr="00530E90">
        <w:rPr>
          <w:rStyle w:val="A3"/>
          <w:rFonts w:ascii="Garamond" w:hAnsi="Garamond"/>
          <w:sz w:val="24"/>
          <w:szCs w:val="24"/>
          <w:lang w:val="en-US"/>
        </w:rPr>
        <w:t xml:space="preserve"> Award Laporan Terbaik </w:t>
      </w:r>
      <w:r w:rsidRPr="00530E90">
        <w:rPr>
          <w:rStyle w:val="A3"/>
          <w:rFonts w:ascii="Garamond" w:hAnsi="Garamond"/>
          <w:sz w:val="24"/>
          <w:szCs w:val="24"/>
        </w:rPr>
        <w:t>s</w:t>
      </w:r>
      <w:r w:rsidRPr="00530E90">
        <w:rPr>
          <w:rStyle w:val="A3"/>
          <w:rFonts w:ascii="Garamond" w:hAnsi="Garamond"/>
          <w:sz w:val="24"/>
          <w:szCs w:val="24"/>
          <w:lang w:val="en-US"/>
        </w:rPr>
        <w:t>e</w:t>
      </w:r>
      <w:r w:rsidRPr="00530E90">
        <w:rPr>
          <w:rStyle w:val="A3"/>
          <w:rFonts w:ascii="Garamond" w:hAnsi="Garamond"/>
          <w:sz w:val="24"/>
          <w:szCs w:val="24"/>
        </w:rPr>
        <w:t>-I</w:t>
      </w:r>
      <w:r w:rsidRPr="00530E90">
        <w:rPr>
          <w:rStyle w:val="A3"/>
          <w:rFonts w:ascii="Garamond" w:hAnsi="Garamond"/>
          <w:sz w:val="24"/>
          <w:szCs w:val="24"/>
          <w:lang w:val="en-US"/>
        </w:rPr>
        <w:t xml:space="preserve">ndonesia. Dalam </w:t>
      </w:r>
      <w:proofErr w:type="gramStart"/>
      <w:r w:rsidRPr="00530E90">
        <w:rPr>
          <w:rStyle w:val="A3"/>
          <w:rFonts w:ascii="Garamond" w:hAnsi="Garamond"/>
          <w:sz w:val="24"/>
          <w:szCs w:val="24"/>
          <w:lang w:val="en-US"/>
        </w:rPr>
        <w:t xml:space="preserve">acara </w:t>
      </w:r>
      <w:r w:rsidRPr="00530E90">
        <w:rPr>
          <w:rFonts w:ascii="Garamond" w:hAnsi="Garamond" w:cstheme="majorBidi"/>
          <w:sz w:val="24"/>
          <w:szCs w:val="24"/>
          <w:shd w:val="clear" w:color="auto" w:fill="FFFFFF"/>
        </w:rPr>
        <w:t> Ziska</w:t>
      </w:r>
      <w:proofErr w:type="gramEnd"/>
      <w:r w:rsidRPr="00530E90">
        <w:rPr>
          <w:rFonts w:ascii="Garamond" w:hAnsi="Garamond" w:cstheme="majorBidi"/>
          <w:sz w:val="24"/>
          <w:szCs w:val="24"/>
          <w:shd w:val="clear" w:color="auto" w:fill="FFFFFF"/>
        </w:rPr>
        <w:t xml:space="preserve"> Lifestyle Festival </w:t>
      </w:r>
      <w:r w:rsidR="008B0D93" w:rsidRPr="00530E90">
        <w:rPr>
          <w:rFonts w:ascii="Garamond" w:hAnsi="Garamond" w:cstheme="majorBidi"/>
          <w:sz w:val="24"/>
          <w:szCs w:val="24"/>
          <w:shd w:val="clear" w:color="auto" w:fill="FFFFFF"/>
        </w:rPr>
        <w:t>LAZISMU</w:t>
      </w:r>
      <w:r w:rsidRPr="00530E90">
        <w:rPr>
          <w:rFonts w:ascii="Garamond" w:hAnsi="Garamond" w:cstheme="majorBidi"/>
          <w:sz w:val="24"/>
          <w:szCs w:val="24"/>
          <w:shd w:val="clear" w:color="auto" w:fill="FFFFFF"/>
        </w:rPr>
        <w:t xml:space="preserve"> 2018 </w:t>
      </w:r>
      <w:r w:rsidRPr="00530E90">
        <w:rPr>
          <w:rFonts w:ascii="Garamond" w:hAnsi="Garamond" w:cstheme="majorBidi"/>
          <w:sz w:val="24"/>
          <w:szCs w:val="24"/>
          <w:shd w:val="clear" w:color="auto" w:fill="FFFFFF"/>
          <w:lang w:val="en-US"/>
        </w:rPr>
        <w:t>.</w:t>
      </w:r>
      <w:r w:rsidR="00BD7595" w:rsidRPr="00530E90">
        <w:rPr>
          <w:rStyle w:val="FootnoteReference"/>
          <w:rFonts w:ascii="Garamond" w:hAnsi="Garamond" w:cstheme="majorBidi"/>
          <w:sz w:val="24"/>
          <w:szCs w:val="24"/>
          <w:shd w:val="clear" w:color="auto" w:fill="FFFFFF"/>
          <w:lang w:val="en-US"/>
        </w:rPr>
        <w:footnoteReference w:id="5"/>
      </w:r>
    </w:p>
    <w:p w14:paraId="3A489705" w14:textId="20E9161A" w:rsidR="00A92E05" w:rsidRPr="00530E90" w:rsidRDefault="00A92E05" w:rsidP="00085B0C">
      <w:pPr>
        <w:pStyle w:val="ListParagraph"/>
        <w:tabs>
          <w:tab w:val="left" w:pos="5670"/>
        </w:tabs>
        <w:spacing w:line="360" w:lineRule="auto"/>
        <w:ind w:left="0" w:firstLine="567"/>
        <w:jc w:val="both"/>
        <w:rPr>
          <w:rStyle w:val="A3"/>
          <w:rFonts w:ascii="Garamond" w:hAnsi="Garamond"/>
          <w:sz w:val="24"/>
          <w:szCs w:val="24"/>
          <w:lang w:val="en-US"/>
        </w:rPr>
      </w:pPr>
      <w:r w:rsidRPr="00530E90">
        <w:rPr>
          <w:rStyle w:val="A3"/>
          <w:rFonts w:ascii="Garamond" w:hAnsi="Garamond"/>
          <w:sz w:val="24"/>
          <w:szCs w:val="24"/>
        </w:rPr>
        <w:t xml:space="preserve">Berdirinya beberapa LAZIS bukanlah untuk saling bersaing di masyarakat, tetapi menjadi pilihan kepada para </w:t>
      </w:r>
      <w:r w:rsidRPr="00530E90">
        <w:rPr>
          <w:rStyle w:val="A3"/>
          <w:rFonts w:ascii="Garamond" w:hAnsi="Garamond"/>
          <w:i/>
          <w:iCs/>
          <w:sz w:val="24"/>
          <w:szCs w:val="24"/>
        </w:rPr>
        <w:t>muzakki</w:t>
      </w:r>
      <w:r w:rsidRPr="00530E90">
        <w:rPr>
          <w:rStyle w:val="A3"/>
          <w:rFonts w:ascii="Garamond" w:hAnsi="Garamond"/>
          <w:sz w:val="24"/>
          <w:szCs w:val="24"/>
        </w:rPr>
        <w:t xml:space="preserve"> untuk menyalurkan zakatnya melalui Lembaga Zakat yang amanah. </w:t>
      </w:r>
      <w:r w:rsidRPr="00530E90">
        <w:rPr>
          <w:rStyle w:val="A3"/>
          <w:rFonts w:ascii="Garamond" w:hAnsi="Garamond"/>
          <w:sz w:val="24"/>
          <w:szCs w:val="24"/>
          <w:lang w:val="en-US"/>
        </w:rPr>
        <w:t xml:space="preserve">Dimana </w:t>
      </w:r>
      <w:proofErr w:type="gramStart"/>
      <w:r w:rsidRPr="00530E90">
        <w:rPr>
          <w:rStyle w:val="A3"/>
          <w:rFonts w:ascii="Garamond" w:hAnsi="Garamond"/>
          <w:sz w:val="24"/>
          <w:szCs w:val="24"/>
          <w:lang w:val="en-US"/>
        </w:rPr>
        <w:t>akan</w:t>
      </w:r>
      <w:proofErr w:type="gramEnd"/>
      <w:r w:rsidRPr="00530E90">
        <w:rPr>
          <w:rStyle w:val="A3"/>
          <w:rFonts w:ascii="Garamond" w:hAnsi="Garamond"/>
          <w:sz w:val="24"/>
          <w:szCs w:val="24"/>
          <w:lang w:val="en-US"/>
        </w:rPr>
        <w:t xml:space="preserve"> berimplikasi pada LAZIS untuk unjuk program serta kinerja yang maksimal dalam mengelola zakat. </w:t>
      </w:r>
      <w:r w:rsidRPr="00530E90">
        <w:rPr>
          <w:rStyle w:val="A3"/>
          <w:rFonts w:ascii="Garamond" w:hAnsi="Garamond"/>
          <w:sz w:val="24"/>
          <w:szCs w:val="24"/>
        </w:rPr>
        <w:t xml:space="preserve">LAZIS juga akan berusaha menjaga kepuasan </w:t>
      </w:r>
      <w:r w:rsidRPr="00530E90">
        <w:rPr>
          <w:rStyle w:val="A3"/>
          <w:rFonts w:ascii="Garamond" w:hAnsi="Garamond"/>
          <w:i/>
          <w:iCs/>
          <w:sz w:val="24"/>
          <w:szCs w:val="24"/>
        </w:rPr>
        <w:t>muzakki</w:t>
      </w:r>
      <w:r w:rsidRPr="00530E90">
        <w:rPr>
          <w:rStyle w:val="A3"/>
          <w:rFonts w:ascii="Garamond" w:hAnsi="Garamond"/>
          <w:sz w:val="24"/>
          <w:szCs w:val="24"/>
        </w:rPr>
        <w:t xml:space="preserve"> dalam menyalurkan zakatnya sehingga tidak berpindah ke lembaga zakat lain atau menyalurkannya secara langsung kepada</w:t>
      </w:r>
      <w:r w:rsidRPr="00530E90">
        <w:rPr>
          <w:rStyle w:val="A3"/>
          <w:rFonts w:ascii="Garamond" w:hAnsi="Garamond"/>
          <w:sz w:val="24"/>
          <w:szCs w:val="24"/>
          <w:lang w:val="en-US"/>
        </w:rPr>
        <w:t xml:space="preserve"> mustahik.</w:t>
      </w:r>
      <w:r w:rsidR="00BD7595" w:rsidRPr="00530E90">
        <w:rPr>
          <w:rStyle w:val="FootnoteReference"/>
          <w:rFonts w:ascii="Garamond" w:hAnsi="Garamond"/>
          <w:color w:val="000000"/>
          <w:sz w:val="24"/>
          <w:szCs w:val="24"/>
          <w:lang w:val="en-US"/>
        </w:rPr>
        <w:footnoteReference w:id="6"/>
      </w:r>
    </w:p>
    <w:p w14:paraId="47679F71" w14:textId="77777777" w:rsidR="00072F82" w:rsidRPr="00530E90" w:rsidRDefault="00A92E05" w:rsidP="00085B0C">
      <w:pPr>
        <w:pStyle w:val="ListParagraph"/>
        <w:tabs>
          <w:tab w:val="left" w:pos="5670"/>
        </w:tabs>
        <w:spacing w:line="360" w:lineRule="auto"/>
        <w:ind w:left="0" w:firstLine="567"/>
        <w:jc w:val="both"/>
        <w:rPr>
          <w:rStyle w:val="A3"/>
          <w:rFonts w:ascii="Garamond" w:hAnsi="Garamond" w:cstheme="majorBidi"/>
          <w:sz w:val="24"/>
          <w:szCs w:val="24"/>
        </w:rPr>
      </w:pPr>
      <w:r w:rsidRPr="00530E90">
        <w:rPr>
          <w:rStyle w:val="A3"/>
          <w:rFonts w:ascii="Garamond" w:hAnsi="Garamond"/>
          <w:sz w:val="24"/>
          <w:szCs w:val="24"/>
        </w:rPr>
        <w:t xml:space="preserve">LAZIS yang amanah dan bertanggungjawab, dapat menyebabkan masyarakat percaya dan menyalurkan zakatnya. Jika pelayanan yang diberikan berkualitas, tentunya masyarakat akan mendapat kepuasan serta semakin percaya yang berimplikasi kepada loyalnya </w:t>
      </w:r>
      <w:r w:rsidRPr="00530E90">
        <w:rPr>
          <w:rStyle w:val="A3"/>
          <w:rFonts w:ascii="Garamond" w:hAnsi="Garamond"/>
          <w:i/>
          <w:iCs/>
          <w:sz w:val="24"/>
          <w:szCs w:val="24"/>
        </w:rPr>
        <w:t>muzakki</w:t>
      </w:r>
      <w:r w:rsidRPr="00530E90">
        <w:rPr>
          <w:rStyle w:val="A3"/>
          <w:rFonts w:ascii="Garamond" w:hAnsi="Garamond"/>
          <w:sz w:val="24"/>
          <w:szCs w:val="24"/>
        </w:rPr>
        <w:t xml:space="preserve"> untuk menyalurkan zakatnya melalui lembaga tersebut. </w:t>
      </w:r>
      <w:r w:rsidR="00F77F87" w:rsidRPr="00530E90">
        <w:rPr>
          <w:rStyle w:val="A3"/>
          <w:rFonts w:ascii="Garamond" w:hAnsi="Garamond"/>
          <w:sz w:val="24"/>
          <w:szCs w:val="24"/>
        </w:rPr>
        <w:t xml:space="preserve"> </w:t>
      </w:r>
      <w:r w:rsidR="00F77F87" w:rsidRPr="00530E90">
        <w:rPr>
          <w:rStyle w:val="A3"/>
          <w:rFonts w:ascii="Garamond" w:hAnsi="Garamond" w:cstheme="majorBidi"/>
          <w:sz w:val="24"/>
          <w:szCs w:val="24"/>
        </w:rPr>
        <w:t xml:space="preserve">Oleh karena itu, penelitian terkait pengaruh kualitas pelayanan dan kepuasan terhadap loyalitas </w:t>
      </w:r>
      <w:r w:rsidR="00F77F87" w:rsidRPr="00530E90">
        <w:rPr>
          <w:rStyle w:val="A3"/>
          <w:rFonts w:ascii="Garamond" w:hAnsi="Garamond" w:cstheme="majorBidi"/>
          <w:i/>
          <w:iCs/>
          <w:sz w:val="24"/>
          <w:szCs w:val="24"/>
        </w:rPr>
        <w:t>muzakki</w:t>
      </w:r>
      <w:r w:rsidR="00F77F87" w:rsidRPr="00530E90">
        <w:rPr>
          <w:rStyle w:val="A3"/>
          <w:rFonts w:ascii="Garamond" w:hAnsi="Garamond" w:cstheme="majorBidi"/>
          <w:sz w:val="24"/>
          <w:szCs w:val="24"/>
        </w:rPr>
        <w:t xml:space="preserve"> menjadi penting untuk dilakukan.</w:t>
      </w:r>
    </w:p>
    <w:p w14:paraId="77F7BACB" w14:textId="7ABB9E04" w:rsidR="008B75C3" w:rsidRPr="00530E90" w:rsidRDefault="00F77F87" w:rsidP="00085B0C">
      <w:pPr>
        <w:pStyle w:val="ListParagraph"/>
        <w:tabs>
          <w:tab w:val="left" w:pos="5670"/>
        </w:tabs>
        <w:spacing w:line="360" w:lineRule="auto"/>
        <w:ind w:left="0" w:firstLine="567"/>
        <w:jc w:val="both"/>
        <w:rPr>
          <w:rStyle w:val="A3"/>
          <w:rFonts w:ascii="Garamond" w:hAnsi="Garamond" w:cstheme="majorBidi"/>
          <w:sz w:val="24"/>
          <w:szCs w:val="24"/>
        </w:rPr>
      </w:pPr>
      <w:r w:rsidRPr="00530E90">
        <w:rPr>
          <w:rStyle w:val="A3"/>
          <w:rFonts w:ascii="Garamond" w:hAnsi="Garamond" w:cstheme="majorBidi"/>
          <w:sz w:val="24"/>
          <w:szCs w:val="24"/>
        </w:rPr>
        <w:t>Penelitian terkait kualitas pelayanan</w:t>
      </w:r>
      <w:r w:rsidR="00072F82" w:rsidRPr="00530E90">
        <w:rPr>
          <w:rStyle w:val="A3"/>
          <w:rFonts w:ascii="Garamond" w:hAnsi="Garamond" w:cstheme="majorBidi"/>
          <w:sz w:val="24"/>
          <w:szCs w:val="24"/>
        </w:rPr>
        <w:t xml:space="preserve">, kepuasan dan </w:t>
      </w:r>
      <w:r w:rsidRPr="00530E90">
        <w:rPr>
          <w:rStyle w:val="A3"/>
          <w:rFonts w:ascii="Garamond" w:hAnsi="Garamond" w:cstheme="majorBidi"/>
          <w:sz w:val="24"/>
          <w:szCs w:val="24"/>
        </w:rPr>
        <w:t xml:space="preserve">loyalitas sebelumnya pernah dilakukan diantaranya oleh </w:t>
      </w:r>
      <w:r w:rsidR="00072F82" w:rsidRPr="00530E90">
        <w:rPr>
          <w:rFonts w:ascii="Garamond" w:hAnsi="Garamond" w:cstheme="majorBidi"/>
          <w:sz w:val="24"/>
          <w:szCs w:val="24"/>
        </w:rPr>
        <w:t xml:space="preserve">Mukhamad Najib Sutomo, dkk. </w:t>
      </w:r>
      <w:r w:rsidRPr="00530E90">
        <w:rPr>
          <w:rStyle w:val="A3"/>
          <w:rFonts w:ascii="Garamond" w:hAnsi="Garamond" w:cstheme="majorBidi"/>
          <w:sz w:val="24"/>
          <w:szCs w:val="24"/>
        </w:rPr>
        <w:t>(201</w:t>
      </w:r>
      <w:r w:rsidR="00072F82" w:rsidRPr="00530E90">
        <w:rPr>
          <w:rStyle w:val="A3"/>
          <w:rFonts w:ascii="Garamond" w:hAnsi="Garamond" w:cstheme="majorBidi"/>
          <w:sz w:val="24"/>
          <w:szCs w:val="24"/>
        </w:rPr>
        <w:t>7</w:t>
      </w:r>
      <w:r w:rsidRPr="00530E90">
        <w:rPr>
          <w:rStyle w:val="A3"/>
          <w:rFonts w:ascii="Garamond" w:hAnsi="Garamond" w:cstheme="majorBidi"/>
          <w:sz w:val="24"/>
          <w:szCs w:val="24"/>
        </w:rPr>
        <w:t xml:space="preserve">), </w:t>
      </w:r>
      <w:r w:rsidR="00072F82" w:rsidRPr="00530E90">
        <w:rPr>
          <w:rFonts w:ascii="Garamond" w:hAnsi="Garamond" w:cstheme="majorBidi"/>
          <w:sz w:val="24"/>
          <w:szCs w:val="24"/>
        </w:rPr>
        <w:t xml:space="preserve">Nurul Musqari, dkk. </w:t>
      </w:r>
      <w:r w:rsidRPr="00530E90">
        <w:rPr>
          <w:rFonts w:ascii="Garamond" w:hAnsi="Garamond" w:cstheme="majorBidi"/>
          <w:sz w:val="24"/>
          <w:szCs w:val="24"/>
        </w:rPr>
        <w:t>(201</w:t>
      </w:r>
      <w:r w:rsidR="00072F82" w:rsidRPr="00530E90">
        <w:rPr>
          <w:rFonts w:ascii="Garamond" w:hAnsi="Garamond" w:cstheme="majorBidi"/>
          <w:sz w:val="24"/>
          <w:szCs w:val="24"/>
        </w:rPr>
        <w:t>8</w:t>
      </w:r>
      <w:r w:rsidRPr="00530E90">
        <w:rPr>
          <w:rFonts w:ascii="Garamond" w:hAnsi="Garamond" w:cstheme="majorBidi"/>
          <w:sz w:val="24"/>
          <w:szCs w:val="24"/>
        </w:rPr>
        <w:t xml:space="preserve">), </w:t>
      </w:r>
      <w:r w:rsidR="00072F82" w:rsidRPr="00530E90">
        <w:rPr>
          <w:rFonts w:ascii="Garamond" w:hAnsi="Garamond" w:cstheme="majorBidi"/>
          <w:sz w:val="24"/>
          <w:szCs w:val="24"/>
        </w:rPr>
        <w:t xml:space="preserve">Bahaudin Adnan </w:t>
      </w:r>
      <w:r w:rsidRPr="00530E90">
        <w:rPr>
          <w:rFonts w:ascii="Garamond" w:hAnsi="Garamond" w:cstheme="majorBidi"/>
          <w:sz w:val="24"/>
          <w:szCs w:val="24"/>
        </w:rPr>
        <w:t>(201</w:t>
      </w:r>
      <w:r w:rsidR="00072F82" w:rsidRPr="00530E90">
        <w:rPr>
          <w:rFonts w:ascii="Garamond" w:hAnsi="Garamond" w:cstheme="majorBidi"/>
          <w:sz w:val="24"/>
          <w:szCs w:val="24"/>
        </w:rPr>
        <w:t>8</w:t>
      </w:r>
      <w:r w:rsidRPr="00530E90">
        <w:rPr>
          <w:rFonts w:ascii="Garamond" w:hAnsi="Garamond" w:cstheme="majorBidi"/>
          <w:sz w:val="24"/>
          <w:szCs w:val="24"/>
        </w:rPr>
        <w:t>)</w:t>
      </w:r>
      <w:r w:rsidR="00072F82" w:rsidRPr="00530E90">
        <w:rPr>
          <w:rFonts w:ascii="Garamond" w:hAnsi="Garamond" w:cstheme="majorBidi"/>
          <w:sz w:val="24"/>
          <w:szCs w:val="24"/>
        </w:rPr>
        <w:t xml:space="preserve">, Indri Yuliafitri, dkk. </w:t>
      </w:r>
      <w:r w:rsidRPr="00530E90">
        <w:rPr>
          <w:rFonts w:ascii="Garamond" w:hAnsi="Garamond" w:cstheme="majorBidi"/>
          <w:sz w:val="24"/>
          <w:szCs w:val="24"/>
        </w:rPr>
        <w:t>(201</w:t>
      </w:r>
      <w:r w:rsidR="00072F82" w:rsidRPr="00530E90">
        <w:rPr>
          <w:rFonts w:ascii="Garamond" w:hAnsi="Garamond" w:cstheme="majorBidi"/>
          <w:sz w:val="24"/>
          <w:szCs w:val="24"/>
        </w:rPr>
        <w:t>6</w:t>
      </w:r>
      <w:r w:rsidRPr="00530E90">
        <w:rPr>
          <w:rFonts w:ascii="Garamond" w:hAnsi="Garamond" w:cstheme="majorBidi"/>
          <w:sz w:val="24"/>
          <w:szCs w:val="24"/>
        </w:rPr>
        <w:t>)</w:t>
      </w:r>
      <w:r w:rsidR="00072F82" w:rsidRPr="00530E90">
        <w:rPr>
          <w:rFonts w:ascii="Garamond" w:hAnsi="Garamond" w:cstheme="majorBidi"/>
          <w:sz w:val="24"/>
          <w:szCs w:val="24"/>
        </w:rPr>
        <w:t xml:space="preserve">, dan Ria Octavia (2019). </w:t>
      </w:r>
      <w:r w:rsidR="000D2557" w:rsidRPr="00530E90">
        <w:rPr>
          <w:rFonts w:ascii="Garamond" w:hAnsi="Garamond" w:cstheme="majorBidi"/>
          <w:sz w:val="24"/>
          <w:szCs w:val="24"/>
        </w:rPr>
        <w:t xml:space="preserve">Kelima penelitian tersebut sama-sama membahas terkait pengaruh variabel, </w:t>
      </w:r>
      <w:r w:rsidRPr="00530E90">
        <w:rPr>
          <w:rStyle w:val="A3"/>
          <w:rFonts w:ascii="Garamond" w:hAnsi="Garamond" w:cstheme="majorBidi"/>
          <w:sz w:val="24"/>
          <w:szCs w:val="24"/>
        </w:rPr>
        <w:t xml:space="preserve">kualitas </w:t>
      </w:r>
      <w:r w:rsidRPr="00530E90">
        <w:rPr>
          <w:rStyle w:val="A3"/>
          <w:rFonts w:ascii="Garamond" w:hAnsi="Garamond" w:cstheme="majorBidi"/>
          <w:sz w:val="24"/>
          <w:szCs w:val="24"/>
        </w:rPr>
        <w:lastRenderedPageBreak/>
        <w:t>pelayanan</w:t>
      </w:r>
      <w:r w:rsidR="000D2557" w:rsidRPr="00530E90">
        <w:rPr>
          <w:rStyle w:val="A3"/>
          <w:rFonts w:ascii="Garamond" w:hAnsi="Garamond" w:cstheme="majorBidi"/>
          <w:sz w:val="24"/>
          <w:szCs w:val="24"/>
        </w:rPr>
        <w:t>, kepuasan dan loyalitas</w:t>
      </w:r>
      <w:r w:rsidRPr="00530E90">
        <w:rPr>
          <w:rStyle w:val="A3"/>
          <w:rFonts w:ascii="Garamond" w:hAnsi="Garamond" w:cstheme="majorBidi"/>
          <w:sz w:val="24"/>
          <w:szCs w:val="24"/>
        </w:rPr>
        <w:t xml:space="preserve"> pelanggan</w:t>
      </w:r>
      <w:r w:rsidR="000D2557" w:rsidRPr="00530E90">
        <w:rPr>
          <w:rStyle w:val="A3"/>
          <w:rFonts w:ascii="Garamond" w:hAnsi="Garamond" w:cstheme="majorBidi"/>
          <w:sz w:val="24"/>
          <w:szCs w:val="24"/>
        </w:rPr>
        <w:t xml:space="preserve"> dimana dalam hal ini pelanggan adalah </w:t>
      </w:r>
      <w:r w:rsidR="000D2557" w:rsidRPr="00530E90">
        <w:rPr>
          <w:rStyle w:val="A3"/>
          <w:rFonts w:ascii="Garamond" w:hAnsi="Garamond" w:cstheme="majorBidi"/>
          <w:i/>
          <w:iCs/>
          <w:sz w:val="24"/>
          <w:szCs w:val="24"/>
        </w:rPr>
        <w:t>muzakki</w:t>
      </w:r>
      <w:r w:rsidRPr="00530E90">
        <w:rPr>
          <w:rStyle w:val="A3"/>
          <w:rFonts w:ascii="Garamond" w:hAnsi="Garamond" w:cstheme="majorBidi"/>
          <w:sz w:val="24"/>
          <w:szCs w:val="24"/>
        </w:rPr>
        <w:t xml:space="preserve">. Yang membedakan penelitian ini dengan penelitian sebelumnya ialah </w:t>
      </w:r>
      <w:r w:rsidR="000D2557" w:rsidRPr="00530E90">
        <w:rPr>
          <w:rStyle w:val="A3"/>
          <w:rFonts w:ascii="Garamond" w:hAnsi="Garamond" w:cstheme="majorBidi"/>
          <w:sz w:val="24"/>
          <w:szCs w:val="24"/>
        </w:rPr>
        <w:t>kerangka berfikir</w:t>
      </w:r>
      <w:r w:rsidRPr="00530E90">
        <w:rPr>
          <w:rStyle w:val="A3"/>
          <w:rFonts w:ascii="Garamond" w:hAnsi="Garamond" w:cstheme="majorBidi"/>
          <w:sz w:val="24"/>
          <w:szCs w:val="24"/>
        </w:rPr>
        <w:t>, analisis data yang digunakan dan objek penelitian.</w:t>
      </w:r>
    </w:p>
    <w:p w14:paraId="71817D66" w14:textId="77777777" w:rsidR="00AE7C8B" w:rsidRPr="00530E90" w:rsidRDefault="008B75C3" w:rsidP="00AE7C8B">
      <w:pPr>
        <w:pStyle w:val="ListParagraph"/>
        <w:tabs>
          <w:tab w:val="left" w:pos="5670"/>
        </w:tabs>
        <w:spacing w:line="360" w:lineRule="auto"/>
        <w:ind w:left="0" w:firstLine="567"/>
        <w:jc w:val="both"/>
        <w:rPr>
          <w:rFonts w:ascii="Garamond" w:hAnsi="Garamond" w:cstheme="majorBidi"/>
          <w:sz w:val="24"/>
          <w:szCs w:val="24"/>
          <w:lang w:val="en-US"/>
        </w:rPr>
      </w:pPr>
      <w:r w:rsidRPr="00530E90">
        <w:rPr>
          <w:rFonts w:ascii="Garamond" w:hAnsi="Garamond" w:cstheme="majorBidi"/>
          <w:sz w:val="24"/>
          <w:szCs w:val="24"/>
        </w:rPr>
        <w:t>Tujuan dari penelitian ini, ialah 1) u</w:t>
      </w:r>
      <w:r w:rsidRPr="00530E90">
        <w:rPr>
          <w:rStyle w:val="A3"/>
          <w:rFonts w:ascii="Garamond" w:hAnsi="Garamond"/>
          <w:sz w:val="24"/>
          <w:szCs w:val="24"/>
        </w:rPr>
        <w:t xml:space="preserve">ntuk mengetahui pengaruh kualitas pelayanan terhadap loyalitas </w:t>
      </w:r>
      <w:r w:rsidRPr="00530E90">
        <w:rPr>
          <w:rStyle w:val="A3"/>
          <w:rFonts w:ascii="Garamond" w:hAnsi="Garamond"/>
          <w:i/>
          <w:iCs/>
          <w:sz w:val="24"/>
          <w:szCs w:val="24"/>
        </w:rPr>
        <w:t>muzakki</w:t>
      </w:r>
      <w:r w:rsidRPr="00530E90">
        <w:rPr>
          <w:rStyle w:val="A3"/>
          <w:rFonts w:ascii="Garamond" w:hAnsi="Garamond"/>
          <w:sz w:val="24"/>
          <w:szCs w:val="24"/>
        </w:rPr>
        <w:t xml:space="preserve"> LAZISMU Kalimantan Barat</w:t>
      </w:r>
      <w:r w:rsidRPr="00530E90">
        <w:rPr>
          <w:rFonts w:ascii="Garamond" w:hAnsi="Garamond" w:cstheme="majorBidi"/>
          <w:sz w:val="24"/>
          <w:szCs w:val="24"/>
        </w:rPr>
        <w:t xml:space="preserve">; 2) </w:t>
      </w:r>
      <w:r w:rsidRPr="00530E90">
        <w:rPr>
          <w:rStyle w:val="A3"/>
          <w:rFonts w:ascii="Garamond" w:hAnsi="Garamond"/>
          <w:sz w:val="24"/>
          <w:szCs w:val="24"/>
        </w:rPr>
        <w:t xml:space="preserve">mengetahui pengaruh kepuasan terhadap loyalitas </w:t>
      </w:r>
      <w:r w:rsidRPr="00530E90">
        <w:rPr>
          <w:rStyle w:val="A3"/>
          <w:rFonts w:ascii="Garamond" w:hAnsi="Garamond"/>
          <w:i/>
          <w:iCs/>
          <w:sz w:val="24"/>
          <w:szCs w:val="24"/>
        </w:rPr>
        <w:t>muzakki</w:t>
      </w:r>
      <w:r w:rsidRPr="00530E90">
        <w:rPr>
          <w:rStyle w:val="A3"/>
          <w:rFonts w:ascii="Garamond" w:hAnsi="Garamond"/>
          <w:sz w:val="24"/>
          <w:szCs w:val="24"/>
        </w:rPr>
        <w:t xml:space="preserve"> LAZISMU Kalimantan Barat</w:t>
      </w:r>
      <w:r w:rsidRPr="00530E90">
        <w:rPr>
          <w:rFonts w:ascii="Garamond" w:hAnsi="Garamond" w:cstheme="majorBidi"/>
          <w:sz w:val="24"/>
          <w:szCs w:val="24"/>
        </w:rPr>
        <w:t xml:space="preserve">; 3) </w:t>
      </w:r>
      <w:r w:rsidRPr="00530E90">
        <w:rPr>
          <w:rStyle w:val="A3"/>
          <w:rFonts w:ascii="Garamond" w:hAnsi="Garamond"/>
          <w:sz w:val="24"/>
          <w:szCs w:val="24"/>
        </w:rPr>
        <w:t xml:space="preserve">Untuk mengetahui pengaruh kualitas pelayanan dan kepuasan terhadap loyalitas kepuasan </w:t>
      </w:r>
      <w:r w:rsidRPr="00530E90">
        <w:rPr>
          <w:rStyle w:val="A3"/>
          <w:rFonts w:ascii="Garamond" w:hAnsi="Garamond"/>
          <w:i/>
          <w:iCs/>
          <w:sz w:val="24"/>
          <w:szCs w:val="24"/>
        </w:rPr>
        <w:t>muzakki</w:t>
      </w:r>
      <w:r w:rsidRPr="00530E90">
        <w:rPr>
          <w:rStyle w:val="A3"/>
          <w:rFonts w:ascii="Garamond" w:hAnsi="Garamond"/>
          <w:sz w:val="24"/>
          <w:szCs w:val="24"/>
        </w:rPr>
        <w:t xml:space="preserve"> LAZISMU Kalimantan Barat</w:t>
      </w:r>
      <w:r w:rsidRPr="00530E90">
        <w:rPr>
          <w:rStyle w:val="A3"/>
          <w:rFonts w:ascii="Garamond" w:hAnsi="Garamond" w:cstheme="majorBidi"/>
          <w:sz w:val="24"/>
          <w:szCs w:val="24"/>
        </w:rPr>
        <w:t xml:space="preserve">. </w:t>
      </w:r>
      <w:r w:rsidRPr="00530E90">
        <w:rPr>
          <w:rFonts w:ascii="Garamond" w:hAnsi="Garamond" w:cstheme="majorBidi"/>
          <w:sz w:val="24"/>
          <w:szCs w:val="24"/>
        </w:rPr>
        <w:t xml:space="preserve"> Adapun ruang lingkup penelitian ini difokuskan pada pengaruh kualitas pelayanan dan kepuasan terhadap loyalitas </w:t>
      </w:r>
      <w:r w:rsidRPr="00530E90">
        <w:rPr>
          <w:rFonts w:ascii="Garamond" w:hAnsi="Garamond" w:cstheme="majorBidi"/>
          <w:i/>
          <w:iCs/>
          <w:sz w:val="24"/>
          <w:szCs w:val="24"/>
        </w:rPr>
        <w:t>muzakki</w:t>
      </w:r>
      <w:r w:rsidRPr="00530E90">
        <w:rPr>
          <w:rFonts w:ascii="Garamond" w:hAnsi="Garamond" w:cstheme="majorBidi"/>
          <w:sz w:val="24"/>
          <w:szCs w:val="24"/>
        </w:rPr>
        <w:t xml:space="preserve"> Lazismu Kalimantan Barat wilayah Kota Pontianak.</w:t>
      </w:r>
    </w:p>
    <w:p w14:paraId="727E1B6E" w14:textId="0FB4B5DB" w:rsidR="00F82C27" w:rsidRPr="00530E90" w:rsidRDefault="00F82C27" w:rsidP="00AE7C8B">
      <w:pPr>
        <w:tabs>
          <w:tab w:val="left" w:pos="5670"/>
        </w:tabs>
        <w:spacing w:after="0" w:line="360" w:lineRule="auto"/>
        <w:jc w:val="both"/>
        <w:rPr>
          <w:rFonts w:ascii="Garamond" w:hAnsi="Garamond" w:cstheme="majorBidi"/>
          <w:sz w:val="24"/>
          <w:szCs w:val="24"/>
        </w:rPr>
      </w:pPr>
      <w:r w:rsidRPr="00530E90">
        <w:rPr>
          <w:rFonts w:ascii="Garamond" w:hAnsi="Garamond" w:cstheme="majorBidi"/>
          <w:b/>
          <w:bCs/>
          <w:sz w:val="24"/>
          <w:szCs w:val="24"/>
        </w:rPr>
        <w:t>METODE PENELITIAN</w:t>
      </w:r>
    </w:p>
    <w:p w14:paraId="1C241CCF" w14:textId="687432ED" w:rsidR="001164C1" w:rsidRPr="00530E90" w:rsidRDefault="001164C1" w:rsidP="00085B0C">
      <w:pPr>
        <w:pStyle w:val="ListParagraph"/>
        <w:tabs>
          <w:tab w:val="left" w:pos="5670"/>
        </w:tabs>
        <w:spacing w:line="360" w:lineRule="auto"/>
        <w:ind w:left="0" w:firstLine="567"/>
        <w:jc w:val="both"/>
        <w:rPr>
          <w:rFonts w:ascii="Garamond" w:hAnsi="Garamond" w:cstheme="majorBidi"/>
          <w:sz w:val="24"/>
          <w:szCs w:val="24"/>
          <w:shd w:val="clear" w:color="auto" w:fill="FFFFFF"/>
        </w:rPr>
      </w:pPr>
      <w:proofErr w:type="gramStart"/>
      <w:r w:rsidRPr="00530E90">
        <w:rPr>
          <w:rFonts w:ascii="Garamond" w:hAnsi="Garamond" w:cstheme="majorBidi"/>
          <w:sz w:val="24"/>
          <w:szCs w:val="24"/>
          <w:lang w:val="en-US"/>
        </w:rPr>
        <w:t>Jenis penelitian ini adalah penelitian kuantitatif.</w:t>
      </w:r>
      <w:proofErr w:type="gramEnd"/>
      <w:r w:rsidRPr="00530E90">
        <w:rPr>
          <w:rFonts w:ascii="Garamond" w:hAnsi="Garamond" w:cstheme="majorBidi"/>
          <w:sz w:val="24"/>
          <w:szCs w:val="24"/>
          <w:lang w:val="en-US"/>
        </w:rPr>
        <w:t xml:space="preserve"> </w:t>
      </w:r>
      <w:proofErr w:type="gramStart"/>
      <w:r w:rsidRPr="00530E90">
        <w:rPr>
          <w:rFonts w:ascii="Garamond" w:hAnsi="Garamond" w:cstheme="majorBidi"/>
          <w:sz w:val="24"/>
          <w:szCs w:val="24"/>
          <w:lang w:val="en-US"/>
        </w:rPr>
        <w:t>Dimana data penelitian berupa angka-angka dan analisis menggunakan statistic selain itu metode ini merupakan salah satu metode tradisional, serta ilmiah karena telah memenuhi kaidah-kaidah ilmiah yaitu konkrit, objektif, terukur, rasioal, sistematis, dan dapat diulang.</w:t>
      </w:r>
      <w:proofErr w:type="gramEnd"/>
      <w:r w:rsidRPr="00530E90">
        <w:rPr>
          <w:rStyle w:val="FootnoteReference"/>
          <w:rFonts w:ascii="Garamond" w:hAnsi="Garamond" w:cstheme="majorBidi"/>
          <w:sz w:val="24"/>
          <w:szCs w:val="24"/>
          <w:lang w:val="en-US"/>
        </w:rPr>
        <w:footnoteReference w:id="7"/>
      </w:r>
      <w:r w:rsidRPr="00530E90">
        <w:rPr>
          <w:rFonts w:ascii="Garamond" w:hAnsi="Garamond" w:cstheme="majorBidi"/>
          <w:sz w:val="24"/>
          <w:szCs w:val="24"/>
        </w:rPr>
        <w:t xml:space="preserve"> Sedangkan metode yang digunakan adalah deskriptif yaitu suatu metode penelitian untuk menggambarkan fenomena-fenomena yang ada, yang berlangsung pada saat ini atau saat yang lampau</w:t>
      </w:r>
      <w:r w:rsidRPr="00530E90">
        <w:rPr>
          <w:rFonts w:ascii="Garamond" w:hAnsi="Garamond" w:cstheme="majorBidi"/>
          <w:sz w:val="24"/>
          <w:szCs w:val="24"/>
          <w:shd w:val="clear" w:color="auto" w:fill="FFFFFF"/>
        </w:rPr>
        <w:t>.</w:t>
      </w:r>
      <w:r w:rsidR="003C217F" w:rsidRPr="00530E90">
        <w:rPr>
          <w:rStyle w:val="FootnoteReference"/>
          <w:rFonts w:ascii="Garamond" w:hAnsi="Garamond" w:cstheme="majorBidi"/>
          <w:sz w:val="24"/>
          <w:szCs w:val="24"/>
          <w:shd w:val="clear" w:color="auto" w:fill="FFFFFF"/>
        </w:rPr>
        <w:footnoteReference w:id="8"/>
      </w:r>
    </w:p>
    <w:p w14:paraId="567F315D" w14:textId="77777777" w:rsidR="0047232A" w:rsidRPr="00530E90" w:rsidRDefault="00456C80" w:rsidP="00085B0C">
      <w:pPr>
        <w:pStyle w:val="ListParagraph"/>
        <w:tabs>
          <w:tab w:val="left" w:pos="5670"/>
        </w:tabs>
        <w:spacing w:line="360" w:lineRule="auto"/>
        <w:ind w:left="0" w:firstLine="567"/>
        <w:jc w:val="both"/>
        <w:rPr>
          <w:rStyle w:val="A3"/>
          <w:rFonts w:ascii="Garamond" w:hAnsi="Garamond"/>
          <w:i/>
          <w:iCs/>
          <w:sz w:val="24"/>
          <w:szCs w:val="24"/>
        </w:rPr>
      </w:pPr>
      <w:r w:rsidRPr="00530E90">
        <w:rPr>
          <w:rStyle w:val="A3"/>
          <w:rFonts w:ascii="Garamond" w:hAnsi="Garamond"/>
          <w:sz w:val="24"/>
          <w:szCs w:val="24"/>
        </w:rPr>
        <w:t xml:space="preserve">Lokasi penelitian berada di kantor Lazismu Kalimantan Barat dengan rentang waktu selama lima bulan mulai bulan September 2019 sampai dengan Februari 2020, beserta wawancara, observasi langsung, penyusunan kuesioner, dan pengisian kuesioner serta pengolahan data. Penelitian ini menggunakan </w:t>
      </w:r>
      <w:r w:rsidR="0005375B" w:rsidRPr="00530E90">
        <w:rPr>
          <w:rStyle w:val="A3"/>
          <w:rFonts w:ascii="Garamond" w:hAnsi="Garamond"/>
          <w:sz w:val="24"/>
          <w:szCs w:val="24"/>
        </w:rPr>
        <w:t>kuisioner atau angket</w:t>
      </w:r>
      <w:r w:rsidRPr="00530E90">
        <w:rPr>
          <w:rStyle w:val="A3"/>
          <w:rFonts w:ascii="Garamond" w:hAnsi="Garamond"/>
          <w:sz w:val="24"/>
          <w:szCs w:val="24"/>
        </w:rPr>
        <w:t xml:space="preserve">, dimana data dikumpulkan melalui instrumen kuesioner oleh </w:t>
      </w:r>
      <w:r w:rsidR="0005375B" w:rsidRPr="00530E90">
        <w:rPr>
          <w:rStyle w:val="A3"/>
          <w:rFonts w:ascii="Garamond" w:hAnsi="Garamond"/>
          <w:sz w:val="24"/>
          <w:szCs w:val="24"/>
        </w:rPr>
        <w:t>peneliti</w:t>
      </w:r>
      <w:r w:rsidRPr="00530E90">
        <w:rPr>
          <w:rStyle w:val="A3"/>
          <w:rFonts w:ascii="Garamond" w:hAnsi="Garamond"/>
          <w:sz w:val="24"/>
          <w:szCs w:val="24"/>
        </w:rPr>
        <w:t xml:space="preserve"> yang bertemu langsung dengan para </w:t>
      </w:r>
      <w:r w:rsidRPr="00530E90">
        <w:rPr>
          <w:rStyle w:val="A3"/>
          <w:rFonts w:ascii="Garamond" w:hAnsi="Garamond"/>
          <w:i/>
          <w:iCs/>
          <w:sz w:val="24"/>
          <w:szCs w:val="24"/>
        </w:rPr>
        <w:t>muzakki.</w:t>
      </w:r>
    </w:p>
    <w:p w14:paraId="1720F071" w14:textId="4729FF5E" w:rsidR="00DD3BF2" w:rsidRPr="00530E90" w:rsidRDefault="0047232A" w:rsidP="00085B0C">
      <w:pPr>
        <w:pStyle w:val="ListParagraph"/>
        <w:tabs>
          <w:tab w:val="left" w:pos="5670"/>
        </w:tabs>
        <w:spacing w:line="360" w:lineRule="auto"/>
        <w:ind w:left="0" w:firstLine="567"/>
        <w:jc w:val="both"/>
        <w:rPr>
          <w:rFonts w:ascii="Garamond" w:hAnsi="Garamond"/>
          <w:i/>
          <w:iCs/>
          <w:color w:val="000000"/>
        </w:rPr>
      </w:pPr>
      <w:r w:rsidRPr="00530E90">
        <w:rPr>
          <w:rFonts w:ascii="Garamond" w:hAnsi="Garamond" w:cstheme="majorBidi"/>
          <w:sz w:val="24"/>
          <w:szCs w:val="24"/>
        </w:rPr>
        <w:t xml:space="preserve">Populasi </w:t>
      </w:r>
      <w:r w:rsidRPr="00530E90">
        <w:rPr>
          <w:rFonts w:ascii="Garamond" w:hAnsi="Garamond" w:cstheme="majorBidi"/>
          <w:i/>
          <w:iCs/>
          <w:sz w:val="24"/>
          <w:szCs w:val="24"/>
        </w:rPr>
        <w:t>muzakki</w:t>
      </w:r>
      <w:r w:rsidRPr="00530E90">
        <w:rPr>
          <w:rFonts w:ascii="Garamond" w:hAnsi="Garamond" w:cstheme="majorBidi"/>
          <w:sz w:val="24"/>
          <w:szCs w:val="24"/>
        </w:rPr>
        <w:t xml:space="preserve"> pada LAZISMU Kalbar di wilayah pontianak dan sekitarnya yang aktif adalah 889 orang. Jumlah tersebut terdiri dari 335 orang SDN 2, 91 orang SMP Muhamadiyah, 2 orang SMA Muhamadiyah dan 461 orang </w:t>
      </w:r>
      <w:r w:rsidRPr="00530E90">
        <w:rPr>
          <w:rFonts w:ascii="Garamond" w:hAnsi="Garamond" w:cstheme="majorBidi"/>
          <w:i/>
          <w:iCs/>
          <w:sz w:val="24"/>
          <w:szCs w:val="24"/>
        </w:rPr>
        <w:t>muzakki</w:t>
      </w:r>
      <w:r w:rsidRPr="00530E90">
        <w:rPr>
          <w:rFonts w:ascii="Garamond" w:hAnsi="Garamond" w:cstheme="majorBidi"/>
          <w:sz w:val="24"/>
          <w:szCs w:val="24"/>
        </w:rPr>
        <w:t xml:space="preserve"> yang sudah bekerja.</w:t>
      </w:r>
      <w:r w:rsidRPr="00530E90">
        <w:rPr>
          <w:rFonts w:ascii="Garamond" w:hAnsi="Garamond"/>
          <w:i/>
          <w:iCs/>
          <w:color w:val="000000"/>
        </w:rPr>
        <w:t xml:space="preserve"> </w:t>
      </w:r>
      <w:r w:rsidRPr="00530E90">
        <w:rPr>
          <w:rFonts w:ascii="Garamond" w:hAnsi="Garamond"/>
          <w:color w:val="000000"/>
          <w:sz w:val="24"/>
          <w:szCs w:val="24"/>
        </w:rPr>
        <w:lastRenderedPageBreak/>
        <w:t xml:space="preserve">Adapun </w:t>
      </w:r>
      <w:r w:rsidR="0005375B" w:rsidRPr="00530E90">
        <w:rPr>
          <w:rFonts w:ascii="Garamond" w:hAnsi="Garamond" w:cstheme="majorBidi"/>
          <w:sz w:val="24"/>
          <w:szCs w:val="24"/>
        </w:rPr>
        <w:t xml:space="preserve">Teknik pengambilan sampel yang digunakan dalam penelitian kali ini adalah </w:t>
      </w:r>
      <w:r w:rsidR="0005375B" w:rsidRPr="00530E90">
        <w:rPr>
          <w:rFonts w:ascii="Garamond" w:hAnsi="Garamond" w:cstheme="majorBidi"/>
          <w:i/>
          <w:iCs/>
          <w:sz w:val="24"/>
          <w:szCs w:val="24"/>
        </w:rPr>
        <w:t>nonpropability sampling</w:t>
      </w:r>
      <w:r w:rsidR="0005375B" w:rsidRPr="00530E90">
        <w:rPr>
          <w:rFonts w:ascii="Garamond" w:hAnsi="Garamond" w:cstheme="majorBidi"/>
          <w:sz w:val="24"/>
          <w:szCs w:val="24"/>
        </w:rPr>
        <w:t xml:space="preserve">, yaitu teknik pengambilan sampel yang tidak memberi peluang yang sama bagi setiap anggota populasi untuk menjadi sampel. Secara lebih rinci, teknik yang digunakan adalah </w:t>
      </w:r>
      <w:r w:rsidR="0005375B" w:rsidRPr="00530E90">
        <w:rPr>
          <w:rFonts w:ascii="Garamond" w:hAnsi="Garamond" w:cstheme="majorBidi"/>
          <w:i/>
          <w:iCs/>
          <w:sz w:val="24"/>
          <w:szCs w:val="24"/>
        </w:rPr>
        <w:t>accindental sampling</w:t>
      </w:r>
      <w:r w:rsidR="0005375B" w:rsidRPr="00530E90">
        <w:rPr>
          <w:rFonts w:ascii="Garamond" w:hAnsi="Garamond" w:cstheme="majorBidi"/>
          <w:sz w:val="24"/>
          <w:szCs w:val="24"/>
        </w:rPr>
        <w:t xml:space="preserve">. </w:t>
      </w:r>
      <w:r w:rsidR="0005375B" w:rsidRPr="00530E90">
        <w:rPr>
          <w:rFonts w:ascii="Garamond" w:hAnsi="Garamond" w:cstheme="majorBidi"/>
          <w:i/>
          <w:iCs/>
          <w:sz w:val="24"/>
          <w:szCs w:val="24"/>
        </w:rPr>
        <w:t xml:space="preserve">Sampling insidental  </w:t>
      </w:r>
      <w:r w:rsidR="0005375B" w:rsidRPr="00530E90">
        <w:rPr>
          <w:rFonts w:ascii="Garamond" w:hAnsi="Garamond" w:cstheme="majorBidi"/>
          <w:sz w:val="24"/>
          <w:szCs w:val="24"/>
        </w:rPr>
        <w:t>adalah teknik penentuan sampel berdasarkan kebetulan, yaitu siapa saja yang secara kebetulan/</w:t>
      </w:r>
      <w:r w:rsidR="0005375B" w:rsidRPr="00530E90">
        <w:rPr>
          <w:rFonts w:ascii="Garamond" w:hAnsi="Garamond" w:cstheme="majorBidi"/>
          <w:i/>
          <w:iCs/>
          <w:sz w:val="24"/>
          <w:szCs w:val="24"/>
        </w:rPr>
        <w:t>insidental</w:t>
      </w:r>
      <w:r w:rsidR="0005375B" w:rsidRPr="00530E90">
        <w:rPr>
          <w:rFonts w:ascii="Garamond" w:hAnsi="Garamond" w:cstheme="majorBidi"/>
          <w:sz w:val="24"/>
          <w:szCs w:val="24"/>
        </w:rPr>
        <w:t xml:space="preserve"> bertemu dengan peneliti dapat digunakan sebagai sampel, bila dipandang orang yang kebetulan ditemui itu cocok sebagai sumber data.</w:t>
      </w:r>
      <w:r w:rsidR="002C79F0" w:rsidRPr="00530E90">
        <w:rPr>
          <w:rStyle w:val="FootnoteReference"/>
          <w:rFonts w:ascii="Garamond" w:hAnsi="Garamond" w:cstheme="majorBidi"/>
          <w:sz w:val="24"/>
          <w:szCs w:val="24"/>
        </w:rPr>
        <w:footnoteReference w:id="9"/>
      </w:r>
      <w:r w:rsidR="00DD3BF2" w:rsidRPr="00530E90">
        <w:rPr>
          <w:rFonts w:ascii="Garamond" w:hAnsi="Garamond" w:cstheme="majorBidi"/>
          <w:sz w:val="24"/>
          <w:szCs w:val="24"/>
        </w:rPr>
        <w:t xml:space="preserve"> </w:t>
      </w:r>
    </w:p>
    <w:p w14:paraId="6903610A" w14:textId="77777777" w:rsidR="0096501D" w:rsidRPr="00530E90" w:rsidRDefault="00DD3BF2" w:rsidP="00085B0C">
      <w:pPr>
        <w:pStyle w:val="ListParagraph"/>
        <w:tabs>
          <w:tab w:val="left" w:pos="1276"/>
        </w:tabs>
        <w:spacing w:line="360" w:lineRule="auto"/>
        <w:ind w:left="0" w:firstLine="567"/>
        <w:jc w:val="both"/>
        <w:rPr>
          <w:rFonts w:ascii="Garamond" w:hAnsi="Garamond" w:cstheme="majorBidi"/>
          <w:sz w:val="24"/>
          <w:szCs w:val="24"/>
        </w:rPr>
      </w:pPr>
      <w:r w:rsidRPr="00530E90">
        <w:rPr>
          <w:rFonts w:ascii="Garamond" w:hAnsi="Garamond" w:cstheme="majorBidi"/>
          <w:sz w:val="24"/>
          <w:szCs w:val="24"/>
        </w:rPr>
        <w:t>Sedangkan mengenai ukuran  sampel dalam penelitian ini adalah menggunakan teori Roscoe yaitu jika penelitian akan melakukan analisis dengan multivariate (korelasi atau regresi ganda misalnya), maka jumlah anggota sampel minimal 10 kali dari jumlah variabel yang diteliti. Misalnya variabel penelitiannya ada 5 (independen + dependen), maka jumlah anggota sampel= 10 x 5 = 50. Adapun pada penelitian ini, variabel independennya ada dua yaitu kualitas pelayanan (X</w:t>
      </w:r>
      <w:r w:rsidRPr="00530E90">
        <w:rPr>
          <w:rFonts w:ascii="Garamond" w:hAnsi="Garamond" w:cstheme="majorBidi"/>
          <w:sz w:val="24"/>
          <w:szCs w:val="24"/>
          <w:vertAlign w:val="subscript"/>
        </w:rPr>
        <w:t>1</w:t>
      </w:r>
      <w:r w:rsidRPr="00530E90">
        <w:rPr>
          <w:rFonts w:ascii="Garamond" w:hAnsi="Garamond" w:cstheme="majorBidi"/>
          <w:sz w:val="24"/>
          <w:szCs w:val="24"/>
        </w:rPr>
        <w:t>) dan kepuasan (X</w:t>
      </w:r>
      <w:r w:rsidRPr="00530E90">
        <w:rPr>
          <w:rFonts w:ascii="Garamond" w:hAnsi="Garamond" w:cstheme="majorBidi"/>
          <w:sz w:val="24"/>
          <w:szCs w:val="24"/>
          <w:vertAlign w:val="subscript"/>
        </w:rPr>
        <w:t>2</w:t>
      </w:r>
      <w:r w:rsidRPr="00530E90">
        <w:rPr>
          <w:rFonts w:ascii="Garamond" w:hAnsi="Garamond" w:cstheme="majorBidi"/>
          <w:sz w:val="24"/>
          <w:szCs w:val="24"/>
        </w:rPr>
        <w:t xml:space="preserve">) sedangkan dependennya ada satu yaitu loyalitas </w:t>
      </w:r>
      <w:r w:rsidRPr="00530E90">
        <w:rPr>
          <w:rFonts w:ascii="Garamond" w:hAnsi="Garamond" w:cstheme="majorBidi"/>
          <w:i/>
          <w:iCs/>
          <w:sz w:val="24"/>
          <w:szCs w:val="24"/>
        </w:rPr>
        <w:t xml:space="preserve">muzakki </w:t>
      </w:r>
      <w:r w:rsidRPr="00530E90">
        <w:rPr>
          <w:rFonts w:ascii="Garamond" w:hAnsi="Garamond" w:cstheme="majorBidi"/>
          <w:sz w:val="24"/>
          <w:szCs w:val="24"/>
        </w:rPr>
        <w:t>(Y). Maka jumlah variabel adalah (2 + 1) x 10 = 30 responden. Untuk memaksimalkan hasil penelitian, peneliti menambah jumlah responden menjadi 35 responden.</w:t>
      </w:r>
      <w:r w:rsidR="0002771B" w:rsidRPr="00530E90">
        <w:rPr>
          <w:rStyle w:val="FootnoteReference"/>
          <w:rFonts w:ascii="Garamond" w:hAnsi="Garamond" w:cstheme="majorBidi"/>
          <w:sz w:val="24"/>
          <w:szCs w:val="24"/>
        </w:rPr>
        <w:footnoteReference w:id="10"/>
      </w:r>
    </w:p>
    <w:p w14:paraId="70E88BE2" w14:textId="04A863EC" w:rsidR="0096501D" w:rsidRPr="00530E90" w:rsidRDefault="0047232A" w:rsidP="00085B0C">
      <w:pPr>
        <w:pStyle w:val="ListParagraph"/>
        <w:tabs>
          <w:tab w:val="left" w:pos="1276"/>
        </w:tabs>
        <w:spacing w:line="360" w:lineRule="auto"/>
        <w:ind w:left="0" w:firstLine="567"/>
        <w:jc w:val="both"/>
        <w:rPr>
          <w:rFonts w:ascii="Garamond" w:hAnsi="Garamond" w:cstheme="majorBidi"/>
          <w:sz w:val="24"/>
          <w:szCs w:val="24"/>
        </w:rPr>
      </w:pPr>
      <w:r w:rsidRPr="00530E90">
        <w:rPr>
          <w:rStyle w:val="A3"/>
          <w:rFonts w:ascii="Garamond" w:hAnsi="Garamond"/>
          <w:sz w:val="24"/>
          <w:szCs w:val="24"/>
        </w:rPr>
        <w:t xml:space="preserve">Penelitian ini mengkaji variabel </w:t>
      </w:r>
      <w:r w:rsidR="0096501D" w:rsidRPr="00530E90">
        <w:rPr>
          <w:rStyle w:val="A3"/>
          <w:rFonts w:ascii="Garamond" w:hAnsi="Garamond"/>
          <w:sz w:val="24"/>
          <w:szCs w:val="24"/>
        </w:rPr>
        <w:t xml:space="preserve">kualitas pelayanan dan </w:t>
      </w:r>
      <w:r w:rsidRPr="00530E90">
        <w:rPr>
          <w:rStyle w:val="A3"/>
          <w:rFonts w:ascii="Garamond" w:hAnsi="Garamond"/>
          <w:sz w:val="24"/>
          <w:szCs w:val="24"/>
        </w:rPr>
        <w:t xml:space="preserve">kepuasan terhadap </w:t>
      </w:r>
      <w:r w:rsidR="0096501D" w:rsidRPr="00530E90">
        <w:rPr>
          <w:rStyle w:val="A3"/>
          <w:rFonts w:ascii="Garamond" w:hAnsi="Garamond"/>
          <w:sz w:val="24"/>
          <w:szCs w:val="24"/>
        </w:rPr>
        <w:t xml:space="preserve">loyalitas </w:t>
      </w:r>
      <w:r w:rsidR="0096501D" w:rsidRPr="00530E90">
        <w:rPr>
          <w:rStyle w:val="A3"/>
          <w:rFonts w:ascii="Garamond" w:hAnsi="Garamond"/>
          <w:i/>
          <w:iCs/>
          <w:sz w:val="24"/>
          <w:szCs w:val="24"/>
        </w:rPr>
        <w:t>muzakki</w:t>
      </w:r>
      <w:r w:rsidR="0096501D" w:rsidRPr="00530E90">
        <w:rPr>
          <w:rStyle w:val="A3"/>
          <w:rFonts w:ascii="Garamond" w:hAnsi="Garamond"/>
          <w:sz w:val="24"/>
          <w:szCs w:val="24"/>
        </w:rPr>
        <w:t xml:space="preserve"> Lazismu</w:t>
      </w:r>
      <w:r w:rsidRPr="00530E90">
        <w:rPr>
          <w:rStyle w:val="A3"/>
          <w:rFonts w:ascii="Garamond" w:hAnsi="Garamond"/>
          <w:sz w:val="24"/>
          <w:szCs w:val="24"/>
        </w:rPr>
        <w:t xml:space="preserve">. </w:t>
      </w:r>
      <w:r w:rsidR="0096501D" w:rsidRPr="00530E90">
        <w:rPr>
          <w:rStyle w:val="A3"/>
          <w:rFonts w:ascii="Garamond" w:hAnsi="Garamond"/>
          <w:sz w:val="24"/>
          <w:szCs w:val="24"/>
        </w:rPr>
        <w:t xml:space="preserve">Aspek </w:t>
      </w:r>
      <w:r w:rsidRPr="00530E90">
        <w:rPr>
          <w:rStyle w:val="A3"/>
          <w:rFonts w:ascii="Garamond" w:hAnsi="Garamond"/>
          <w:sz w:val="24"/>
          <w:szCs w:val="24"/>
        </w:rPr>
        <w:t xml:space="preserve">kualitas pelayanan yang digunakan ialah </w:t>
      </w:r>
      <w:r w:rsidR="0096501D" w:rsidRPr="00530E90">
        <w:rPr>
          <w:rFonts w:ascii="Garamond" w:hAnsi="Garamond" w:cstheme="majorBidi"/>
          <w:i/>
          <w:iCs/>
          <w:noProof/>
          <w:sz w:val="24"/>
          <w:szCs w:val="24"/>
        </w:rPr>
        <w:t xml:space="preserve">Reliability </w:t>
      </w:r>
      <w:r w:rsidR="0096501D" w:rsidRPr="00530E90">
        <w:rPr>
          <w:rFonts w:ascii="Garamond" w:hAnsi="Garamond" w:cstheme="majorBidi"/>
          <w:noProof/>
          <w:sz w:val="24"/>
          <w:szCs w:val="24"/>
        </w:rPr>
        <w:t xml:space="preserve">(Kehandalan), </w:t>
      </w:r>
      <w:r w:rsidR="0096501D" w:rsidRPr="00530E90">
        <w:rPr>
          <w:rFonts w:ascii="Garamond" w:hAnsi="Garamond" w:cstheme="majorBidi"/>
          <w:i/>
          <w:iCs/>
          <w:noProof/>
          <w:sz w:val="24"/>
          <w:szCs w:val="24"/>
        </w:rPr>
        <w:t>Responsiveness</w:t>
      </w:r>
      <w:r w:rsidR="0096501D" w:rsidRPr="00530E90">
        <w:rPr>
          <w:rFonts w:ascii="Garamond" w:hAnsi="Garamond" w:cstheme="majorBidi"/>
          <w:noProof/>
          <w:sz w:val="24"/>
          <w:szCs w:val="24"/>
        </w:rPr>
        <w:t xml:space="preserve"> (Daya tanggap), </w:t>
      </w:r>
      <w:r w:rsidR="0096501D" w:rsidRPr="00530E90">
        <w:rPr>
          <w:rFonts w:ascii="Garamond" w:hAnsi="Garamond" w:cstheme="majorBidi"/>
          <w:i/>
          <w:iCs/>
          <w:noProof/>
          <w:sz w:val="24"/>
          <w:szCs w:val="24"/>
        </w:rPr>
        <w:t>Assurance</w:t>
      </w:r>
      <w:r w:rsidR="0096501D" w:rsidRPr="00530E90">
        <w:rPr>
          <w:rFonts w:ascii="Garamond" w:hAnsi="Garamond" w:cstheme="majorBidi"/>
          <w:noProof/>
          <w:sz w:val="24"/>
          <w:szCs w:val="24"/>
        </w:rPr>
        <w:t xml:space="preserve"> (Jaminan), </w:t>
      </w:r>
      <w:r w:rsidR="0096501D" w:rsidRPr="00530E90">
        <w:rPr>
          <w:rFonts w:ascii="Garamond" w:hAnsi="Garamond" w:cstheme="majorBidi"/>
          <w:i/>
          <w:iCs/>
          <w:noProof/>
          <w:sz w:val="24"/>
          <w:szCs w:val="24"/>
        </w:rPr>
        <w:t>Empathy</w:t>
      </w:r>
      <w:r w:rsidR="0096501D" w:rsidRPr="00530E90">
        <w:rPr>
          <w:rFonts w:ascii="Garamond" w:hAnsi="Garamond" w:cstheme="majorBidi"/>
          <w:noProof/>
          <w:sz w:val="24"/>
          <w:szCs w:val="24"/>
        </w:rPr>
        <w:t xml:space="preserve"> (Empati) dan </w:t>
      </w:r>
      <w:r w:rsidR="0096501D" w:rsidRPr="00530E90">
        <w:rPr>
          <w:rFonts w:ascii="Garamond" w:hAnsi="Garamond" w:cstheme="majorBidi"/>
          <w:i/>
          <w:iCs/>
          <w:noProof/>
          <w:sz w:val="24"/>
          <w:szCs w:val="24"/>
        </w:rPr>
        <w:t>Tangibles</w:t>
      </w:r>
      <w:r w:rsidR="0096501D" w:rsidRPr="00530E90">
        <w:rPr>
          <w:rFonts w:ascii="Garamond" w:hAnsi="Garamond" w:cstheme="majorBidi"/>
          <w:noProof/>
          <w:sz w:val="24"/>
          <w:szCs w:val="24"/>
        </w:rPr>
        <w:t xml:space="preserve"> (Bukti langsung). Selanjutnya aspek kepuasan yaitu </w:t>
      </w:r>
      <w:r w:rsidR="0096501D" w:rsidRPr="00530E90">
        <w:rPr>
          <w:rFonts w:ascii="Garamond" w:hAnsi="Garamond" w:cstheme="majorBidi"/>
          <w:sz w:val="24"/>
          <w:szCs w:val="24"/>
        </w:rPr>
        <w:t xml:space="preserve">kesesuain harapan, minat berkunjung kembali dan kesediaan merekomendasikan. Kemudian terakhir loyalitas dengan aspek </w:t>
      </w:r>
      <w:r w:rsidR="0096501D" w:rsidRPr="00530E90">
        <w:rPr>
          <w:rFonts w:ascii="Garamond" w:hAnsi="Garamond" w:cstheme="majorBidi"/>
          <w:sz w:val="24"/>
          <w:szCs w:val="24"/>
          <w:shd w:val="clear" w:color="auto" w:fill="FFFFFF"/>
        </w:rPr>
        <w:t>transaksi berulang, merekomendasikan kepada orang lain, menggunakan jasa lain yang ditawarkan dan tidak terpengaruh tawaran dari pesaing. Dari ketiga variabel tersebut kualitas pelayanan dan kepuasan merupakan variabel Independen (Bebas) dan loyalitas adalah variabel Dependen (Terikat).</w:t>
      </w:r>
    </w:p>
    <w:p w14:paraId="7FFD3466" w14:textId="31F499BD" w:rsidR="00AE7C8B" w:rsidRPr="00530E90" w:rsidRDefault="0047232A" w:rsidP="00AE7C8B">
      <w:pPr>
        <w:pStyle w:val="ListParagraph"/>
        <w:tabs>
          <w:tab w:val="left" w:pos="1276"/>
        </w:tabs>
        <w:spacing w:after="240" w:line="360" w:lineRule="auto"/>
        <w:ind w:left="0" w:firstLine="567"/>
        <w:jc w:val="both"/>
        <w:rPr>
          <w:rStyle w:val="A3"/>
          <w:rFonts w:ascii="Garamond" w:hAnsi="Garamond"/>
          <w:sz w:val="24"/>
          <w:szCs w:val="24"/>
        </w:rPr>
      </w:pPr>
      <w:r w:rsidRPr="00530E90">
        <w:rPr>
          <w:rStyle w:val="A3"/>
          <w:rFonts w:ascii="Garamond" w:hAnsi="Garamond"/>
          <w:sz w:val="24"/>
          <w:szCs w:val="24"/>
        </w:rPr>
        <w:t xml:space="preserve">Setiap </w:t>
      </w:r>
      <w:r w:rsidR="0096501D" w:rsidRPr="00530E90">
        <w:rPr>
          <w:rStyle w:val="A3"/>
          <w:rFonts w:ascii="Garamond" w:hAnsi="Garamond"/>
          <w:sz w:val="24"/>
          <w:szCs w:val="24"/>
        </w:rPr>
        <w:t xml:space="preserve">Aspek yang menjadi </w:t>
      </w:r>
      <w:r w:rsidRPr="00530E90">
        <w:rPr>
          <w:rStyle w:val="A3"/>
          <w:rFonts w:ascii="Garamond" w:hAnsi="Garamond"/>
          <w:sz w:val="24"/>
          <w:szCs w:val="24"/>
        </w:rPr>
        <w:t xml:space="preserve">indikator </w:t>
      </w:r>
      <w:r w:rsidR="0096501D" w:rsidRPr="00530E90">
        <w:rPr>
          <w:rStyle w:val="A3"/>
          <w:rFonts w:ascii="Garamond" w:hAnsi="Garamond"/>
          <w:sz w:val="24"/>
          <w:szCs w:val="24"/>
        </w:rPr>
        <w:t>dan terbagi menjadi beberapa item pertanyaan</w:t>
      </w:r>
      <w:r w:rsidRPr="00530E90">
        <w:rPr>
          <w:rStyle w:val="A3"/>
          <w:rFonts w:ascii="Garamond" w:hAnsi="Garamond"/>
          <w:sz w:val="24"/>
          <w:szCs w:val="24"/>
        </w:rPr>
        <w:t xml:space="preserve"> akan diukur melalui pengolahan data yang didapat dari kuesioner yang disebarkan dengan </w:t>
      </w:r>
      <w:r w:rsidRPr="00530E90">
        <w:rPr>
          <w:rStyle w:val="A3"/>
          <w:rFonts w:ascii="Garamond" w:hAnsi="Garamond"/>
          <w:sz w:val="24"/>
          <w:szCs w:val="24"/>
        </w:rPr>
        <w:lastRenderedPageBreak/>
        <w:t>menggunakan skala Likert 1–</w:t>
      </w:r>
      <w:r w:rsidR="0096501D" w:rsidRPr="00530E90">
        <w:rPr>
          <w:rStyle w:val="A3"/>
          <w:rFonts w:ascii="Garamond" w:hAnsi="Garamond"/>
          <w:sz w:val="24"/>
          <w:szCs w:val="24"/>
        </w:rPr>
        <w:t>4</w:t>
      </w:r>
      <w:r w:rsidRPr="00530E90">
        <w:rPr>
          <w:rStyle w:val="A3"/>
          <w:rFonts w:ascii="Garamond" w:hAnsi="Garamond"/>
          <w:sz w:val="24"/>
          <w:szCs w:val="24"/>
        </w:rPr>
        <w:t xml:space="preserve"> mulai dari sangat tidak setuju, tidak setuju, setuju dan sangat setuju.</w:t>
      </w:r>
    </w:p>
    <w:p w14:paraId="76B46E27" w14:textId="470E5D65" w:rsidR="001164C1" w:rsidRPr="00530E90" w:rsidRDefault="00D14481" w:rsidP="00784BC1">
      <w:pPr>
        <w:tabs>
          <w:tab w:val="left" w:pos="1276"/>
        </w:tabs>
        <w:spacing w:after="0" w:line="360" w:lineRule="auto"/>
        <w:jc w:val="both"/>
        <w:rPr>
          <w:rFonts w:ascii="Garamond" w:hAnsi="Garamond" w:cstheme="minorBidi"/>
          <w:color w:val="000000"/>
          <w:sz w:val="24"/>
          <w:szCs w:val="24"/>
          <w:lang w:val="id-ID"/>
        </w:rPr>
      </w:pPr>
      <w:r w:rsidRPr="00530E90">
        <w:rPr>
          <w:rStyle w:val="A3"/>
          <w:rFonts w:ascii="Garamond" w:hAnsi="Garamond"/>
          <w:b/>
          <w:bCs/>
          <w:sz w:val="24"/>
          <w:szCs w:val="24"/>
          <w:lang w:val="id-ID"/>
        </w:rPr>
        <w:t xml:space="preserve">HASIL </w:t>
      </w:r>
      <w:r w:rsidR="00784BC1" w:rsidRPr="00530E90">
        <w:rPr>
          <w:rStyle w:val="A3"/>
          <w:rFonts w:ascii="Garamond" w:hAnsi="Garamond"/>
          <w:b/>
          <w:bCs/>
          <w:sz w:val="24"/>
          <w:szCs w:val="24"/>
          <w:lang w:val="id-ID"/>
        </w:rPr>
        <w:t>PENELITIAN</w:t>
      </w:r>
    </w:p>
    <w:p w14:paraId="07572E48" w14:textId="77777777" w:rsidR="00D14481" w:rsidRPr="00530E90" w:rsidRDefault="00D14481" w:rsidP="00784BC1">
      <w:pPr>
        <w:pStyle w:val="ListParagraph"/>
        <w:spacing w:after="100" w:afterAutospacing="1" w:line="360" w:lineRule="auto"/>
        <w:ind w:left="0" w:firstLine="567"/>
        <w:jc w:val="both"/>
        <w:rPr>
          <w:rFonts w:ascii="Garamond" w:hAnsi="Garamond" w:cstheme="majorBidi"/>
          <w:sz w:val="28"/>
          <w:szCs w:val="28"/>
        </w:rPr>
      </w:pPr>
      <w:r w:rsidRPr="00530E90">
        <w:rPr>
          <w:rFonts w:ascii="Garamond" w:hAnsi="Garamond" w:cstheme="majorBidi"/>
          <w:sz w:val="24"/>
          <w:szCs w:val="24"/>
        </w:rPr>
        <w:t>LAZISMU Kalimantan Barat adalah lembaga zakat tingkat provinsi yang berkhidmat dalam pemberdayaan masyarakat melalui pendayagunaan secara produktif dana zakat, infaq, wakaf dan dana kedermawanan lainnya baik dari perseorangan, lembaga, perusahaan dan instansi lainnya.</w:t>
      </w:r>
      <w:r w:rsidRPr="00530E90">
        <w:rPr>
          <w:rFonts w:ascii="Garamond" w:hAnsi="Garamond" w:cstheme="majorBidi"/>
          <w:sz w:val="28"/>
          <w:szCs w:val="28"/>
        </w:rPr>
        <w:t xml:space="preserve"> </w:t>
      </w:r>
    </w:p>
    <w:p w14:paraId="431EFDE4" w14:textId="77777777" w:rsidR="00D14481" w:rsidRPr="00530E90" w:rsidRDefault="00D14481" w:rsidP="00085B0C">
      <w:pPr>
        <w:pStyle w:val="ListParagraph"/>
        <w:spacing w:after="100" w:afterAutospacing="1" w:line="360" w:lineRule="auto"/>
        <w:ind w:left="0" w:firstLine="567"/>
        <w:jc w:val="both"/>
        <w:rPr>
          <w:rFonts w:ascii="Garamond" w:hAnsi="Garamond" w:cstheme="majorBidi"/>
          <w:sz w:val="24"/>
          <w:szCs w:val="24"/>
        </w:rPr>
      </w:pPr>
      <w:r w:rsidRPr="00530E90">
        <w:rPr>
          <w:rFonts w:ascii="Garamond" w:hAnsi="Garamond" w:cstheme="majorBidi"/>
          <w:sz w:val="24"/>
          <w:szCs w:val="24"/>
        </w:rPr>
        <w:t>Latar belakang berdirinya LAZISMU terdiri atas dua faktor. Pertama, fakta Indonesia yang berselimut dengan kemiskinan yang masih meluas, kebodohan dan indeks pembangunan manusia yang sangat rendah. Semuanya berakibat dan sekaligus disebabkan tatanan keadilan sosial yang lemah.</w:t>
      </w:r>
    </w:p>
    <w:p w14:paraId="5E94F046" w14:textId="77777777" w:rsidR="00D14481" w:rsidRPr="00530E90" w:rsidRDefault="00D14481" w:rsidP="00085B0C">
      <w:pPr>
        <w:pStyle w:val="ListParagraph"/>
        <w:spacing w:after="100" w:afterAutospacing="1" w:line="360" w:lineRule="auto"/>
        <w:ind w:left="0" w:firstLine="567"/>
        <w:jc w:val="both"/>
        <w:rPr>
          <w:rFonts w:ascii="Garamond" w:hAnsi="Garamond" w:cstheme="majorBidi"/>
          <w:sz w:val="24"/>
          <w:szCs w:val="24"/>
        </w:rPr>
      </w:pPr>
      <w:r w:rsidRPr="00530E90">
        <w:rPr>
          <w:rFonts w:ascii="Garamond" w:hAnsi="Garamond" w:cstheme="majorBidi"/>
          <w:sz w:val="24"/>
          <w:szCs w:val="24"/>
        </w:rPr>
        <w:t>Kedua, zakat diyakini mampu bersumbangsih dalam mendorong keadilan sosial, pembangunan manusia dan mampu mengentaskan kemiskinan. Sebagai negara berpenduduk muslim terbesar di dunia, Indonesia memiliki potensi zakat, infaq dan wakaf yang terbilang cukup tinggi. Namun, potensi yang ada belum dapat dikelola dan didayagunakan secara maksimal sehingga tidak memberi dampak yang signifikan bagi penyelesaian persoalan yang ada.</w:t>
      </w:r>
    </w:p>
    <w:p w14:paraId="750512A9" w14:textId="181D6CC0" w:rsidR="00D14481" w:rsidRPr="00530E90" w:rsidRDefault="00D14481" w:rsidP="00085B0C">
      <w:pPr>
        <w:pStyle w:val="ListParagraph"/>
        <w:spacing w:after="100" w:afterAutospacing="1" w:line="360" w:lineRule="auto"/>
        <w:ind w:left="0" w:firstLine="567"/>
        <w:jc w:val="both"/>
        <w:rPr>
          <w:rFonts w:ascii="Garamond" w:hAnsi="Garamond" w:cstheme="majorBidi"/>
          <w:sz w:val="24"/>
          <w:szCs w:val="24"/>
        </w:rPr>
      </w:pPr>
      <w:r w:rsidRPr="00530E90">
        <w:rPr>
          <w:rFonts w:ascii="Garamond" w:hAnsi="Garamond" w:cstheme="majorBidi"/>
          <w:sz w:val="24"/>
          <w:szCs w:val="24"/>
        </w:rPr>
        <w:t>Berdirinya LAZISMU dimaksudkan sebagai institusi pengelola zakat dengan manajemen modern yang dapat menghantarkan zakat menjadi bagian dari penyelesai masalah (problem solver) sosial masyarakat yang terus berkembang. Visi Lazismu adalah menjadi lembaga amil zakat infaq terpercaya. Sedangkan misinya yaitu Optimalisasi kualitas pengelolaan ZIS yang amanah, profesional, dan transparan. Misi kedua ialah Optimalisasi pendayagunaan ZIS yang kreatif, inovatif, dan amanah. Kemudian misi ketiga adalah Optimalisasi pelayanan donatur</w:t>
      </w:r>
      <w:r w:rsidR="00BF10CF" w:rsidRPr="00530E90">
        <w:rPr>
          <w:rFonts w:ascii="Garamond" w:hAnsi="Garamond" w:cstheme="majorBidi"/>
          <w:sz w:val="24"/>
          <w:szCs w:val="24"/>
        </w:rPr>
        <w:t>.</w:t>
      </w:r>
    </w:p>
    <w:p w14:paraId="2F8325D3" w14:textId="77777777" w:rsidR="00AE7C8B" w:rsidRPr="00530E90" w:rsidRDefault="00D14481" w:rsidP="00AE7C8B">
      <w:pPr>
        <w:pStyle w:val="ListParagraph"/>
        <w:spacing w:after="0" w:line="360" w:lineRule="auto"/>
        <w:ind w:left="0" w:firstLine="567"/>
        <w:jc w:val="both"/>
        <w:rPr>
          <w:rFonts w:ascii="Garamond" w:hAnsi="Garamond" w:cstheme="majorBidi"/>
          <w:sz w:val="24"/>
          <w:szCs w:val="24"/>
          <w:lang w:val="en-US"/>
        </w:rPr>
      </w:pPr>
      <w:r w:rsidRPr="00530E90">
        <w:rPr>
          <w:rFonts w:ascii="Garamond" w:hAnsi="Garamond" w:cstheme="majorBidi"/>
          <w:sz w:val="24"/>
          <w:szCs w:val="24"/>
        </w:rPr>
        <w:t xml:space="preserve">LAZISMU Kalimantang Barat merupakan bagian dari Ormas Islam yaitu Muhamadiyah. Dimana telah mendapatkan rekomendasi Pimpinan Wilayah Muhamadiyah Kalimantan Barat. Secara legal formal LAZISMU Kalimantan Barat menginduk kepada LAZIS Muhamadiyah Pusat yang telah ditetapkan oleh Menteri Agama RI degan Surat </w:t>
      </w:r>
      <w:r w:rsidRPr="00530E90">
        <w:rPr>
          <w:rFonts w:ascii="Garamond" w:hAnsi="Garamond" w:cstheme="majorBidi"/>
          <w:sz w:val="24"/>
          <w:szCs w:val="24"/>
        </w:rPr>
        <w:lastRenderedPageBreak/>
        <w:t>Keputusan Nomor 457/2002 tanggal 21November 2002 Keputusan Menteri Agama RI Nomor 730 Tahun 2016 tanggal 14 Desember 2016 tentang pemberian izin kepada LAZIS Muhamadiyah sebagai  lembaga amil zakat skala nasional.</w:t>
      </w:r>
    </w:p>
    <w:p w14:paraId="0B330620" w14:textId="77777777" w:rsidR="00AE7C8B" w:rsidRPr="00530E90" w:rsidRDefault="00AE7C8B" w:rsidP="00AE7C8B">
      <w:pPr>
        <w:spacing w:after="0" w:line="360" w:lineRule="auto"/>
        <w:jc w:val="both"/>
        <w:rPr>
          <w:rFonts w:ascii="Garamond" w:hAnsi="Garamond" w:cstheme="majorBidi"/>
          <w:b/>
          <w:bCs/>
          <w:sz w:val="16"/>
          <w:szCs w:val="16"/>
        </w:rPr>
      </w:pPr>
    </w:p>
    <w:p w14:paraId="443BF8BA" w14:textId="554EDF60" w:rsidR="00BF10CF" w:rsidRPr="00530E90" w:rsidRDefault="00BF10CF" w:rsidP="00AE7C8B">
      <w:pPr>
        <w:spacing w:after="0" w:line="360" w:lineRule="auto"/>
        <w:jc w:val="both"/>
        <w:rPr>
          <w:rFonts w:ascii="Garamond" w:hAnsi="Garamond" w:cstheme="majorBidi"/>
          <w:sz w:val="24"/>
          <w:szCs w:val="24"/>
        </w:rPr>
      </w:pPr>
      <w:r w:rsidRPr="00530E90">
        <w:rPr>
          <w:rFonts w:ascii="Garamond" w:hAnsi="Garamond" w:cstheme="majorBidi"/>
          <w:b/>
          <w:bCs/>
          <w:sz w:val="24"/>
          <w:szCs w:val="24"/>
        </w:rPr>
        <w:t>GAMBARAN UMUM RESPONDEN</w:t>
      </w:r>
    </w:p>
    <w:p w14:paraId="74DC559B" w14:textId="77777777" w:rsidR="00AE7C8B" w:rsidRPr="00530E90" w:rsidRDefault="00BF10CF" w:rsidP="00AE7C8B">
      <w:pPr>
        <w:pStyle w:val="ListParagraph"/>
        <w:spacing w:after="0" w:line="360" w:lineRule="auto"/>
        <w:ind w:left="0" w:firstLine="567"/>
        <w:jc w:val="both"/>
        <w:rPr>
          <w:rFonts w:ascii="Garamond" w:hAnsi="Garamond" w:cstheme="majorBidi"/>
          <w:sz w:val="24"/>
          <w:szCs w:val="24"/>
          <w:lang w:val="en-US"/>
        </w:rPr>
      </w:pPr>
      <w:r w:rsidRPr="00530E90">
        <w:rPr>
          <w:rFonts w:ascii="Garamond" w:hAnsi="Garamond" w:cstheme="majorBidi"/>
          <w:sz w:val="24"/>
          <w:szCs w:val="24"/>
        </w:rPr>
        <w:t xml:space="preserve">Gambaran umum sampel yang dijadikan responden dalam penelitian ini dapat deskripsikan berdasarkan pekerjaan yaitu mahasiswa, staf kampus dan dosen serta </w:t>
      </w:r>
      <w:r w:rsidRPr="00530E90">
        <w:rPr>
          <w:rFonts w:ascii="Garamond" w:hAnsi="Garamond" w:cstheme="majorBidi"/>
          <w:i/>
          <w:iCs/>
          <w:sz w:val="24"/>
          <w:szCs w:val="24"/>
        </w:rPr>
        <w:t xml:space="preserve">muzakki </w:t>
      </w:r>
      <w:r w:rsidRPr="00530E90">
        <w:rPr>
          <w:rFonts w:ascii="Garamond" w:hAnsi="Garamond" w:cstheme="majorBidi"/>
          <w:sz w:val="24"/>
          <w:szCs w:val="24"/>
        </w:rPr>
        <w:t>LAZISMU dari masyarakat umum.</w:t>
      </w:r>
    </w:p>
    <w:p w14:paraId="51B4020A" w14:textId="77777777" w:rsidR="00AA19AE" w:rsidRPr="00530E90" w:rsidRDefault="00AA19AE" w:rsidP="00AE7C8B">
      <w:pPr>
        <w:spacing w:after="0" w:line="360" w:lineRule="auto"/>
        <w:jc w:val="both"/>
        <w:rPr>
          <w:rFonts w:ascii="Garamond" w:hAnsi="Garamond" w:cstheme="majorBidi"/>
          <w:b/>
          <w:bCs/>
          <w:sz w:val="16"/>
          <w:szCs w:val="16"/>
        </w:rPr>
      </w:pPr>
    </w:p>
    <w:p w14:paraId="1CC68F5F" w14:textId="43CD178A" w:rsidR="00BF10CF" w:rsidRPr="00530E90" w:rsidRDefault="00BF10CF" w:rsidP="00AE7C8B">
      <w:pPr>
        <w:spacing w:after="0" w:line="360" w:lineRule="auto"/>
        <w:jc w:val="both"/>
        <w:rPr>
          <w:rFonts w:ascii="Garamond" w:hAnsi="Garamond" w:cstheme="majorBidi"/>
          <w:sz w:val="24"/>
          <w:szCs w:val="24"/>
        </w:rPr>
      </w:pPr>
      <w:r w:rsidRPr="00530E90">
        <w:rPr>
          <w:rFonts w:ascii="Garamond" w:hAnsi="Garamond" w:cstheme="majorBidi"/>
          <w:b/>
          <w:bCs/>
          <w:sz w:val="24"/>
          <w:szCs w:val="24"/>
        </w:rPr>
        <w:t>DESKRIPSI KATEGORI VARIABEL</w:t>
      </w:r>
    </w:p>
    <w:p w14:paraId="538DA1FC" w14:textId="7C5BA97B" w:rsidR="00AA19AE" w:rsidRPr="00530E90" w:rsidRDefault="00BF10CF" w:rsidP="009011DC">
      <w:pPr>
        <w:pStyle w:val="ListParagraph"/>
        <w:spacing w:after="100" w:afterAutospacing="1" w:line="360" w:lineRule="auto"/>
        <w:ind w:left="0" w:firstLine="567"/>
        <w:jc w:val="both"/>
        <w:rPr>
          <w:rFonts w:ascii="Garamond" w:hAnsi="Garamond" w:cs="Arial"/>
          <w:sz w:val="23"/>
          <w:szCs w:val="23"/>
          <w:shd w:val="clear" w:color="auto" w:fill="FFFFFF"/>
        </w:rPr>
      </w:pPr>
      <w:r w:rsidRPr="00530E90">
        <w:rPr>
          <w:rFonts w:ascii="Garamond" w:hAnsi="Garamond" w:cstheme="majorBidi"/>
          <w:sz w:val="24"/>
          <w:szCs w:val="24"/>
        </w:rPr>
        <w:t xml:space="preserve">Deskripsi kategori variabel adalah menggambarkan tanggapan responden mengenai penilaian terhadap variabel kualitas pelayanan, kepuasan, dan loyalitas </w:t>
      </w:r>
      <w:r w:rsidRPr="00530E90">
        <w:rPr>
          <w:rFonts w:ascii="Garamond" w:hAnsi="Garamond" w:cstheme="majorBidi"/>
          <w:i/>
          <w:iCs/>
          <w:sz w:val="24"/>
          <w:szCs w:val="24"/>
        </w:rPr>
        <w:t>muzakki</w:t>
      </w:r>
      <w:r w:rsidRPr="00530E90">
        <w:rPr>
          <w:rFonts w:ascii="Garamond" w:hAnsi="Garamond" w:cstheme="majorBidi"/>
          <w:sz w:val="24"/>
          <w:szCs w:val="24"/>
        </w:rPr>
        <w:t>.</w:t>
      </w:r>
      <w:r w:rsidR="00086310" w:rsidRPr="00530E90">
        <w:rPr>
          <w:rFonts w:ascii="Garamond" w:hAnsi="Garamond" w:cstheme="majorBidi"/>
          <w:sz w:val="24"/>
          <w:szCs w:val="24"/>
        </w:rPr>
        <w:t xml:space="preserve"> Data hasil penelitian kemudian dikategorikan ke dalam tiga kategori yaitu tinggi, sedang dan rendah. </w:t>
      </w:r>
      <w:r w:rsidR="00086310" w:rsidRPr="00530E90">
        <w:rPr>
          <w:rFonts w:ascii="Garamond" w:eastAsia="Times New Roman" w:hAnsi="Garamond" w:cstheme="majorBidi"/>
          <w:sz w:val="24"/>
          <w:szCs w:val="24"/>
          <w:bdr w:val="none" w:sz="0" w:space="0" w:color="auto" w:frame="1"/>
          <w:lang w:eastAsia="id-ID"/>
        </w:rPr>
        <w:t>Penentuan kategori ini didasari atas asumsi bahwa skor populasi subjek terdistribusi secara normal.</w:t>
      </w:r>
      <w:r w:rsidR="00086310" w:rsidRPr="00530E90">
        <w:rPr>
          <w:rFonts w:ascii="Garamond" w:hAnsi="Garamond" w:cs="Arial"/>
          <w:sz w:val="23"/>
          <w:szCs w:val="23"/>
          <w:shd w:val="clear" w:color="auto" w:fill="FFFFFF"/>
        </w:rPr>
        <w:t xml:space="preserve"> </w:t>
      </w:r>
    </w:p>
    <w:p w14:paraId="2E57D8EF" w14:textId="3CB22D8B" w:rsidR="00086310" w:rsidRPr="00530E90" w:rsidRDefault="00086310" w:rsidP="00085B0C">
      <w:pPr>
        <w:pStyle w:val="ListParagraph"/>
        <w:spacing w:after="100" w:afterAutospacing="1" w:line="360" w:lineRule="auto"/>
        <w:ind w:left="0" w:firstLine="567"/>
        <w:jc w:val="both"/>
        <w:rPr>
          <w:rStyle w:val="fn"/>
          <w:rFonts w:ascii="Garamond" w:hAnsi="Garamond" w:cstheme="majorBidi"/>
          <w:sz w:val="24"/>
          <w:szCs w:val="24"/>
          <w:bdr w:val="none" w:sz="0" w:space="0" w:color="auto" w:frame="1"/>
          <w:shd w:val="clear" w:color="auto" w:fill="FFFFFF"/>
        </w:rPr>
      </w:pPr>
      <w:r w:rsidRPr="00530E90">
        <w:rPr>
          <w:rFonts w:ascii="Garamond" w:hAnsi="Garamond" w:cstheme="majorBidi"/>
          <w:sz w:val="24"/>
          <w:szCs w:val="24"/>
          <w:shd w:val="clear" w:color="auto" w:fill="FFFFFF"/>
        </w:rPr>
        <w:t>Untuk mengkategorikan hasil pengukuran menjadi tiga kategori, rumus yang bisa digunakan sebagai berikut</w:t>
      </w:r>
      <w:r w:rsidR="00827772" w:rsidRPr="00530E90">
        <w:rPr>
          <w:rFonts w:ascii="Garamond" w:hAnsi="Garamond" w:cstheme="majorBidi"/>
          <w:sz w:val="24"/>
          <w:szCs w:val="24"/>
          <w:shd w:val="clear" w:color="auto" w:fill="FFFFFF"/>
        </w:rPr>
        <w:t>:</w:t>
      </w:r>
      <w:r w:rsidR="00827772" w:rsidRPr="00530E90">
        <w:rPr>
          <w:rStyle w:val="FootnoteReference"/>
          <w:rFonts w:ascii="Garamond" w:hAnsi="Garamond" w:cstheme="majorBidi"/>
          <w:sz w:val="24"/>
          <w:szCs w:val="24"/>
          <w:shd w:val="clear" w:color="auto" w:fill="FFFFFF"/>
        </w:rPr>
        <w:footnoteReference w:id="11"/>
      </w:r>
    </w:p>
    <w:tbl>
      <w:tblPr>
        <w:tblStyle w:val="TableGrid"/>
        <w:tblW w:w="7370" w:type="dxa"/>
        <w:jc w:val="center"/>
        <w:tblLook w:val="04A0" w:firstRow="1" w:lastRow="0" w:firstColumn="1" w:lastColumn="0" w:noHBand="0" w:noVBand="1"/>
      </w:tblPr>
      <w:tblGrid>
        <w:gridCol w:w="3685"/>
        <w:gridCol w:w="3685"/>
      </w:tblGrid>
      <w:tr w:rsidR="00086310" w:rsidRPr="00530E90" w14:paraId="646832AF" w14:textId="77777777" w:rsidTr="00086310">
        <w:trPr>
          <w:trHeight w:val="344"/>
          <w:jc w:val="center"/>
        </w:trPr>
        <w:tc>
          <w:tcPr>
            <w:tcW w:w="3685" w:type="dxa"/>
            <w:vAlign w:val="center"/>
          </w:tcPr>
          <w:p w14:paraId="7B2A1626" w14:textId="77777777" w:rsidR="00086310" w:rsidRPr="00530E90" w:rsidRDefault="00086310" w:rsidP="00085B0C">
            <w:pPr>
              <w:pStyle w:val="ListParagraph"/>
              <w:spacing w:after="100" w:afterAutospacing="1" w:line="360" w:lineRule="auto"/>
              <w:ind w:left="0"/>
              <w:jc w:val="center"/>
              <w:rPr>
                <w:rStyle w:val="fn"/>
                <w:rFonts w:ascii="Garamond" w:hAnsi="Garamond" w:cstheme="majorBidi"/>
                <w:sz w:val="24"/>
                <w:szCs w:val="24"/>
                <w:bdr w:val="none" w:sz="0" w:space="0" w:color="auto" w:frame="1"/>
                <w:shd w:val="clear" w:color="auto" w:fill="FFFFFF"/>
              </w:rPr>
            </w:pPr>
            <w:r w:rsidRPr="00530E90">
              <w:rPr>
                <w:rStyle w:val="fn"/>
                <w:rFonts w:ascii="Garamond" w:hAnsi="Garamond" w:cstheme="majorBidi"/>
                <w:sz w:val="24"/>
                <w:szCs w:val="24"/>
                <w:bdr w:val="none" w:sz="0" w:space="0" w:color="auto" w:frame="1"/>
                <w:shd w:val="clear" w:color="auto" w:fill="FFFFFF"/>
              </w:rPr>
              <w:t>T</w:t>
            </w:r>
            <w:r w:rsidRPr="00530E90">
              <w:rPr>
                <w:rStyle w:val="fn"/>
                <w:rFonts w:ascii="Garamond" w:hAnsi="Garamond" w:cstheme="majorBidi"/>
                <w:sz w:val="24"/>
                <w:szCs w:val="24"/>
                <w:bdr w:val="none" w:sz="0" w:space="0" w:color="auto" w:frame="1"/>
              </w:rPr>
              <w:t>inggi</w:t>
            </w:r>
            <w:r w:rsidRPr="00530E90">
              <w:rPr>
                <w:rStyle w:val="fn"/>
                <w:rFonts w:ascii="Garamond" w:hAnsi="Garamond" w:cstheme="majorBidi"/>
                <w:sz w:val="24"/>
                <w:szCs w:val="24"/>
                <w:bdr w:val="none" w:sz="0" w:space="0" w:color="auto" w:frame="1"/>
                <w:shd w:val="clear" w:color="auto" w:fill="FFFFFF"/>
              </w:rPr>
              <w:t xml:space="preserve"> </w:t>
            </w:r>
          </w:p>
        </w:tc>
        <w:tc>
          <w:tcPr>
            <w:tcW w:w="3685" w:type="dxa"/>
            <w:vAlign w:val="center"/>
          </w:tcPr>
          <w:p w14:paraId="18A09B08" w14:textId="77777777" w:rsidR="00086310" w:rsidRPr="00530E90" w:rsidRDefault="00086310" w:rsidP="00085B0C">
            <w:pPr>
              <w:pStyle w:val="ListParagraph"/>
              <w:spacing w:after="100" w:afterAutospacing="1" w:line="360" w:lineRule="auto"/>
              <w:ind w:left="0"/>
              <w:jc w:val="center"/>
              <w:rPr>
                <w:rStyle w:val="fn"/>
                <w:rFonts w:ascii="Garamond" w:hAnsi="Garamond" w:cstheme="majorBidi"/>
                <w:sz w:val="24"/>
                <w:szCs w:val="24"/>
                <w:shd w:val="clear" w:color="auto" w:fill="FEFEFE"/>
              </w:rPr>
            </w:pPr>
            <w:r w:rsidRPr="00530E90">
              <w:rPr>
                <w:rFonts w:ascii="Garamond" w:hAnsi="Garamond" w:cstheme="majorBidi"/>
                <w:sz w:val="24"/>
                <w:szCs w:val="24"/>
                <w:shd w:val="clear" w:color="auto" w:fill="FEFEFE"/>
              </w:rPr>
              <w:t>M + 1SD </w:t>
            </w:r>
            <w:r w:rsidRPr="00530E90">
              <w:rPr>
                <w:rFonts w:ascii="Garamond" w:hAnsi="Garamond" w:cstheme="majorBidi"/>
                <w:sz w:val="24"/>
                <w:szCs w:val="24"/>
                <w:u w:val="single"/>
                <w:bdr w:val="none" w:sz="0" w:space="0" w:color="auto" w:frame="1"/>
                <w:shd w:val="clear" w:color="auto" w:fill="FEFEFE"/>
              </w:rPr>
              <w:t>&lt;</w:t>
            </w:r>
            <w:r w:rsidRPr="00530E90">
              <w:rPr>
                <w:rFonts w:ascii="Garamond" w:hAnsi="Garamond" w:cstheme="majorBidi"/>
                <w:sz w:val="24"/>
                <w:szCs w:val="24"/>
                <w:shd w:val="clear" w:color="auto" w:fill="FEFEFE"/>
              </w:rPr>
              <w:t> X</w:t>
            </w:r>
          </w:p>
        </w:tc>
      </w:tr>
      <w:tr w:rsidR="00086310" w:rsidRPr="00530E90" w14:paraId="56F58F37" w14:textId="77777777" w:rsidTr="00086310">
        <w:trPr>
          <w:trHeight w:val="113"/>
          <w:jc w:val="center"/>
        </w:trPr>
        <w:tc>
          <w:tcPr>
            <w:tcW w:w="3685" w:type="dxa"/>
            <w:vAlign w:val="center"/>
          </w:tcPr>
          <w:p w14:paraId="0C6D46EF" w14:textId="77777777" w:rsidR="00086310" w:rsidRPr="00530E90" w:rsidRDefault="00086310" w:rsidP="00085B0C">
            <w:pPr>
              <w:pStyle w:val="ListParagraph"/>
              <w:spacing w:after="100" w:afterAutospacing="1" w:line="360" w:lineRule="auto"/>
              <w:ind w:left="0"/>
              <w:jc w:val="center"/>
              <w:rPr>
                <w:rStyle w:val="fn"/>
                <w:rFonts w:ascii="Garamond" w:hAnsi="Garamond" w:cstheme="majorBidi"/>
                <w:sz w:val="24"/>
                <w:szCs w:val="24"/>
                <w:bdr w:val="none" w:sz="0" w:space="0" w:color="auto" w:frame="1"/>
                <w:shd w:val="clear" w:color="auto" w:fill="FFFFFF"/>
              </w:rPr>
            </w:pPr>
            <w:r w:rsidRPr="00530E90">
              <w:rPr>
                <w:rStyle w:val="fn"/>
                <w:rFonts w:ascii="Garamond" w:hAnsi="Garamond" w:cstheme="majorBidi"/>
                <w:sz w:val="24"/>
                <w:szCs w:val="24"/>
                <w:bdr w:val="none" w:sz="0" w:space="0" w:color="auto" w:frame="1"/>
                <w:shd w:val="clear" w:color="auto" w:fill="FFFFFF"/>
              </w:rPr>
              <w:t>S</w:t>
            </w:r>
            <w:r w:rsidRPr="00530E90">
              <w:rPr>
                <w:rStyle w:val="fn"/>
                <w:rFonts w:ascii="Garamond" w:hAnsi="Garamond" w:cstheme="majorBidi"/>
                <w:sz w:val="24"/>
                <w:szCs w:val="24"/>
                <w:bdr w:val="none" w:sz="0" w:space="0" w:color="auto" w:frame="1"/>
              </w:rPr>
              <w:t>edang</w:t>
            </w:r>
          </w:p>
        </w:tc>
        <w:tc>
          <w:tcPr>
            <w:tcW w:w="3685" w:type="dxa"/>
            <w:vAlign w:val="center"/>
          </w:tcPr>
          <w:p w14:paraId="5746ECC1" w14:textId="77777777" w:rsidR="00086310" w:rsidRPr="00530E90" w:rsidRDefault="00086310" w:rsidP="00085B0C">
            <w:pPr>
              <w:pStyle w:val="ListParagraph"/>
              <w:spacing w:after="100" w:afterAutospacing="1" w:line="360" w:lineRule="auto"/>
              <w:ind w:left="0"/>
              <w:jc w:val="center"/>
              <w:rPr>
                <w:rStyle w:val="fn"/>
                <w:rFonts w:ascii="Garamond" w:hAnsi="Garamond" w:cstheme="majorBidi"/>
                <w:sz w:val="24"/>
                <w:szCs w:val="24"/>
                <w:bdr w:val="none" w:sz="0" w:space="0" w:color="auto" w:frame="1"/>
                <w:shd w:val="clear" w:color="auto" w:fill="FFFFFF"/>
              </w:rPr>
            </w:pPr>
            <w:r w:rsidRPr="00530E90">
              <w:rPr>
                <w:rFonts w:ascii="Garamond" w:hAnsi="Garamond" w:cstheme="majorBidi"/>
                <w:sz w:val="24"/>
                <w:szCs w:val="24"/>
                <w:shd w:val="clear" w:color="auto" w:fill="FEFEFE"/>
              </w:rPr>
              <w:t>M – 1SD </w:t>
            </w:r>
            <w:r w:rsidRPr="00530E90">
              <w:rPr>
                <w:rFonts w:ascii="Garamond" w:hAnsi="Garamond" w:cstheme="majorBidi"/>
                <w:sz w:val="24"/>
                <w:szCs w:val="24"/>
                <w:u w:val="single"/>
                <w:bdr w:val="none" w:sz="0" w:space="0" w:color="auto" w:frame="1"/>
                <w:shd w:val="clear" w:color="auto" w:fill="FEFEFE"/>
              </w:rPr>
              <w:t>&lt;</w:t>
            </w:r>
            <w:r w:rsidRPr="00530E90">
              <w:rPr>
                <w:rFonts w:ascii="Garamond" w:hAnsi="Garamond" w:cstheme="majorBidi"/>
                <w:sz w:val="24"/>
                <w:szCs w:val="24"/>
                <w:shd w:val="clear" w:color="auto" w:fill="FEFEFE"/>
              </w:rPr>
              <w:t> X &lt; M + 1SD</w:t>
            </w:r>
          </w:p>
        </w:tc>
      </w:tr>
      <w:tr w:rsidR="00086310" w:rsidRPr="00530E90" w14:paraId="2A5ED942" w14:textId="77777777" w:rsidTr="00086310">
        <w:trPr>
          <w:trHeight w:val="113"/>
          <w:jc w:val="center"/>
        </w:trPr>
        <w:tc>
          <w:tcPr>
            <w:tcW w:w="3685" w:type="dxa"/>
            <w:vAlign w:val="center"/>
          </w:tcPr>
          <w:p w14:paraId="2584086C" w14:textId="77777777" w:rsidR="00086310" w:rsidRPr="00530E90" w:rsidRDefault="00086310" w:rsidP="00085B0C">
            <w:pPr>
              <w:pStyle w:val="ListParagraph"/>
              <w:spacing w:after="100" w:afterAutospacing="1" w:line="360" w:lineRule="auto"/>
              <w:ind w:left="0"/>
              <w:jc w:val="center"/>
              <w:rPr>
                <w:rStyle w:val="fn"/>
                <w:rFonts w:ascii="Garamond" w:hAnsi="Garamond" w:cstheme="majorBidi"/>
                <w:sz w:val="24"/>
                <w:szCs w:val="24"/>
                <w:bdr w:val="none" w:sz="0" w:space="0" w:color="auto" w:frame="1"/>
                <w:shd w:val="clear" w:color="auto" w:fill="FFFFFF"/>
              </w:rPr>
            </w:pPr>
            <w:r w:rsidRPr="00530E90">
              <w:rPr>
                <w:rStyle w:val="fn"/>
                <w:rFonts w:ascii="Garamond" w:hAnsi="Garamond" w:cstheme="majorBidi"/>
                <w:sz w:val="24"/>
                <w:szCs w:val="24"/>
                <w:bdr w:val="none" w:sz="0" w:space="0" w:color="auto" w:frame="1"/>
                <w:shd w:val="clear" w:color="auto" w:fill="FFFFFF"/>
              </w:rPr>
              <w:t>R</w:t>
            </w:r>
            <w:r w:rsidRPr="00530E90">
              <w:rPr>
                <w:rStyle w:val="fn"/>
                <w:rFonts w:ascii="Garamond" w:hAnsi="Garamond" w:cstheme="majorBidi"/>
                <w:sz w:val="24"/>
                <w:szCs w:val="24"/>
                <w:bdr w:val="none" w:sz="0" w:space="0" w:color="auto" w:frame="1"/>
              </w:rPr>
              <w:t>endah</w:t>
            </w:r>
          </w:p>
        </w:tc>
        <w:tc>
          <w:tcPr>
            <w:tcW w:w="3685" w:type="dxa"/>
            <w:vAlign w:val="center"/>
          </w:tcPr>
          <w:p w14:paraId="5543F019" w14:textId="77777777" w:rsidR="00086310" w:rsidRPr="00530E90" w:rsidRDefault="00086310" w:rsidP="00085B0C">
            <w:pPr>
              <w:pStyle w:val="ListParagraph"/>
              <w:spacing w:after="100" w:afterAutospacing="1" w:line="360" w:lineRule="auto"/>
              <w:ind w:left="0"/>
              <w:jc w:val="center"/>
              <w:rPr>
                <w:rStyle w:val="fn"/>
                <w:rFonts w:ascii="Garamond" w:hAnsi="Garamond" w:cstheme="majorBidi"/>
                <w:sz w:val="24"/>
                <w:szCs w:val="24"/>
                <w:bdr w:val="none" w:sz="0" w:space="0" w:color="auto" w:frame="1"/>
                <w:shd w:val="clear" w:color="auto" w:fill="FFFFFF"/>
              </w:rPr>
            </w:pPr>
            <w:r w:rsidRPr="00530E90">
              <w:rPr>
                <w:rFonts w:ascii="Garamond" w:hAnsi="Garamond" w:cstheme="majorBidi"/>
                <w:sz w:val="24"/>
                <w:szCs w:val="24"/>
                <w:shd w:val="clear" w:color="auto" w:fill="FEFEFE"/>
              </w:rPr>
              <w:t>X &lt; M – 1SD</w:t>
            </w:r>
          </w:p>
        </w:tc>
      </w:tr>
    </w:tbl>
    <w:p w14:paraId="13C17B37" w14:textId="77777777" w:rsidR="00086310" w:rsidRPr="00530E90" w:rsidRDefault="00086310" w:rsidP="00085B0C">
      <w:pPr>
        <w:pStyle w:val="ListParagraph"/>
        <w:spacing w:before="240" w:after="100" w:afterAutospacing="1" w:line="360" w:lineRule="auto"/>
        <w:ind w:left="0"/>
        <w:jc w:val="both"/>
        <w:rPr>
          <w:rStyle w:val="fn"/>
          <w:rFonts w:ascii="Garamond" w:hAnsi="Garamond" w:cstheme="majorBidi"/>
          <w:sz w:val="24"/>
          <w:szCs w:val="24"/>
          <w:bdr w:val="none" w:sz="0" w:space="0" w:color="auto" w:frame="1"/>
          <w:shd w:val="clear" w:color="auto" w:fill="FFFFFF"/>
        </w:rPr>
      </w:pPr>
      <w:r w:rsidRPr="00530E90">
        <w:rPr>
          <w:rStyle w:val="fn"/>
          <w:rFonts w:ascii="Garamond" w:hAnsi="Garamond" w:cstheme="majorBidi"/>
          <w:sz w:val="24"/>
          <w:szCs w:val="24"/>
          <w:bdr w:val="none" w:sz="0" w:space="0" w:color="auto" w:frame="1"/>
          <w:shd w:val="clear" w:color="auto" w:fill="FFFFFF"/>
        </w:rPr>
        <w:t>Keterangan:</w:t>
      </w:r>
    </w:p>
    <w:p w14:paraId="00A0B657" w14:textId="77777777" w:rsidR="00086310" w:rsidRPr="00530E90" w:rsidRDefault="00086310" w:rsidP="00085B0C">
      <w:pPr>
        <w:pStyle w:val="ListParagraph"/>
        <w:tabs>
          <w:tab w:val="left" w:pos="426"/>
        </w:tabs>
        <w:spacing w:after="100" w:afterAutospacing="1" w:line="360" w:lineRule="auto"/>
        <w:ind w:left="0"/>
        <w:jc w:val="both"/>
        <w:rPr>
          <w:rStyle w:val="fn"/>
          <w:rFonts w:ascii="Garamond" w:hAnsi="Garamond" w:cstheme="majorBidi"/>
          <w:sz w:val="24"/>
          <w:szCs w:val="24"/>
          <w:bdr w:val="none" w:sz="0" w:space="0" w:color="auto" w:frame="1"/>
          <w:shd w:val="clear" w:color="auto" w:fill="FFFFFF"/>
        </w:rPr>
      </w:pPr>
      <w:r w:rsidRPr="00530E90">
        <w:rPr>
          <w:rStyle w:val="fn"/>
          <w:rFonts w:ascii="Garamond" w:hAnsi="Garamond" w:cstheme="majorBidi"/>
          <w:sz w:val="24"/>
          <w:szCs w:val="24"/>
          <w:bdr w:val="none" w:sz="0" w:space="0" w:color="auto" w:frame="1"/>
          <w:shd w:val="clear" w:color="auto" w:fill="FFFFFF"/>
        </w:rPr>
        <w:t xml:space="preserve">M </w:t>
      </w:r>
      <w:r w:rsidRPr="00530E90">
        <w:rPr>
          <w:rStyle w:val="fn"/>
          <w:rFonts w:ascii="Garamond" w:hAnsi="Garamond" w:cstheme="majorBidi"/>
          <w:sz w:val="24"/>
          <w:szCs w:val="24"/>
          <w:bdr w:val="none" w:sz="0" w:space="0" w:color="auto" w:frame="1"/>
          <w:shd w:val="clear" w:color="auto" w:fill="FFFFFF"/>
        </w:rPr>
        <w:tab/>
        <w:t>= Mean</w:t>
      </w:r>
    </w:p>
    <w:p w14:paraId="3A701CD1" w14:textId="03719613" w:rsidR="00085B0C" w:rsidRPr="00530E90" w:rsidRDefault="00086310" w:rsidP="006B21C7">
      <w:pPr>
        <w:pStyle w:val="ListParagraph"/>
        <w:tabs>
          <w:tab w:val="left" w:pos="426"/>
        </w:tabs>
        <w:spacing w:after="0" w:line="360" w:lineRule="auto"/>
        <w:ind w:left="0"/>
        <w:jc w:val="both"/>
        <w:rPr>
          <w:rFonts w:ascii="Garamond" w:hAnsi="Garamond" w:cstheme="majorBidi"/>
          <w:sz w:val="24"/>
          <w:szCs w:val="24"/>
          <w:bdr w:val="none" w:sz="0" w:space="0" w:color="auto" w:frame="1"/>
          <w:shd w:val="clear" w:color="auto" w:fill="FFFFFF"/>
          <w:lang w:val="en-US"/>
        </w:rPr>
      </w:pPr>
      <w:r w:rsidRPr="00530E90">
        <w:rPr>
          <w:rStyle w:val="fn"/>
          <w:rFonts w:ascii="Garamond" w:hAnsi="Garamond" w:cstheme="majorBidi"/>
          <w:sz w:val="24"/>
          <w:szCs w:val="24"/>
          <w:bdr w:val="none" w:sz="0" w:space="0" w:color="auto" w:frame="1"/>
          <w:shd w:val="clear" w:color="auto" w:fill="FFFFFF"/>
        </w:rPr>
        <w:t xml:space="preserve">SD </w:t>
      </w:r>
      <w:r w:rsidRPr="00530E90">
        <w:rPr>
          <w:rStyle w:val="fn"/>
          <w:rFonts w:ascii="Garamond" w:hAnsi="Garamond" w:cstheme="majorBidi"/>
          <w:sz w:val="24"/>
          <w:szCs w:val="24"/>
          <w:bdr w:val="none" w:sz="0" w:space="0" w:color="auto" w:frame="1"/>
          <w:shd w:val="clear" w:color="auto" w:fill="FFFFFF"/>
        </w:rPr>
        <w:tab/>
        <w:t>= Standar Deviasi</w:t>
      </w:r>
    </w:p>
    <w:tbl>
      <w:tblPr>
        <w:tblW w:w="68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13"/>
        <w:gridCol w:w="1143"/>
        <w:gridCol w:w="998"/>
        <w:gridCol w:w="1368"/>
        <w:gridCol w:w="1662"/>
      </w:tblGrid>
      <w:tr w:rsidR="00BF10CF" w:rsidRPr="00530E90" w14:paraId="275126C2" w14:textId="77777777" w:rsidTr="00BF10CF">
        <w:trPr>
          <w:cantSplit/>
          <w:tblHeader/>
          <w:jc w:val="center"/>
        </w:trPr>
        <w:tc>
          <w:tcPr>
            <w:tcW w:w="6804" w:type="dxa"/>
            <w:gridSpan w:val="6"/>
            <w:tcBorders>
              <w:top w:val="nil"/>
              <w:left w:val="nil"/>
              <w:bottom w:val="nil"/>
              <w:right w:val="nil"/>
            </w:tcBorders>
            <w:shd w:val="clear" w:color="auto" w:fill="FFFFFF"/>
            <w:tcMar>
              <w:top w:w="30" w:type="dxa"/>
              <w:left w:w="30" w:type="dxa"/>
              <w:bottom w:w="30" w:type="dxa"/>
              <w:right w:w="30" w:type="dxa"/>
            </w:tcMar>
            <w:vAlign w:val="center"/>
          </w:tcPr>
          <w:p w14:paraId="3A7D176A" w14:textId="331FE786" w:rsidR="00BF10CF" w:rsidRPr="00530E90" w:rsidRDefault="00BF10CF" w:rsidP="00085B0C">
            <w:pPr>
              <w:autoSpaceDE w:val="0"/>
              <w:autoSpaceDN w:val="0"/>
              <w:adjustRightInd w:val="0"/>
              <w:spacing w:after="0" w:line="360" w:lineRule="auto"/>
              <w:jc w:val="center"/>
              <w:rPr>
                <w:rFonts w:ascii="Garamond" w:hAnsi="Garamond" w:cstheme="majorBidi"/>
                <w:b/>
                <w:bCs/>
                <w:sz w:val="24"/>
                <w:szCs w:val="24"/>
              </w:rPr>
            </w:pPr>
            <w:bookmarkStart w:id="3" w:name="_Hlk34126237"/>
            <w:r w:rsidRPr="00530E90">
              <w:rPr>
                <w:rFonts w:ascii="Garamond" w:hAnsi="Garamond" w:cstheme="majorBidi"/>
                <w:b/>
                <w:bCs/>
                <w:sz w:val="24"/>
                <w:szCs w:val="24"/>
              </w:rPr>
              <w:t xml:space="preserve">Tabel </w:t>
            </w:r>
            <w:r w:rsidRPr="00530E90">
              <w:rPr>
                <w:rFonts w:ascii="Garamond" w:hAnsi="Garamond" w:cstheme="majorBidi"/>
                <w:b/>
                <w:bCs/>
                <w:sz w:val="24"/>
                <w:szCs w:val="24"/>
                <w:lang w:val="id-ID"/>
              </w:rPr>
              <w:t>1</w:t>
            </w:r>
          </w:p>
          <w:p w14:paraId="6BF8152C" w14:textId="77777777" w:rsidR="00BF10CF" w:rsidRPr="00530E90" w:rsidRDefault="00BF10CF" w:rsidP="00085B0C">
            <w:pPr>
              <w:autoSpaceDE w:val="0"/>
              <w:autoSpaceDN w:val="0"/>
              <w:adjustRightInd w:val="0"/>
              <w:spacing w:after="120" w:line="360" w:lineRule="auto"/>
              <w:jc w:val="center"/>
              <w:rPr>
                <w:rFonts w:ascii="Garamond" w:hAnsi="Garamond"/>
                <w:sz w:val="18"/>
                <w:szCs w:val="18"/>
              </w:rPr>
            </w:pPr>
            <w:r w:rsidRPr="00530E90">
              <w:rPr>
                <w:rFonts w:ascii="Garamond" w:hAnsi="Garamond" w:cstheme="majorBidi"/>
                <w:b/>
                <w:bCs/>
                <w:sz w:val="24"/>
                <w:szCs w:val="24"/>
              </w:rPr>
              <w:t>Kategori Variabel Kualitas Pelayanan</w:t>
            </w:r>
          </w:p>
        </w:tc>
      </w:tr>
      <w:tr w:rsidR="00BF10CF" w:rsidRPr="00530E90" w14:paraId="4644436A" w14:textId="77777777" w:rsidTr="00BF10CF">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4897FF"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bookmarkStart w:id="4" w:name="_Hlk34126432"/>
          </w:p>
        </w:tc>
        <w:tc>
          <w:tcPr>
            <w:tcW w:w="9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EFC0254"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4F2318C"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A63AA51"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C89B2D3"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Valid Percent</w:t>
            </w:r>
          </w:p>
        </w:tc>
        <w:tc>
          <w:tcPr>
            <w:tcW w:w="166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99E3AD7"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Cumulative Percent</w:t>
            </w:r>
          </w:p>
        </w:tc>
      </w:tr>
      <w:tr w:rsidR="00BF10CF" w:rsidRPr="00530E90" w14:paraId="006E21FD" w14:textId="77777777" w:rsidTr="00BF10C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DB1658"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Valid</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F509D5"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tinggi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186FE61"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33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72D9AC72"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94.3</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23B9901F"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94.3</w:t>
            </w:r>
          </w:p>
        </w:tc>
        <w:tc>
          <w:tcPr>
            <w:tcW w:w="166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0DAAEBC"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100.0</w:t>
            </w:r>
          </w:p>
        </w:tc>
      </w:tr>
      <w:tr w:rsidR="00BF10CF" w:rsidRPr="00530E90" w14:paraId="7AC2765A" w14:textId="77777777" w:rsidTr="00BF10C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1AA986"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c>
          <w:tcPr>
            <w:tcW w:w="913" w:type="dxa"/>
            <w:tcBorders>
              <w:top w:val="nil"/>
              <w:left w:val="nil"/>
              <w:bottom w:val="nil"/>
              <w:right w:val="single" w:sz="16" w:space="0" w:color="000000"/>
            </w:tcBorders>
            <w:shd w:val="clear" w:color="auto" w:fill="FFFFFF"/>
            <w:tcMar>
              <w:top w:w="30" w:type="dxa"/>
              <w:left w:w="30" w:type="dxa"/>
              <w:bottom w:w="30" w:type="dxa"/>
              <w:right w:w="30" w:type="dxa"/>
            </w:tcMar>
          </w:tcPr>
          <w:p w14:paraId="45E63F84"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sedang</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2D1F7505"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14:paraId="2AD91CAE"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5.7</w:t>
            </w:r>
          </w:p>
        </w:tc>
        <w:tc>
          <w:tcPr>
            <w:tcW w:w="1368" w:type="dxa"/>
            <w:tcBorders>
              <w:top w:val="nil"/>
              <w:bottom w:val="nil"/>
            </w:tcBorders>
            <w:shd w:val="clear" w:color="auto" w:fill="FFFFFF"/>
            <w:tcMar>
              <w:top w:w="30" w:type="dxa"/>
              <w:left w:w="30" w:type="dxa"/>
              <w:bottom w:w="30" w:type="dxa"/>
              <w:right w:w="30" w:type="dxa"/>
            </w:tcMar>
            <w:vAlign w:val="center"/>
          </w:tcPr>
          <w:p w14:paraId="662E0D36"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5.7</w:t>
            </w:r>
          </w:p>
        </w:tc>
        <w:tc>
          <w:tcPr>
            <w:tcW w:w="1662" w:type="dxa"/>
            <w:tcBorders>
              <w:top w:val="nil"/>
              <w:bottom w:val="nil"/>
              <w:right w:val="single" w:sz="16" w:space="0" w:color="000000"/>
            </w:tcBorders>
            <w:shd w:val="clear" w:color="auto" w:fill="FFFFFF"/>
            <w:tcMar>
              <w:top w:w="30" w:type="dxa"/>
              <w:left w:w="30" w:type="dxa"/>
              <w:bottom w:w="30" w:type="dxa"/>
              <w:right w:w="30" w:type="dxa"/>
            </w:tcMar>
            <w:vAlign w:val="center"/>
          </w:tcPr>
          <w:p w14:paraId="0FBDADD5"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5.7</w:t>
            </w:r>
          </w:p>
        </w:tc>
      </w:tr>
      <w:tr w:rsidR="00BF10CF" w:rsidRPr="00530E90" w14:paraId="113A049E" w14:textId="77777777" w:rsidTr="00BF10CF">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4360D2"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0E61128"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52D2690"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35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602D45E4"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43DF251A"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100.0</w:t>
            </w:r>
          </w:p>
        </w:tc>
        <w:tc>
          <w:tcPr>
            <w:tcW w:w="166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29F3826"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r>
    </w:tbl>
    <w:bookmarkEnd w:id="3"/>
    <w:bookmarkEnd w:id="4"/>
    <w:p w14:paraId="761FD5DF" w14:textId="0A29FF1C" w:rsidR="00BF10CF" w:rsidRPr="00530E90" w:rsidRDefault="00BF10CF" w:rsidP="00085B0C">
      <w:pPr>
        <w:autoSpaceDE w:val="0"/>
        <w:autoSpaceDN w:val="0"/>
        <w:adjustRightInd w:val="0"/>
        <w:spacing w:after="0" w:line="360" w:lineRule="auto"/>
        <w:ind w:left="851"/>
        <w:jc w:val="both"/>
        <w:rPr>
          <w:rFonts w:ascii="Garamond" w:hAnsi="Garamond" w:cstheme="majorBidi"/>
          <w:sz w:val="24"/>
          <w:szCs w:val="24"/>
          <w:shd w:val="clear" w:color="auto" w:fill="FFFFFF"/>
        </w:rPr>
      </w:pPr>
      <w:r w:rsidRPr="00530E90">
        <w:rPr>
          <w:rFonts w:ascii="Garamond" w:hAnsi="Garamond" w:cs="Times New Roman"/>
          <w:sz w:val="20"/>
          <w:szCs w:val="20"/>
        </w:rPr>
        <w:t>Sumber: Data olahan SPSS 16.0</w:t>
      </w:r>
    </w:p>
    <w:p w14:paraId="62F46125" w14:textId="77777777" w:rsidR="00BF10CF" w:rsidRPr="00530E90" w:rsidRDefault="00BF10CF" w:rsidP="00085B0C">
      <w:pPr>
        <w:autoSpaceDE w:val="0"/>
        <w:autoSpaceDN w:val="0"/>
        <w:adjustRightInd w:val="0"/>
        <w:spacing w:after="0" w:line="360" w:lineRule="auto"/>
        <w:ind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 xml:space="preserve">Berdasarkan hasil olah data </w:t>
      </w:r>
      <w:proofErr w:type="gramStart"/>
      <w:r w:rsidR="00086310" w:rsidRPr="00530E90">
        <w:rPr>
          <w:rFonts w:ascii="Garamond" w:hAnsi="Garamond" w:cstheme="majorBidi"/>
          <w:sz w:val="24"/>
          <w:szCs w:val="24"/>
          <w:shd w:val="clear" w:color="auto" w:fill="FFFFFF"/>
          <w:lang w:val="id-ID"/>
        </w:rPr>
        <w:t>tersebut</w:t>
      </w:r>
      <w:r w:rsidRPr="00530E90">
        <w:rPr>
          <w:rFonts w:ascii="Garamond" w:hAnsi="Garamond" w:cstheme="majorBidi"/>
          <w:sz w:val="24"/>
          <w:szCs w:val="24"/>
          <w:shd w:val="clear" w:color="auto" w:fill="FFFFFF"/>
        </w:rPr>
        <w:t xml:space="preserve">  maka</w:t>
      </w:r>
      <w:proofErr w:type="gramEnd"/>
      <w:r w:rsidRPr="00530E90">
        <w:rPr>
          <w:rFonts w:ascii="Garamond" w:hAnsi="Garamond" w:cstheme="majorBidi"/>
          <w:sz w:val="24"/>
          <w:szCs w:val="24"/>
          <w:shd w:val="clear" w:color="auto" w:fill="FFFFFF"/>
        </w:rPr>
        <w:t xml:space="preserve"> dapat diketahui bahwa pada variabel kualitas pelayanan sebagian besar pada kategori tinggi adalah 94,3%, kemudian pada kategori sedang 5,7% dan pada kategori rendah tidak ada.</w:t>
      </w:r>
    </w:p>
    <w:tbl>
      <w:tblPr>
        <w:tblW w:w="65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13"/>
        <w:gridCol w:w="1143"/>
        <w:gridCol w:w="998"/>
        <w:gridCol w:w="1368"/>
        <w:gridCol w:w="1441"/>
      </w:tblGrid>
      <w:tr w:rsidR="00BF10CF" w:rsidRPr="00530E90" w14:paraId="1853C165" w14:textId="77777777" w:rsidTr="00BF10CF">
        <w:trPr>
          <w:cantSplit/>
          <w:tblHeader/>
          <w:jc w:val="center"/>
        </w:trPr>
        <w:tc>
          <w:tcPr>
            <w:tcW w:w="6583" w:type="dxa"/>
            <w:gridSpan w:val="6"/>
            <w:tcBorders>
              <w:top w:val="nil"/>
              <w:left w:val="nil"/>
              <w:bottom w:val="nil"/>
              <w:right w:val="nil"/>
            </w:tcBorders>
            <w:shd w:val="clear" w:color="auto" w:fill="FFFFFF"/>
            <w:tcMar>
              <w:top w:w="30" w:type="dxa"/>
              <w:left w:w="30" w:type="dxa"/>
              <w:bottom w:w="30" w:type="dxa"/>
              <w:right w:w="30" w:type="dxa"/>
            </w:tcMar>
            <w:vAlign w:val="center"/>
          </w:tcPr>
          <w:p w14:paraId="1F381B4B" w14:textId="281ABB01" w:rsidR="00BF10CF" w:rsidRPr="00530E90" w:rsidRDefault="00BF10CF" w:rsidP="00085B0C">
            <w:pPr>
              <w:autoSpaceDE w:val="0"/>
              <w:autoSpaceDN w:val="0"/>
              <w:adjustRightInd w:val="0"/>
              <w:spacing w:after="0" w:line="360" w:lineRule="auto"/>
              <w:jc w:val="center"/>
              <w:rPr>
                <w:rFonts w:ascii="Garamond" w:hAnsi="Garamond" w:cstheme="majorBidi"/>
                <w:b/>
                <w:bCs/>
                <w:sz w:val="24"/>
                <w:szCs w:val="24"/>
                <w:lang w:val="id-ID"/>
              </w:rPr>
            </w:pPr>
            <w:r w:rsidRPr="00530E90">
              <w:rPr>
                <w:rFonts w:ascii="Garamond" w:hAnsi="Garamond" w:cstheme="majorBidi"/>
                <w:b/>
                <w:bCs/>
                <w:sz w:val="24"/>
                <w:szCs w:val="24"/>
              </w:rPr>
              <w:t xml:space="preserve">Tabel </w:t>
            </w:r>
            <w:r w:rsidR="00207550" w:rsidRPr="00530E90">
              <w:rPr>
                <w:rFonts w:ascii="Garamond" w:hAnsi="Garamond" w:cstheme="majorBidi"/>
                <w:b/>
                <w:bCs/>
                <w:sz w:val="24"/>
                <w:szCs w:val="24"/>
                <w:lang w:val="id-ID"/>
              </w:rPr>
              <w:t>2</w:t>
            </w:r>
          </w:p>
          <w:p w14:paraId="467BD97F" w14:textId="77777777" w:rsidR="00BF10CF" w:rsidRPr="00530E90" w:rsidRDefault="00BF10CF" w:rsidP="00085B0C">
            <w:pPr>
              <w:autoSpaceDE w:val="0"/>
              <w:autoSpaceDN w:val="0"/>
              <w:adjustRightInd w:val="0"/>
              <w:spacing w:after="120" w:line="360" w:lineRule="auto"/>
              <w:jc w:val="center"/>
              <w:rPr>
                <w:rFonts w:ascii="Garamond" w:hAnsi="Garamond" w:cstheme="majorBidi"/>
                <w:b/>
                <w:bCs/>
                <w:sz w:val="24"/>
                <w:szCs w:val="24"/>
              </w:rPr>
            </w:pPr>
            <w:r w:rsidRPr="00530E90">
              <w:rPr>
                <w:rFonts w:ascii="Garamond" w:hAnsi="Garamond" w:cstheme="majorBidi"/>
                <w:b/>
                <w:bCs/>
                <w:sz w:val="24"/>
                <w:szCs w:val="24"/>
              </w:rPr>
              <w:t>Kategori Variabel Kepuasan</w:t>
            </w:r>
          </w:p>
        </w:tc>
      </w:tr>
      <w:tr w:rsidR="00BF10CF" w:rsidRPr="00530E90" w14:paraId="76C83A39" w14:textId="77777777" w:rsidTr="00BF10CF">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02EF484" w14:textId="77777777" w:rsidR="00BF10CF" w:rsidRPr="00530E90" w:rsidRDefault="00BF10CF" w:rsidP="00085B0C">
            <w:pPr>
              <w:autoSpaceDE w:val="0"/>
              <w:autoSpaceDN w:val="0"/>
              <w:adjustRightInd w:val="0"/>
              <w:spacing w:after="0" w:line="360" w:lineRule="auto"/>
              <w:rPr>
                <w:rFonts w:ascii="Garamond" w:hAnsi="Garamond" w:cs="Times New Roman"/>
                <w:sz w:val="24"/>
                <w:szCs w:val="24"/>
              </w:rPr>
            </w:pPr>
          </w:p>
        </w:tc>
        <w:tc>
          <w:tcPr>
            <w:tcW w:w="9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46747F8" w14:textId="77777777" w:rsidR="00BF10CF" w:rsidRPr="00530E90" w:rsidRDefault="00BF10CF" w:rsidP="00085B0C">
            <w:pPr>
              <w:autoSpaceDE w:val="0"/>
              <w:autoSpaceDN w:val="0"/>
              <w:adjustRightInd w:val="0"/>
              <w:spacing w:after="0" w:line="360" w:lineRule="auto"/>
              <w:rPr>
                <w:rFonts w:ascii="Garamond" w:hAnsi="Garamond"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940AAAC" w14:textId="77777777" w:rsidR="00BF10CF" w:rsidRPr="00530E90" w:rsidRDefault="00BF10CF" w:rsidP="00085B0C">
            <w:pPr>
              <w:autoSpaceDE w:val="0"/>
              <w:autoSpaceDN w:val="0"/>
              <w:adjustRightInd w:val="0"/>
              <w:spacing w:after="0" w:line="360" w:lineRule="auto"/>
              <w:jc w:val="center"/>
              <w:rPr>
                <w:rFonts w:ascii="Garamond" w:hAnsi="Garamond"/>
                <w:sz w:val="24"/>
                <w:szCs w:val="24"/>
              </w:rPr>
            </w:pPr>
            <w:r w:rsidRPr="00530E90">
              <w:rPr>
                <w:rFonts w:ascii="Garamond" w:hAnsi="Garamond"/>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0E03718" w14:textId="77777777" w:rsidR="00BF10CF" w:rsidRPr="00530E90" w:rsidRDefault="00BF10CF" w:rsidP="00085B0C">
            <w:pPr>
              <w:autoSpaceDE w:val="0"/>
              <w:autoSpaceDN w:val="0"/>
              <w:adjustRightInd w:val="0"/>
              <w:spacing w:after="0" w:line="360" w:lineRule="auto"/>
              <w:jc w:val="center"/>
              <w:rPr>
                <w:rFonts w:ascii="Garamond" w:hAnsi="Garamond"/>
                <w:sz w:val="24"/>
                <w:szCs w:val="24"/>
              </w:rPr>
            </w:pPr>
            <w:r w:rsidRPr="00530E90">
              <w:rPr>
                <w:rFonts w:ascii="Garamond" w:hAnsi="Garamond"/>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AE4673" w14:textId="77777777" w:rsidR="00BF10CF" w:rsidRPr="00530E90" w:rsidRDefault="00BF10CF" w:rsidP="00085B0C">
            <w:pPr>
              <w:autoSpaceDE w:val="0"/>
              <w:autoSpaceDN w:val="0"/>
              <w:adjustRightInd w:val="0"/>
              <w:spacing w:after="0" w:line="360" w:lineRule="auto"/>
              <w:jc w:val="center"/>
              <w:rPr>
                <w:rFonts w:ascii="Garamond" w:hAnsi="Garamond"/>
                <w:sz w:val="24"/>
                <w:szCs w:val="24"/>
              </w:rPr>
            </w:pPr>
            <w:r w:rsidRPr="00530E90">
              <w:rPr>
                <w:rFonts w:ascii="Garamond" w:hAnsi="Garamond"/>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CD15C21" w14:textId="77777777" w:rsidR="00BF10CF" w:rsidRPr="00530E90" w:rsidRDefault="00BF10CF" w:rsidP="00085B0C">
            <w:pPr>
              <w:autoSpaceDE w:val="0"/>
              <w:autoSpaceDN w:val="0"/>
              <w:adjustRightInd w:val="0"/>
              <w:spacing w:after="0" w:line="360" w:lineRule="auto"/>
              <w:jc w:val="center"/>
              <w:rPr>
                <w:rFonts w:ascii="Garamond" w:hAnsi="Garamond"/>
                <w:sz w:val="24"/>
                <w:szCs w:val="24"/>
              </w:rPr>
            </w:pPr>
            <w:r w:rsidRPr="00530E90">
              <w:rPr>
                <w:rFonts w:ascii="Garamond" w:hAnsi="Garamond"/>
                <w:sz w:val="24"/>
                <w:szCs w:val="24"/>
              </w:rPr>
              <w:t>Cumulative Percent</w:t>
            </w:r>
          </w:p>
        </w:tc>
      </w:tr>
      <w:tr w:rsidR="00BF10CF" w:rsidRPr="00530E90" w14:paraId="2A8CE29D" w14:textId="77777777" w:rsidTr="00BF10C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A6E8D8C" w14:textId="77777777" w:rsidR="00BF10CF" w:rsidRPr="00530E90" w:rsidRDefault="00BF10CF" w:rsidP="00085B0C">
            <w:pPr>
              <w:autoSpaceDE w:val="0"/>
              <w:autoSpaceDN w:val="0"/>
              <w:adjustRightInd w:val="0"/>
              <w:spacing w:after="0" w:line="360" w:lineRule="auto"/>
              <w:rPr>
                <w:rFonts w:ascii="Garamond" w:hAnsi="Garamond"/>
                <w:sz w:val="24"/>
                <w:szCs w:val="24"/>
              </w:rPr>
            </w:pPr>
            <w:r w:rsidRPr="00530E90">
              <w:rPr>
                <w:rFonts w:ascii="Garamond" w:hAnsi="Garamond"/>
                <w:sz w:val="24"/>
                <w:szCs w:val="24"/>
              </w:rPr>
              <w:t>Valid</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E3922F9" w14:textId="77777777" w:rsidR="00BF10CF" w:rsidRPr="00530E90" w:rsidRDefault="00BF10CF" w:rsidP="00085B0C">
            <w:pPr>
              <w:autoSpaceDE w:val="0"/>
              <w:autoSpaceDN w:val="0"/>
              <w:adjustRightInd w:val="0"/>
              <w:spacing w:after="0" w:line="360" w:lineRule="auto"/>
              <w:rPr>
                <w:rFonts w:ascii="Garamond" w:hAnsi="Garamond"/>
                <w:sz w:val="24"/>
                <w:szCs w:val="24"/>
              </w:rPr>
            </w:pPr>
            <w:r w:rsidRPr="00530E90">
              <w:rPr>
                <w:rFonts w:ascii="Garamond" w:hAnsi="Garamond"/>
                <w:sz w:val="24"/>
                <w:szCs w:val="24"/>
              </w:rPr>
              <w:t>tinggi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0FFB90B"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34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D6ACE50"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97.1</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25799B85"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97.1</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5500998"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97.1</w:t>
            </w:r>
          </w:p>
        </w:tc>
      </w:tr>
      <w:tr w:rsidR="00BF10CF" w:rsidRPr="00530E90" w14:paraId="275A4653" w14:textId="77777777" w:rsidTr="00BF10C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9DE6511" w14:textId="77777777" w:rsidR="00BF10CF" w:rsidRPr="00530E90" w:rsidRDefault="00BF10CF" w:rsidP="00085B0C">
            <w:pPr>
              <w:autoSpaceDE w:val="0"/>
              <w:autoSpaceDN w:val="0"/>
              <w:adjustRightInd w:val="0"/>
              <w:spacing w:after="0" w:line="360" w:lineRule="auto"/>
              <w:rPr>
                <w:rFonts w:ascii="Garamond" w:hAnsi="Garamond"/>
                <w:sz w:val="24"/>
                <w:szCs w:val="24"/>
              </w:rPr>
            </w:pPr>
          </w:p>
        </w:tc>
        <w:tc>
          <w:tcPr>
            <w:tcW w:w="913" w:type="dxa"/>
            <w:tcBorders>
              <w:top w:val="nil"/>
              <w:left w:val="nil"/>
              <w:bottom w:val="nil"/>
              <w:right w:val="single" w:sz="16" w:space="0" w:color="000000"/>
            </w:tcBorders>
            <w:shd w:val="clear" w:color="auto" w:fill="FFFFFF"/>
            <w:tcMar>
              <w:top w:w="30" w:type="dxa"/>
              <w:left w:w="30" w:type="dxa"/>
              <w:bottom w:w="30" w:type="dxa"/>
              <w:right w:w="30" w:type="dxa"/>
            </w:tcMar>
          </w:tcPr>
          <w:p w14:paraId="63D83AAE" w14:textId="77777777" w:rsidR="00BF10CF" w:rsidRPr="00530E90" w:rsidRDefault="00BF10CF" w:rsidP="00085B0C">
            <w:pPr>
              <w:autoSpaceDE w:val="0"/>
              <w:autoSpaceDN w:val="0"/>
              <w:adjustRightInd w:val="0"/>
              <w:spacing w:after="0" w:line="360" w:lineRule="auto"/>
              <w:rPr>
                <w:rFonts w:ascii="Garamond" w:hAnsi="Garamond"/>
                <w:sz w:val="24"/>
                <w:szCs w:val="24"/>
              </w:rPr>
            </w:pPr>
            <w:r w:rsidRPr="00530E90">
              <w:rPr>
                <w:rFonts w:ascii="Garamond" w:hAnsi="Garamond"/>
                <w:sz w:val="24"/>
                <w:szCs w:val="24"/>
              </w:rPr>
              <w:t>sedang</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795008A3"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14:paraId="0E6856D8"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2.9</w:t>
            </w:r>
          </w:p>
        </w:tc>
        <w:tc>
          <w:tcPr>
            <w:tcW w:w="1368" w:type="dxa"/>
            <w:tcBorders>
              <w:top w:val="nil"/>
              <w:bottom w:val="nil"/>
            </w:tcBorders>
            <w:shd w:val="clear" w:color="auto" w:fill="FFFFFF"/>
            <w:tcMar>
              <w:top w:w="30" w:type="dxa"/>
              <w:left w:w="30" w:type="dxa"/>
              <w:bottom w:w="30" w:type="dxa"/>
              <w:right w:w="30" w:type="dxa"/>
            </w:tcMar>
            <w:vAlign w:val="center"/>
          </w:tcPr>
          <w:p w14:paraId="53D8593C"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2.9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2DE4388D"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100.0</w:t>
            </w:r>
          </w:p>
        </w:tc>
      </w:tr>
      <w:tr w:rsidR="00BF10CF" w:rsidRPr="00530E90" w14:paraId="3A2AB932" w14:textId="77777777" w:rsidTr="00BF10CF">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48B478" w14:textId="77777777" w:rsidR="00BF10CF" w:rsidRPr="00530E90" w:rsidRDefault="00BF10CF" w:rsidP="00085B0C">
            <w:pPr>
              <w:autoSpaceDE w:val="0"/>
              <w:autoSpaceDN w:val="0"/>
              <w:adjustRightInd w:val="0"/>
              <w:spacing w:after="0" w:line="360" w:lineRule="auto"/>
              <w:rPr>
                <w:rFonts w:ascii="Garamond" w:hAnsi="Garamond"/>
                <w:sz w:val="24"/>
                <w:szCs w:val="24"/>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9404305" w14:textId="77777777" w:rsidR="00BF10CF" w:rsidRPr="00530E90" w:rsidRDefault="00BF10CF" w:rsidP="00085B0C">
            <w:pPr>
              <w:autoSpaceDE w:val="0"/>
              <w:autoSpaceDN w:val="0"/>
              <w:adjustRightInd w:val="0"/>
              <w:spacing w:after="0" w:line="360" w:lineRule="auto"/>
              <w:rPr>
                <w:rFonts w:ascii="Garamond" w:hAnsi="Garamond"/>
                <w:sz w:val="24"/>
                <w:szCs w:val="24"/>
              </w:rPr>
            </w:pPr>
            <w:r w:rsidRPr="00530E90">
              <w:rPr>
                <w:rFonts w:ascii="Garamond" w:hAnsi="Garamond"/>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1581872"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35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BAE8A2F"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11F7EC77" w14:textId="77777777" w:rsidR="00BF10CF" w:rsidRPr="00530E90" w:rsidRDefault="00BF10CF" w:rsidP="00085B0C">
            <w:pPr>
              <w:autoSpaceDE w:val="0"/>
              <w:autoSpaceDN w:val="0"/>
              <w:adjustRightInd w:val="0"/>
              <w:spacing w:after="0" w:line="360" w:lineRule="auto"/>
              <w:jc w:val="right"/>
              <w:rPr>
                <w:rFonts w:ascii="Garamond" w:hAnsi="Garamond"/>
                <w:sz w:val="24"/>
                <w:szCs w:val="24"/>
              </w:rPr>
            </w:pPr>
            <w:r w:rsidRPr="00530E90">
              <w:rPr>
                <w:rFonts w:ascii="Garamond" w:hAnsi="Garamond"/>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F375E54" w14:textId="77777777" w:rsidR="00BF10CF" w:rsidRPr="00530E90" w:rsidRDefault="00BF10CF" w:rsidP="00085B0C">
            <w:pPr>
              <w:autoSpaceDE w:val="0"/>
              <w:autoSpaceDN w:val="0"/>
              <w:adjustRightInd w:val="0"/>
              <w:spacing w:after="0" w:line="360" w:lineRule="auto"/>
              <w:rPr>
                <w:rFonts w:ascii="Garamond" w:hAnsi="Garamond" w:cs="Times New Roman"/>
                <w:sz w:val="24"/>
                <w:szCs w:val="24"/>
              </w:rPr>
            </w:pPr>
          </w:p>
        </w:tc>
      </w:tr>
    </w:tbl>
    <w:p w14:paraId="4A9EDE93" w14:textId="2B1D804B" w:rsidR="00BF10CF" w:rsidRPr="00530E90" w:rsidRDefault="00BF10CF" w:rsidP="00085B0C">
      <w:pPr>
        <w:autoSpaceDE w:val="0"/>
        <w:autoSpaceDN w:val="0"/>
        <w:adjustRightInd w:val="0"/>
        <w:spacing w:after="0" w:line="360" w:lineRule="auto"/>
        <w:ind w:left="993"/>
        <w:jc w:val="both"/>
        <w:rPr>
          <w:rFonts w:ascii="Garamond" w:hAnsi="Garamond" w:cstheme="majorBidi"/>
          <w:sz w:val="24"/>
          <w:szCs w:val="24"/>
          <w:shd w:val="clear" w:color="auto" w:fill="FFFFFF"/>
        </w:rPr>
      </w:pPr>
      <w:r w:rsidRPr="00530E90">
        <w:rPr>
          <w:rFonts w:ascii="Garamond" w:hAnsi="Garamond" w:cs="Times New Roman"/>
          <w:sz w:val="20"/>
          <w:szCs w:val="20"/>
        </w:rPr>
        <w:t>Sumber: Data olahan SPSS 16.0</w:t>
      </w:r>
    </w:p>
    <w:p w14:paraId="695C1059" w14:textId="77777777" w:rsidR="00BF10CF" w:rsidRPr="00530E90" w:rsidRDefault="00BF10CF" w:rsidP="00085B0C">
      <w:pPr>
        <w:autoSpaceDE w:val="0"/>
        <w:autoSpaceDN w:val="0"/>
        <w:adjustRightInd w:val="0"/>
        <w:spacing w:after="0" w:line="360" w:lineRule="auto"/>
        <w:ind w:firstLine="567"/>
        <w:jc w:val="both"/>
        <w:rPr>
          <w:rFonts w:ascii="Garamond" w:hAnsi="Garamond" w:cstheme="majorBidi"/>
        </w:rPr>
      </w:pPr>
      <w:r w:rsidRPr="00530E90">
        <w:rPr>
          <w:rFonts w:ascii="Garamond" w:hAnsi="Garamond" w:cstheme="majorBidi"/>
          <w:sz w:val="24"/>
          <w:szCs w:val="24"/>
          <w:shd w:val="clear" w:color="auto" w:fill="FFFFFF"/>
        </w:rPr>
        <w:t xml:space="preserve">Berdasarkan hasil olah data </w:t>
      </w:r>
      <w:proofErr w:type="gramStart"/>
      <w:r w:rsidRPr="00530E90">
        <w:rPr>
          <w:rFonts w:ascii="Garamond" w:hAnsi="Garamond" w:cstheme="majorBidi"/>
          <w:sz w:val="24"/>
          <w:szCs w:val="24"/>
          <w:shd w:val="clear" w:color="auto" w:fill="FFFFFF"/>
        </w:rPr>
        <w:t>diatas  maka</w:t>
      </w:r>
      <w:proofErr w:type="gramEnd"/>
      <w:r w:rsidRPr="00530E90">
        <w:rPr>
          <w:rFonts w:ascii="Garamond" w:hAnsi="Garamond" w:cstheme="majorBidi"/>
          <w:sz w:val="24"/>
          <w:szCs w:val="24"/>
          <w:shd w:val="clear" w:color="auto" w:fill="FFFFFF"/>
        </w:rPr>
        <w:t xml:space="preserve"> dapat diketahui bahwa pada variabel kepuasan sebagian besar pada kategori tinggi adalah 97,1%, kemudian pada kategori sedang 2,9% dan pada kategori rendah tidak ada.</w:t>
      </w:r>
    </w:p>
    <w:tbl>
      <w:tblPr>
        <w:tblW w:w="66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13"/>
        <w:gridCol w:w="1143"/>
        <w:gridCol w:w="998"/>
        <w:gridCol w:w="1368"/>
        <w:gridCol w:w="1520"/>
      </w:tblGrid>
      <w:tr w:rsidR="00BF10CF" w:rsidRPr="00530E90" w14:paraId="66C7BDA9" w14:textId="77777777" w:rsidTr="00BF10CF">
        <w:trPr>
          <w:cantSplit/>
          <w:tblHeader/>
          <w:jc w:val="center"/>
        </w:trPr>
        <w:tc>
          <w:tcPr>
            <w:tcW w:w="6662" w:type="dxa"/>
            <w:gridSpan w:val="6"/>
            <w:tcBorders>
              <w:top w:val="nil"/>
              <w:left w:val="nil"/>
              <w:bottom w:val="nil"/>
              <w:right w:val="nil"/>
            </w:tcBorders>
            <w:shd w:val="clear" w:color="auto" w:fill="FFFFFF"/>
            <w:tcMar>
              <w:top w:w="30" w:type="dxa"/>
              <w:left w:w="30" w:type="dxa"/>
              <w:bottom w:w="30" w:type="dxa"/>
              <w:right w:w="30" w:type="dxa"/>
            </w:tcMar>
            <w:vAlign w:val="center"/>
          </w:tcPr>
          <w:p w14:paraId="4D0CAC54" w14:textId="465D647D" w:rsidR="00BF10CF" w:rsidRPr="00530E90" w:rsidRDefault="00BF10CF" w:rsidP="00085B0C">
            <w:pPr>
              <w:autoSpaceDE w:val="0"/>
              <w:autoSpaceDN w:val="0"/>
              <w:adjustRightInd w:val="0"/>
              <w:spacing w:after="0" w:line="360" w:lineRule="auto"/>
              <w:jc w:val="center"/>
              <w:rPr>
                <w:rFonts w:ascii="Garamond" w:hAnsi="Garamond" w:cstheme="majorBidi"/>
                <w:b/>
                <w:bCs/>
                <w:sz w:val="24"/>
                <w:szCs w:val="24"/>
                <w:lang w:val="id-ID"/>
              </w:rPr>
            </w:pPr>
            <w:bookmarkStart w:id="5" w:name="_Hlk34126608"/>
            <w:r w:rsidRPr="00530E90">
              <w:rPr>
                <w:rFonts w:ascii="Garamond" w:hAnsi="Garamond" w:cstheme="majorBidi"/>
                <w:b/>
                <w:bCs/>
                <w:sz w:val="24"/>
                <w:szCs w:val="24"/>
              </w:rPr>
              <w:t>Tabel</w:t>
            </w:r>
            <w:r w:rsidR="00207550" w:rsidRPr="00530E90">
              <w:rPr>
                <w:rFonts w:ascii="Garamond" w:hAnsi="Garamond" w:cstheme="majorBidi"/>
                <w:b/>
                <w:bCs/>
                <w:sz w:val="24"/>
                <w:szCs w:val="24"/>
                <w:lang w:val="id-ID"/>
              </w:rPr>
              <w:t xml:space="preserve"> 3</w:t>
            </w:r>
          </w:p>
          <w:p w14:paraId="7A3BE4DC" w14:textId="2E2C4DBC" w:rsidR="007D74E3" w:rsidRPr="00530E90" w:rsidRDefault="00BF10CF" w:rsidP="007D74E3">
            <w:pPr>
              <w:autoSpaceDE w:val="0"/>
              <w:autoSpaceDN w:val="0"/>
              <w:adjustRightInd w:val="0"/>
              <w:spacing w:after="0" w:line="360" w:lineRule="auto"/>
              <w:jc w:val="center"/>
              <w:rPr>
                <w:rFonts w:ascii="Garamond" w:hAnsi="Garamond" w:cstheme="majorBidi"/>
                <w:b/>
                <w:bCs/>
                <w:i/>
                <w:iCs/>
                <w:sz w:val="24"/>
                <w:szCs w:val="24"/>
              </w:rPr>
            </w:pPr>
            <w:r w:rsidRPr="00530E90">
              <w:rPr>
                <w:rFonts w:ascii="Garamond" w:hAnsi="Garamond" w:cstheme="majorBidi"/>
                <w:b/>
                <w:bCs/>
                <w:sz w:val="24"/>
                <w:szCs w:val="24"/>
              </w:rPr>
              <w:t xml:space="preserve">Kategori Variabel Loyalitas </w:t>
            </w:r>
            <w:r w:rsidRPr="00530E90">
              <w:rPr>
                <w:rFonts w:ascii="Garamond" w:hAnsi="Garamond" w:cstheme="majorBidi"/>
                <w:b/>
                <w:bCs/>
                <w:i/>
                <w:iCs/>
                <w:sz w:val="24"/>
                <w:szCs w:val="24"/>
              </w:rPr>
              <w:t>Muzakki</w:t>
            </w:r>
          </w:p>
        </w:tc>
      </w:tr>
      <w:tr w:rsidR="00BF10CF" w:rsidRPr="00530E90" w14:paraId="7FA9EE2D" w14:textId="77777777" w:rsidTr="00BF10CF">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C3F269"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c>
          <w:tcPr>
            <w:tcW w:w="9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3375CD7"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F194E0"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7E91704"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424AC6D"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Valid Percent</w:t>
            </w:r>
          </w:p>
        </w:tc>
        <w:tc>
          <w:tcPr>
            <w:tcW w:w="15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DF79F5F" w14:textId="77777777" w:rsidR="00BF10CF" w:rsidRPr="00530E90" w:rsidRDefault="00BF10CF" w:rsidP="00085B0C">
            <w:pPr>
              <w:autoSpaceDE w:val="0"/>
              <w:autoSpaceDN w:val="0"/>
              <w:adjustRightInd w:val="0"/>
              <w:spacing w:after="0" w:line="360" w:lineRule="auto"/>
              <w:jc w:val="center"/>
              <w:rPr>
                <w:rFonts w:ascii="Garamond" w:hAnsi="Garamond" w:cstheme="majorBidi"/>
                <w:sz w:val="24"/>
                <w:szCs w:val="24"/>
              </w:rPr>
            </w:pPr>
            <w:r w:rsidRPr="00530E90">
              <w:rPr>
                <w:rFonts w:ascii="Garamond" w:hAnsi="Garamond" w:cstheme="majorBidi"/>
                <w:sz w:val="24"/>
                <w:szCs w:val="24"/>
              </w:rPr>
              <w:t>Cumulative Percent</w:t>
            </w:r>
          </w:p>
        </w:tc>
      </w:tr>
      <w:tr w:rsidR="00BF10CF" w:rsidRPr="00530E90" w14:paraId="453DFA4D" w14:textId="77777777" w:rsidTr="00BF10C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5233F6A"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Valid</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444A425"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tinggi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859E2B9"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32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2B5BD7C2"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91.4</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7D70ED63"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91.4</w:t>
            </w:r>
          </w:p>
        </w:tc>
        <w:tc>
          <w:tcPr>
            <w:tcW w:w="15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04FECD7"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100.0</w:t>
            </w:r>
          </w:p>
        </w:tc>
      </w:tr>
      <w:tr w:rsidR="00BF10CF" w:rsidRPr="00530E90" w14:paraId="722611A0" w14:textId="77777777" w:rsidTr="00BF10C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5B84219"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c>
          <w:tcPr>
            <w:tcW w:w="913" w:type="dxa"/>
            <w:tcBorders>
              <w:top w:val="nil"/>
              <w:left w:val="nil"/>
              <w:bottom w:val="nil"/>
              <w:right w:val="single" w:sz="16" w:space="0" w:color="000000"/>
            </w:tcBorders>
            <w:shd w:val="clear" w:color="auto" w:fill="FFFFFF"/>
            <w:tcMar>
              <w:top w:w="30" w:type="dxa"/>
              <w:left w:w="30" w:type="dxa"/>
              <w:bottom w:w="30" w:type="dxa"/>
              <w:right w:w="30" w:type="dxa"/>
            </w:tcMar>
          </w:tcPr>
          <w:p w14:paraId="38CCA907"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sedang</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1E7D3368"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14:paraId="4429E9A8"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8.6</w:t>
            </w:r>
          </w:p>
        </w:tc>
        <w:tc>
          <w:tcPr>
            <w:tcW w:w="1368" w:type="dxa"/>
            <w:tcBorders>
              <w:top w:val="nil"/>
              <w:bottom w:val="nil"/>
            </w:tcBorders>
            <w:shd w:val="clear" w:color="auto" w:fill="FFFFFF"/>
            <w:tcMar>
              <w:top w:w="30" w:type="dxa"/>
              <w:left w:w="30" w:type="dxa"/>
              <w:bottom w:w="30" w:type="dxa"/>
              <w:right w:w="30" w:type="dxa"/>
            </w:tcMar>
            <w:vAlign w:val="center"/>
          </w:tcPr>
          <w:p w14:paraId="16F5B9CF"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8.6</w:t>
            </w:r>
          </w:p>
        </w:tc>
        <w:tc>
          <w:tcPr>
            <w:tcW w:w="1520" w:type="dxa"/>
            <w:tcBorders>
              <w:top w:val="nil"/>
              <w:bottom w:val="nil"/>
              <w:right w:val="single" w:sz="16" w:space="0" w:color="000000"/>
            </w:tcBorders>
            <w:shd w:val="clear" w:color="auto" w:fill="FFFFFF"/>
            <w:tcMar>
              <w:top w:w="30" w:type="dxa"/>
              <w:left w:w="30" w:type="dxa"/>
              <w:bottom w:w="30" w:type="dxa"/>
              <w:right w:w="30" w:type="dxa"/>
            </w:tcMar>
            <w:vAlign w:val="center"/>
          </w:tcPr>
          <w:p w14:paraId="6BE603A0"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8.6</w:t>
            </w:r>
          </w:p>
        </w:tc>
      </w:tr>
      <w:tr w:rsidR="00BF10CF" w:rsidRPr="00530E90" w14:paraId="0794B45A" w14:textId="77777777" w:rsidTr="00BF10CF">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7F14BF"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B4BB355"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r w:rsidRPr="00530E90">
              <w:rPr>
                <w:rFonts w:ascii="Garamond" w:hAnsi="Garamond" w:cstheme="majorBidi"/>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22BBCD1"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35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62F757D8"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45F1E2F8" w14:textId="77777777" w:rsidR="00BF10CF" w:rsidRPr="00530E90" w:rsidRDefault="00BF10CF" w:rsidP="00085B0C">
            <w:pPr>
              <w:autoSpaceDE w:val="0"/>
              <w:autoSpaceDN w:val="0"/>
              <w:adjustRightInd w:val="0"/>
              <w:spacing w:after="0" w:line="360" w:lineRule="auto"/>
              <w:jc w:val="right"/>
              <w:rPr>
                <w:rFonts w:ascii="Garamond" w:hAnsi="Garamond" w:cstheme="majorBidi"/>
                <w:sz w:val="24"/>
                <w:szCs w:val="24"/>
              </w:rPr>
            </w:pPr>
            <w:r w:rsidRPr="00530E90">
              <w:rPr>
                <w:rFonts w:ascii="Garamond" w:hAnsi="Garamond" w:cstheme="majorBidi"/>
                <w:sz w:val="24"/>
                <w:szCs w:val="24"/>
              </w:rPr>
              <w:t>100.0</w:t>
            </w:r>
          </w:p>
        </w:tc>
        <w:tc>
          <w:tcPr>
            <w:tcW w:w="15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B9D2B58" w14:textId="77777777" w:rsidR="00BF10CF" w:rsidRPr="00530E90" w:rsidRDefault="00BF10CF" w:rsidP="00085B0C">
            <w:pPr>
              <w:autoSpaceDE w:val="0"/>
              <w:autoSpaceDN w:val="0"/>
              <w:adjustRightInd w:val="0"/>
              <w:spacing w:after="0" w:line="360" w:lineRule="auto"/>
              <w:rPr>
                <w:rFonts w:ascii="Garamond" w:hAnsi="Garamond" w:cstheme="majorBidi"/>
                <w:sz w:val="24"/>
                <w:szCs w:val="24"/>
              </w:rPr>
            </w:pPr>
          </w:p>
        </w:tc>
      </w:tr>
    </w:tbl>
    <w:bookmarkEnd w:id="5"/>
    <w:p w14:paraId="725EC1D8" w14:textId="46F7D9B7" w:rsidR="00BF10CF" w:rsidRPr="00530E90" w:rsidRDefault="00BF10CF" w:rsidP="00085B0C">
      <w:pPr>
        <w:autoSpaceDE w:val="0"/>
        <w:autoSpaceDN w:val="0"/>
        <w:adjustRightInd w:val="0"/>
        <w:spacing w:after="0" w:line="360" w:lineRule="auto"/>
        <w:ind w:left="993"/>
        <w:jc w:val="both"/>
        <w:rPr>
          <w:rFonts w:ascii="Garamond" w:hAnsi="Garamond" w:cstheme="majorBidi"/>
          <w:sz w:val="24"/>
          <w:szCs w:val="24"/>
          <w:shd w:val="clear" w:color="auto" w:fill="FFFFFF"/>
        </w:rPr>
      </w:pPr>
      <w:r w:rsidRPr="00530E90">
        <w:rPr>
          <w:rFonts w:ascii="Garamond" w:hAnsi="Garamond" w:cs="Times New Roman"/>
          <w:sz w:val="20"/>
          <w:szCs w:val="20"/>
        </w:rPr>
        <w:t>Sumber: Data olahan SPSS 16.0</w:t>
      </w:r>
    </w:p>
    <w:p w14:paraId="0A0B47BA" w14:textId="24D781CF" w:rsidR="00BF10CF" w:rsidRPr="00530E90" w:rsidRDefault="00BF10CF" w:rsidP="00085B0C">
      <w:pPr>
        <w:autoSpaceDE w:val="0"/>
        <w:autoSpaceDN w:val="0"/>
        <w:adjustRightInd w:val="0"/>
        <w:spacing w:after="0" w:line="360" w:lineRule="auto"/>
        <w:ind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 xml:space="preserve">Berdasarkan hasil olah data </w:t>
      </w:r>
      <w:proofErr w:type="gramStart"/>
      <w:r w:rsidRPr="00530E90">
        <w:rPr>
          <w:rFonts w:ascii="Garamond" w:hAnsi="Garamond" w:cstheme="majorBidi"/>
          <w:sz w:val="24"/>
          <w:szCs w:val="24"/>
          <w:shd w:val="clear" w:color="auto" w:fill="FFFFFF"/>
        </w:rPr>
        <w:t>diatas  maka</w:t>
      </w:r>
      <w:proofErr w:type="gramEnd"/>
      <w:r w:rsidRPr="00530E90">
        <w:rPr>
          <w:rFonts w:ascii="Garamond" w:hAnsi="Garamond" w:cstheme="majorBidi"/>
          <w:sz w:val="24"/>
          <w:szCs w:val="24"/>
          <w:shd w:val="clear" w:color="auto" w:fill="FFFFFF"/>
        </w:rPr>
        <w:t xml:space="preserve"> dapat diketahui bahwa pada variabel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sebagian besar pada kategori tinggi adalah 91,4%, kemudian pada kategori sedang 8,6% dan pada kategori rendah tidak ada.</w:t>
      </w:r>
    </w:p>
    <w:p w14:paraId="7A9BA5B5" w14:textId="403103D8" w:rsidR="00207550" w:rsidRPr="00530E90" w:rsidRDefault="00207550" w:rsidP="00085B0C">
      <w:pPr>
        <w:autoSpaceDE w:val="0"/>
        <w:autoSpaceDN w:val="0"/>
        <w:adjustRightInd w:val="0"/>
        <w:spacing w:after="0" w:line="360" w:lineRule="auto"/>
        <w:ind w:firstLine="567"/>
        <w:jc w:val="both"/>
        <w:rPr>
          <w:rFonts w:ascii="Garamond" w:hAnsi="Garamond" w:cstheme="majorBidi"/>
          <w:sz w:val="24"/>
          <w:szCs w:val="24"/>
          <w:shd w:val="clear" w:color="auto" w:fill="FFFFFF"/>
        </w:rPr>
      </w:pPr>
    </w:p>
    <w:p w14:paraId="03885B60" w14:textId="77777777" w:rsidR="00207550" w:rsidRPr="00530E90" w:rsidRDefault="00207550" w:rsidP="00207550">
      <w:pPr>
        <w:autoSpaceDE w:val="0"/>
        <w:autoSpaceDN w:val="0"/>
        <w:adjustRightInd w:val="0"/>
        <w:spacing w:after="0" w:line="360" w:lineRule="auto"/>
        <w:jc w:val="both"/>
        <w:rPr>
          <w:rFonts w:ascii="Garamond" w:hAnsi="Garamond" w:cstheme="majorBidi"/>
          <w:b/>
          <w:bCs/>
          <w:sz w:val="24"/>
          <w:szCs w:val="24"/>
          <w:shd w:val="clear" w:color="auto" w:fill="FFFFFF"/>
          <w:lang w:val="id-ID"/>
        </w:rPr>
      </w:pPr>
      <w:r w:rsidRPr="00530E90">
        <w:rPr>
          <w:rFonts w:ascii="Garamond" w:hAnsi="Garamond" w:cstheme="majorBidi"/>
          <w:b/>
          <w:bCs/>
          <w:sz w:val="24"/>
          <w:szCs w:val="24"/>
          <w:shd w:val="clear" w:color="auto" w:fill="FFFFFF"/>
          <w:lang w:val="id-ID"/>
        </w:rPr>
        <w:t>UJI ASUMSI KLASIK</w:t>
      </w:r>
    </w:p>
    <w:tbl>
      <w:tblPr>
        <w:tblW w:w="5983"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207550" w:rsidRPr="00530E90" w14:paraId="367E6524" w14:textId="77777777" w:rsidTr="00ED365E">
        <w:trPr>
          <w:cantSplit/>
          <w:tblHead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14:paraId="212624E7" w14:textId="77777777" w:rsidR="00207550" w:rsidRPr="00530E90" w:rsidRDefault="00207550" w:rsidP="00ED365E">
            <w:pPr>
              <w:autoSpaceDE w:val="0"/>
              <w:autoSpaceDN w:val="0"/>
              <w:adjustRightInd w:val="0"/>
              <w:spacing w:after="0" w:line="320" w:lineRule="atLeast"/>
              <w:jc w:val="center"/>
              <w:rPr>
                <w:rFonts w:ascii="Garamond" w:hAnsi="Garamond" w:cstheme="majorBidi"/>
                <w:b/>
                <w:bCs/>
                <w:sz w:val="24"/>
                <w:szCs w:val="24"/>
                <w:lang w:val="id-ID"/>
              </w:rPr>
            </w:pPr>
            <w:r w:rsidRPr="00530E90">
              <w:rPr>
                <w:rFonts w:ascii="Garamond" w:hAnsi="Garamond" w:cstheme="majorBidi"/>
                <w:b/>
                <w:bCs/>
                <w:sz w:val="24"/>
                <w:szCs w:val="24"/>
              </w:rPr>
              <w:t xml:space="preserve">Tabel </w:t>
            </w:r>
            <w:r w:rsidRPr="00530E90">
              <w:rPr>
                <w:rFonts w:ascii="Garamond" w:hAnsi="Garamond" w:cstheme="majorBidi"/>
                <w:b/>
                <w:bCs/>
                <w:sz w:val="24"/>
                <w:szCs w:val="24"/>
                <w:lang w:val="id-ID"/>
              </w:rPr>
              <w:t>4</w:t>
            </w:r>
          </w:p>
          <w:p w14:paraId="4F628024" w14:textId="77777777" w:rsidR="00207550" w:rsidRPr="00530E90" w:rsidRDefault="00207550" w:rsidP="00ED365E">
            <w:pPr>
              <w:autoSpaceDE w:val="0"/>
              <w:autoSpaceDN w:val="0"/>
              <w:adjustRightInd w:val="0"/>
              <w:spacing w:after="0" w:line="320" w:lineRule="atLeast"/>
              <w:jc w:val="center"/>
              <w:rPr>
                <w:rFonts w:ascii="Garamond" w:hAnsi="Garamond" w:cstheme="majorBidi"/>
                <w:b/>
                <w:bCs/>
                <w:sz w:val="24"/>
                <w:szCs w:val="24"/>
              </w:rPr>
            </w:pPr>
            <w:r w:rsidRPr="00530E90">
              <w:rPr>
                <w:rFonts w:ascii="Garamond" w:hAnsi="Garamond" w:cstheme="majorBidi"/>
                <w:b/>
                <w:bCs/>
                <w:sz w:val="24"/>
                <w:szCs w:val="24"/>
              </w:rPr>
              <w:t>Uji Normalitas Data</w:t>
            </w:r>
          </w:p>
          <w:p w14:paraId="10DAD732" w14:textId="77777777" w:rsidR="00207550" w:rsidRPr="00530E90" w:rsidRDefault="00207550"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b/>
                <w:bCs/>
                <w:sz w:val="24"/>
                <w:szCs w:val="24"/>
              </w:rPr>
              <w:t>One-Sample Kolmogorov-Smirnov Test</w:t>
            </w:r>
          </w:p>
        </w:tc>
      </w:tr>
      <w:tr w:rsidR="00207550" w:rsidRPr="00530E90" w14:paraId="2C39F640" w14:textId="77777777" w:rsidTr="00ED365E">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FAF6F6" w14:textId="77777777" w:rsidR="00207550" w:rsidRPr="00530E90" w:rsidRDefault="00207550" w:rsidP="00ED365E">
            <w:pPr>
              <w:autoSpaceDE w:val="0"/>
              <w:autoSpaceDN w:val="0"/>
              <w:adjustRightInd w:val="0"/>
              <w:spacing w:after="0" w:line="240" w:lineRule="auto"/>
              <w:rPr>
                <w:rFonts w:ascii="Garamond" w:hAnsi="Garamond"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BE10FE4" w14:textId="77777777" w:rsidR="00207550" w:rsidRPr="00530E90" w:rsidRDefault="00207550" w:rsidP="00ED365E">
            <w:pPr>
              <w:autoSpaceDE w:val="0"/>
              <w:autoSpaceDN w:val="0"/>
              <w:adjustRightInd w:val="0"/>
              <w:spacing w:after="0" w:line="240" w:lineRule="auto"/>
              <w:rPr>
                <w:rFonts w:ascii="Garamond" w:hAnsi="Garamond"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42B4D1C" w14:textId="77777777" w:rsidR="00207550" w:rsidRPr="00530E90" w:rsidRDefault="00207550"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Unstandardized Residual</w:t>
            </w:r>
          </w:p>
        </w:tc>
      </w:tr>
      <w:tr w:rsidR="00207550" w:rsidRPr="00530E90" w14:paraId="42F8F4B7" w14:textId="77777777" w:rsidTr="00ED365E">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46A8CF3D"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52336C5"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35</w:t>
            </w:r>
          </w:p>
        </w:tc>
      </w:tr>
      <w:tr w:rsidR="00207550" w:rsidRPr="00530E90" w14:paraId="1BAE71CE" w14:textId="77777777" w:rsidTr="00ED365E">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63D0DF74"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Normal Parameters</w:t>
            </w:r>
            <w:r w:rsidRPr="00530E90">
              <w:rPr>
                <w:rFonts w:ascii="Garamond" w:hAnsi="Garamond"/>
                <w:sz w:val="24"/>
                <w:szCs w:val="24"/>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5F195036"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927171C"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.0000000</w:t>
            </w:r>
          </w:p>
        </w:tc>
      </w:tr>
      <w:tr w:rsidR="00207550" w:rsidRPr="00530E90" w14:paraId="4981C248" w14:textId="77777777" w:rsidTr="00ED365E">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0E509D24" w14:textId="77777777" w:rsidR="00207550" w:rsidRPr="00530E90" w:rsidRDefault="00207550" w:rsidP="00ED365E">
            <w:pPr>
              <w:autoSpaceDE w:val="0"/>
              <w:autoSpaceDN w:val="0"/>
              <w:adjustRightInd w:val="0"/>
              <w:spacing w:after="0" w:line="240" w:lineRule="auto"/>
              <w:rPr>
                <w:rFonts w:ascii="Garamond" w:hAnsi="Garamond"/>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45A9357C"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775B3DC"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3.54064097</w:t>
            </w:r>
          </w:p>
        </w:tc>
      </w:tr>
      <w:tr w:rsidR="00207550" w:rsidRPr="00530E90" w14:paraId="5EF05832" w14:textId="77777777" w:rsidTr="00ED365E">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12072950"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37C89DC8"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659D295"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.133</w:t>
            </w:r>
          </w:p>
        </w:tc>
      </w:tr>
      <w:tr w:rsidR="00207550" w:rsidRPr="00530E90" w14:paraId="238653B7" w14:textId="77777777" w:rsidTr="00ED365E">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45746D9A" w14:textId="77777777" w:rsidR="00207550" w:rsidRPr="00530E90" w:rsidRDefault="00207550" w:rsidP="00ED365E">
            <w:pPr>
              <w:autoSpaceDE w:val="0"/>
              <w:autoSpaceDN w:val="0"/>
              <w:adjustRightInd w:val="0"/>
              <w:spacing w:after="0" w:line="240" w:lineRule="auto"/>
              <w:rPr>
                <w:rFonts w:ascii="Garamond" w:hAnsi="Garamond"/>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1E9D74F4"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99C7D79"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.086</w:t>
            </w:r>
          </w:p>
        </w:tc>
      </w:tr>
      <w:tr w:rsidR="00207550" w:rsidRPr="00530E90" w14:paraId="6BDDBD0F" w14:textId="77777777" w:rsidTr="00ED365E">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73465544" w14:textId="77777777" w:rsidR="00207550" w:rsidRPr="00530E90" w:rsidRDefault="00207550" w:rsidP="00ED365E">
            <w:pPr>
              <w:autoSpaceDE w:val="0"/>
              <w:autoSpaceDN w:val="0"/>
              <w:adjustRightInd w:val="0"/>
              <w:spacing w:after="0" w:line="240" w:lineRule="auto"/>
              <w:rPr>
                <w:rFonts w:ascii="Garamond" w:hAnsi="Garamond"/>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6C41FDF9"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AB9256E"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-.133</w:t>
            </w:r>
          </w:p>
        </w:tc>
      </w:tr>
      <w:tr w:rsidR="00207550" w:rsidRPr="00530E90" w14:paraId="7F088B3E" w14:textId="77777777" w:rsidTr="00ED365E">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4AAC8F5"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6EC370C"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.784</w:t>
            </w:r>
          </w:p>
        </w:tc>
      </w:tr>
      <w:tr w:rsidR="00207550" w:rsidRPr="00530E90" w14:paraId="09FC4E0F" w14:textId="77777777" w:rsidTr="00ED365E">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5D2B918" w14:textId="77777777" w:rsidR="00207550" w:rsidRPr="00530E90" w:rsidRDefault="00207550"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0139308" w14:textId="77777777" w:rsidR="00207550" w:rsidRPr="00530E90" w:rsidRDefault="00207550"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.570</w:t>
            </w:r>
          </w:p>
        </w:tc>
      </w:tr>
      <w:tr w:rsidR="00207550" w:rsidRPr="00530E90" w14:paraId="78A66F7D" w14:textId="77777777" w:rsidTr="00ED365E">
        <w:trPr>
          <w:gridAfter w:val="1"/>
          <w:wAfter w:w="1440" w:type="dxa"/>
          <w:cantSplit/>
        </w:trPr>
        <w:tc>
          <w:tcPr>
            <w:tcW w:w="4543" w:type="dxa"/>
            <w:gridSpan w:val="2"/>
            <w:tcBorders>
              <w:top w:val="nil"/>
              <w:left w:val="nil"/>
              <w:bottom w:val="nil"/>
              <w:right w:val="nil"/>
            </w:tcBorders>
            <w:shd w:val="clear" w:color="auto" w:fill="FFFFFF"/>
            <w:tcMar>
              <w:top w:w="30" w:type="dxa"/>
              <w:left w:w="30" w:type="dxa"/>
              <w:bottom w:w="30" w:type="dxa"/>
              <w:right w:w="30" w:type="dxa"/>
            </w:tcMar>
          </w:tcPr>
          <w:p w14:paraId="2F4B591D" w14:textId="77777777" w:rsidR="00207550" w:rsidRPr="00530E90" w:rsidRDefault="00207550" w:rsidP="007D74E3">
            <w:pPr>
              <w:autoSpaceDE w:val="0"/>
              <w:autoSpaceDN w:val="0"/>
              <w:adjustRightInd w:val="0"/>
              <w:spacing w:after="0" w:line="360" w:lineRule="auto"/>
              <w:rPr>
                <w:rFonts w:ascii="Garamond" w:hAnsi="Garamond"/>
                <w:sz w:val="24"/>
                <w:szCs w:val="24"/>
              </w:rPr>
            </w:pPr>
            <w:r w:rsidRPr="00530E90">
              <w:rPr>
                <w:rFonts w:ascii="Garamond" w:hAnsi="Garamond"/>
                <w:sz w:val="24"/>
                <w:szCs w:val="24"/>
              </w:rPr>
              <w:t>a. Test distribution is Normal.</w:t>
            </w:r>
          </w:p>
        </w:tc>
      </w:tr>
    </w:tbl>
    <w:p w14:paraId="290FCAA3" w14:textId="129F2C01" w:rsidR="00207550" w:rsidRPr="00530E90" w:rsidRDefault="00207550" w:rsidP="007D74E3">
      <w:pPr>
        <w:autoSpaceDE w:val="0"/>
        <w:autoSpaceDN w:val="0"/>
        <w:adjustRightInd w:val="0"/>
        <w:spacing w:after="0" w:line="360" w:lineRule="auto"/>
        <w:ind w:firstLine="567"/>
        <w:rPr>
          <w:rFonts w:ascii="Garamond" w:hAnsi="Garamond" w:cs="Times New Roman"/>
          <w:noProof/>
          <w:sz w:val="24"/>
          <w:szCs w:val="24"/>
        </w:rPr>
      </w:pPr>
      <w:r w:rsidRPr="00530E90">
        <w:rPr>
          <w:rFonts w:ascii="Garamond" w:hAnsi="Garamond" w:cs="Times New Roman"/>
          <w:sz w:val="24"/>
          <w:szCs w:val="24"/>
          <w:lang w:val="id-ID"/>
        </w:rPr>
        <w:t>O</w:t>
      </w:r>
      <w:r w:rsidRPr="00530E90">
        <w:rPr>
          <w:rFonts w:ascii="Garamond" w:hAnsi="Garamond" w:cs="Times New Roman"/>
          <w:sz w:val="24"/>
          <w:szCs w:val="24"/>
        </w:rPr>
        <w:t>utput diatas dapat dilihat bahwa nilai signifikan sebesar 0,570 lebih besar dari 0,05, maka nilai residual tersebut adalah normal.</w:t>
      </w:r>
      <w:r w:rsidRPr="00530E90">
        <w:rPr>
          <w:rFonts w:ascii="Garamond" w:hAnsi="Garamond" w:cs="Times New Roman"/>
          <w:noProof/>
          <w:sz w:val="24"/>
          <w:szCs w:val="24"/>
        </w:rPr>
        <w:t xml:space="preserve"> </w:t>
      </w:r>
    </w:p>
    <w:p w14:paraId="4186D637" w14:textId="77777777" w:rsidR="00AA19AE" w:rsidRDefault="00AA19AE" w:rsidP="007D74E3">
      <w:pPr>
        <w:autoSpaceDE w:val="0"/>
        <w:autoSpaceDN w:val="0"/>
        <w:adjustRightInd w:val="0"/>
        <w:spacing w:after="0" w:line="360" w:lineRule="auto"/>
        <w:ind w:firstLine="567"/>
        <w:rPr>
          <w:rFonts w:ascii="Garamond" w:hAnsi="Garamond" w:cs="Times New Roman"/>
          <w:noProof/>
          <w:sz w:val="24"/>
          <w:szCs w:val="24"/>
          <w:lang w:val="id-ID"/>
        </w:rPr>
      </w:pPr>
    </w:p>
    <w:p w14:paraId="48DF3A13" w14:textId="77777777" w:rsidR="007C0C69" w:rsidRDefault="007C0C69" w:rsidP="007D74E3">
      <w:pPr>
        <w:autoSpaceDE w:val="0"/>
        <w:autoSpaceDN w:val="0"/>
        <w:adjustRightInd w:val="0"/>
        <w:spacing w:after="0" w:line="360" w:lineRule="auto"/>
        <w:ind w:firstLine="567"/>
        <w:rPr>
          <w:rFonts w:ascii="Garamond" w:hAnsi="Garamond" w:cs="Times New Roman"/>
          <w:noProof/>
          <w:sz w:val="24"/>
          <w:szCs w:val="24"/>
          <w:lang w:val="id-ID"/>
        </w:rPr>
      </w:pPr>
    </w:p>
    <w:p w14:paraId="36C3D23B" w14:textId="77777777" w:rsidR="007C0C69" w:rsidRDefault="007C0C69" w:rsidP="007D74E3">
      <w:pPr>
        <w:autoSpaceDE w:val="0"/>
        <w:autoSpaceDN w:val="0"/>
        <w:adjustRightInd w:val="0"/>
        <w:spacing w:after="0" w:line="360" w:lineRule="auto"/>
        <w:ind w:firstLine="567"/>
        <w:rPr>
          <w:rFonts w:ascii="Garamond" w:hAnsi="Garamond" w:cs="Times New Roman"/>
          <w:noProof/>
          <w:sz w:val="24"/>
          <w:szCs w:val="24"/>
          <w:lang w:val="id-ID"/>
        </w:rPr>
      </w:pPr>
    </w:p>
    <w:p w14:paraId="1164E76B" w14:textId="77777777" w:rsidR="007C0C69" w:rsidRDefault="007C0C69" w:rsidP="007D74E3">
      <w:pPr>
        <w:autoSpaceDE w:val="0"/>
        <w:autoSpaceDN w:val="0"/>
        <w:adjustRightInd w:val="0"/>
        <w:spacing w:after="0" w:line="360" w:lineRule="auto"/>
        <w:ind w:firstLine="567"/>
        <w:rPr>
          <w:rFonts w:ascii="Garamond" w:hAnsi="Garamond" w:cs="Times New Roman"/>
          <w:noProof/>
          <w:sz w:val="24"/>
          <w:szCs w:val="24"/>
          <w:lang w:val="id-ID"/>
        </w:rPr>
      </w:pPr>
    </w:p>
    <w:p w14:paraId="670EC05F" w14:textId="77777777" w:rsidR="007C0C69" w:rsidRDefault="007C0C69" w:rsidP="007D74E3">
      <w:pPr>
        <w:autoSpaceDE w:val="0"/>
        <w:autoSpaceDN w:val="0"/>
        <w:adjustRightInd w:val="0"/>
        <w:spacing w:after="0" w:line="360" w:lineRule="auto"/>
        <w:ind w:firstLine="567"/>
        <w:rPr>
          <w:rFonts w:ascii="Garamond" w:hAnsi="Garamond" w:cs="Times New Roman"/>
          <w:noProof/>
          <w:sz w:val="24"/>
          <w:szCs w:val="24"/>
          <w:lang w:val="id-ID"/>
        </w:rPr>
      </w:pPr>
    </w:p>
    <w:p w14:paraId="18C4DD14" w14:textId="629BB4D4" w:rsidR="00594882" w:rsidRPr="00530E90" w:rsidRDefault="00594882" w:rsidP="00594882">
      <w:pPr>
        <w:pStyle w:val="ListParagraph"/>
        <w:spacing w:after="120" w:line="240" w:lineRule="auto"/>
        <w:ind w:left="0"/>
        <w:jc w:val="center"/>
        <w:rPr>
          <w:rFonts w:ascii="Garamond" w:hAnsi="Garamond" w:cstheme="majorBidi"/>
          <w:b/>
          <w:bCs/>
          <w:sz w:val="24"/>
          <w:szCs w:val="24"/>
        </w:rPr>
      </w:pPr>
      <w:r w:rsidRPr="00530E90">
        <w:rPr>
          <w:rFonts w:ascii="Garamond" w:hAnsi="Garamond" w:cstheme="majorBidi"/>
          <w:b/>
          <w:bCs/>
          <w:sz w:val="24"/>
          <w:szCs w:val="24"/>
        </w:rPr>
        <w:lastRenderedPageBreak/>
        <w:t>Tabel 5</w:t>
      </w:r>
    </w:p>
    <w:p w14:paraId="53620BED" w14:textId="77777777" w:rsidR="00594882" w:rsidRPr="00530E90" w:rsidRDefault="00594882" w:rsidP="00594882">
      <w:pPr>
        <w:pStyle w:val="ListParagraph"/>
        <w:spacing w:after="240" w:line="240" w:lineRule="auto"/>
        <w:ind w:left="0"/>
        <w:jc w:val="center"/>
        <w:rPr>
          <w:rFonts w:ascii="Garamond" w:hAnsi="Garamond" w:cstheme="majorBidi"/>
          <w:b/>
          <w:bCs/>
          <w:sz w:val="24"/>
          <w:szCs w:val="24"/>
        </w:rPr>
      </w:pPr>
      <w:r w:rsidRPr="00530E90">
        <w:rPr>
          <w:rFonts w:ascii="Garamond" w:hAnsi="Garamond" w:cstheme="majorBidi"/>
          <w:b/>
          <w:bCs/>
          <w:sz w:val="24"/>
          <w:szCs w:val="24"/>
        </w:rPr>
        <w:t>Uji Linieritas</w:t>
      </w:r>
    </w:p>
    <w:p w14:paraId="73705DC2" w14:textId="77777777" w:rsidR="00594882" w:rsidRPr="00530E90" w:rsidRDefault="00594882" w:rsidP="00594882">
      <w:pPr>
        <w:pStyle w:val="ListParagraph"/>
        <w:spacing w:after="240" w:line="240" w:lineRule="auto"/>
        <w:ind w:left="1134" w:firstLine="774"/>
        <w:rPr>
          <w:rFonts w:ascii="Garamond" w:hAnsi="Garamond" w:cstheme="majorBidi"/>
          <w:b/>
          <w:bCs/>
          <w:sz w:val="12"/>
          <w:szCs w:val="12"/>
        </w:rPr>
      </w:pPr>
    </w:p>
    <w:tbl>
      <w:tblPr>
        <w:tblStyle w:val="TableGrid"/>
        <w:tblW w:w="6433" w:type="dxa"/>
        <w:tblInd w:w="1129" w:type="dxa"/>
        <w:tblLook w:val="04A0" w:firstRow="1" w:lastRow="0" w:firstColumn="1" w:lastColumn="0" w:noHBand="0" w:noVBand="1"/>
      </w:tblPr>
      <w:tblGrid>
        <w:gridCol w:w="2896"/>
        <w:gridCol w:w="1842"/>
        <w:gridCol w:w="1695"/>
      </w:tblGrid>
      <w:tr w:rsidR="00594882" w:rsidRPr="00530E90" w14:paraId="61A46995" w14:textId="77777777" w:rsidTr="009011DC">
        <w:tc>
          <w:tcPr>
            <w:tcW w:w="2896" w:type="dxa"/>
            <w:vAlign w:val="center"/>
          </w:tcPr>
          <w:p w14:paraId="38C9D370" w14:textId="77777777" w:rsidR="00594882" w:rsidRPr="00530E90" w:rsidRDefault="00594882" w:rsidP="00594882">
            <w:pPr>
              <w:pStyle w:val="ListParagraph"/>
              <w:spacing w:after="100" w:afterAutospacing="1" w:line="360" w:lineRule="auto"/>
              <w:ind w:left="0"/>
              <w:jc w:val="center"/>
              <w:rPr>
                <w:rFonts w:ascii="Garamond" w:hAnsi="Garamond" w:cstheme="majorBidi"/>
                <w:b/>
                <w:bCs/>
                <w:sz w:val="24"/>
                <w:szCs w:val="24"/>
              </w:rPr>
            </w:pPr>
            <w:r w:rsidRPr="00530E90">
              <w:rPr>
                <w:rFonts w:ascii="Garamond" w:hAnsi="Garamond" w:cstheme="majorBidi"/>
                <w:b/>
                <w:bCs/>
                <w:sz w:val="24"/>
                <w:szCs w:val="24"/>
              </w:rPr>
              <w:t>Variabel</w:t>
            </w:r>
          </w:p>
        </w:tc>
        <w:tc>
          <w:tcPr>
            <w:tcW w:w="1842" w:type="dxa"/>
            <w:vAlign w:val="center"/>
          </w:tcPr>
          <w:p w14:paraId="31C1422F" w14:textId="77777777" w:rsidR="00594882" w:rsidRPr="00530E90" w:rsidRDefault="00594882" w:rsidP="00594882">
            <w:pPr>
              <w:pStyle w:val="ListParagraph"/>
              <w:spacing w:after="100" w:afterAutospacing="1" w:line="360" w:lineRule="auto"/>
              <w:ind w:left="0"/>
              <w:jc w:val="center"/>
              <w:rPr>
                <w:rFonts w:ascii="Garamond" w:hAnsi="Garamond" w:cstheme="majorBidi"/>
                <w:b/>
                <w:bCs/>
                <w:i/>
                <w:iCs/>
                <w:sz w:val="24"/>
                <w:szCs w:val="24"/>
              </w:rPr>
            </w:pPr>
            <w:r w:rsidRPr="00530E90">
              <w:rPr>
                <w:rFonts w:ascii="Garamond" w:hAnsi="Garamond" w:cstheme="majorBidi"/>
                <w:b/>
                <w:bCs/>
                <w:i/>
                <w:iCs/>
                <w:sz w:val="24"/>
                <w:szCs w:val="24"/>
              </w:rPr>
              <w:t>Deviation from Linearity</w:t>
            </w:r>
          </w:p>
        </w:tc>
        <w:tc>
          <w:tcPr>
            <w:tcW w:w="1695" w:type="dxa"/>
            <w:vAlign w:val="center"/>
          </w:tcPr>
          <w:p w14:paraId="5E14DE63" w14:textId="77777777" w:rsidR="00594882" w:rsidRPr="00530E90" w:rsidRDefault="00594882" w:rsidP="00ED365E">
            <w:pPr>
              <w:pStyle w:val="ListParagraph"/>
              <w:spacing w:after="100" w:afterAutospacing="1" w:line="360" w:lineRule="auto"/>
              <w:ind w:left="0"/>
              <w:jc w:val="center"/>
              <w:rPr>
                <w:rFonts w:ascii="Garamond" w:hAnsi="Garamond" w:cstheme="majorBidi"/>
                <w:b/>
                <w:bCs/>
                <w:sz w:val="24"/>
                <w:szCs w:val="24"/>
              </w:rPr>
            </w:pPr>
            <w:r w:rsidRPr="00530E90">
              <w:rPr>
                <w:rFonts w:ascii="Garamond" w:hAnsi="Garamond" w:cstheme="majorBidi"/>
                <w:b/>
                <w:bCs/>
                <w:sz w:val="24"/>
                <w:szCs w:val="24"/>
              </w:rPr>
              <w:t>Keterangan</w:t>
            </w:r>
          </w:p>
        </w:tc>
      </w:tr>
      <w:tr w:rsidR="00594882" w:rsidRPr="00530E90" w14:paraId="3CA5372A" w14:textId="77777777" w:rsidTr="009011DC">
        <w:tc>
          <w:tcPr>
            <w:tcW w:w="2896" w:type="dxa"/>
            <w:vAlign w:val="center"/>
          </w:tcPr>
          <w:p w14:paraId="7B736F5D"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X1 (Kualitas Pelayanan)</w:t>
            </w:r>
          </w:p>
        </w:tc>
        <w:tc>
          <w:tcPr>
            <w:tcW w:w="1842" w:type="dxa"/>
            <w:vAlign w:val="center"/>
          </w:tcPr>
          <w:p w14:paraId="168434C1" w14:textId="77777777" w:rsidR="00594882" w:rsidRPr="00530E90" w:rsidRDefault="00594882" w:rsidP="00594882">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0,210</w:t>
            </w:r>
          </w:p>
        </w:tc>
        <w:tc>
          <w:tcPr>
            <w:tcW w:w="1695" w:type="dxa"/>
            <w:vAlign w:val="center"/>
          </w:tcPr>
          <w:p w14:paraId="68E88E3A"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Linier</w:t>
            </w:r>
          </w:p>
        </w:tc>
      </w:tr>
      <w:tr w:rsidR="00594882" w:rsidRPr="00530E90" w14:paraId="2D9BC883" w14:textId="77777777" w:rsidTr="009011DC">
        <w:tc>
          <w:tcPr>
            <w:tcW w:w="2896" w:type="dxa"/>
            <w:vAlign w:val="center"/>
          </w:tcPr>
          <w:p w14:paraId="294215E9"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X2 (Kepuasan)</w:t>
            </w:r>
          </w:p>
        </w:tc>
        <w:tc>
          <w:tcPr>
            <w:tcW w:w="1842" w:type="dxa"/>
            <w:vAlign w:val="center"/>
          </w:tcPr>
          <w:p w14:paraId="674F4257" w14:textId="77777777" w:rsidR="00594882" w:rsidRPr="00530E90" w:rsidRDefault="00594882" w:rsidP="00594882">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0,129</w:t>
            </w:r>
          </w:p>
        </w:tc>
        <w:tc>
          <w:tcPr>
            <w:tcW w:w="1695" w:type="dxa"/>
            <w:vAlign w:val="center"/>
          </w:tcPr>
          <w:p w14:paraId="66B0F45F"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Linier</w:t>
            </w:r>
          </w:p>
        </w:tc>
      </w:tr>
    </w:tbl>
    <w:p w14:paraId="7F67E63F" w14:textId="5170A8EA" w:rsidR="00594882" w:rsidRPr="00530E90" w:rsidRDefault="00594882" w:rsidP="007D74E3">
      <w:pPr>
        <w:autoSpaceDE w:val="0"/>
        <w:autoSpaceDN w:val="0"/>
        <w:adjustRightInd w:val="0"/>
        <w:spacing w:after="0" w:line="360" w:lineRule="auto"/>
        <w:ind w:left="1134"/>
        <w:jc w:val="both"/>
        <w:rPr>
          <w:rFonts w:ascii="Garamond" w:hAnsi="Garamond" w:cs="Times New Roman"/>
          <w:sz w:val="24"/>
          <w:szCs w:val="24"/>
        </w:rPr>
      </w:pPr>
      <w:r w:rsidRPr="00530E90">
        <w:rPr>
          <w:rFonts w:ascii="Garamond" w:hAnsi="Garamond" w:cs="Times New Roman"/>
          <w:sz w:val="24"/>
          <w:szCs w:val="24"/>
        </w:rPr>
        <w:t>Sumber: Data olahan</w:t>
      </w:r>
    </w:p>
    <w:p w14:paraId="4A4E0B71" w14:textId="68485CA2" w:rsidR="00594882" w:rsidRPr="00530E90" w:rsidRDefault="00594882" w:rsidP="007D74E3">
      <w:pPr>
        <w:autoSpaceDE w:val="0"/>
        <w:autoSpaceDN w:val="0"/>
        <w:adjustRightInd w:val="0"/>
        <w:spacing w:after="0" w:line="360" w:lineRule="auto"/>
        <w:ind w:firstLine="567"/>
        <w:jc w:val="both"/>
        <w:rPr>
          <w:rFonts w:ascii="Garamond" w:hAnsi="Garamond" w:cs="Times New Roman"/>
          <w:i/>
          <w:iCs/>
          <w:sz w:val="24"/>
          <w:szCs w:val="24"/>
          <w:lang w:val="id-ID"/>
        </w:rPr>
      </w:pPr>
      <w:r w:rsidRPr="00530E90">
        <w:rPr>
          <w:rFonts w:ascii="Garamond" w:hAnsi="Garamond" w:cs="Times New Roman"/>
          <w:sz w:val="24"/>
          <w:szCs w:val="24"/>
        </w:rPr>
        <w:t xml:space="preserve">Dari hasil analisis di atas diperoleh nilai sig </w:t>
      </w:r>
      <w:r w:rsidRPr="00530E90">
        <w:rPr>
          <w:rFonts w:ascii="Garamond" w:hAnsi="Garamond" w:cstheme="majorBidi"/>
          <w:i/>
          <w:iCs/>
          <w:sz w:val="24"/>
          <w:szCs w:val="24"/>
        </w:rPr>
        <w:t xml:space="preserve">deviation from linearity </w:t>
      </w:r>
      <w:r w:rsidRPr="00530E90">
        <w:rPr>
          <w:rFonts w:ascii="Garamond" w:hAnsi="Garamond" w:cstheme="majorBidi"/>
          <w:sz w:val="24"/>
          <w:szCs w:val="24"/>
        </w:rPr>
        <w:t>variabel</w:t>
      </w:r>
      <w:r w:rsidRPr="00530E90">
        <w:rPr>
          <w:rFonts w:ascii="Garamond" w:hAnsi="Garamond" w:cstheme="majorBidi"/>
          <w:i/>
          <w:iCs/>
          <w:sz w:val="24"/>
          <w:szCs w:val="24"/>
        </w:rPr>
        <w:t xml:space="preserve"> </w:t>
      </w:r>
      <w:r w:rsidRPr="00530E90">
        <w:rPr>
          <w:rFonts w:ascii="Garamond" w:hAnsi="Garamond" w:cstheme="majorBidi"/>
          <w:sz w:val="24"/>
          <w:szCs w:val="24"/>
        </w:rPr>
        <w:t>kualitas pelayanan</w:t>
      </w:r>
      <w:r w:rsidRPr="00530E90">
        <w:rPr>
          <w:rFonts w:ascii="Garamond" w:hAnsi="Garamond" w:cs="Times New Roman"/>
          <w:sz w:val="24"/>
          <w:szCs w:val="24"/>
        </w:rPr>
        <w:t xml:space="preserve"> 0,210 &gt; 0,05 dan variabel kepuasan 0,129 &gt; 0,05 maka  terdapat hubungan linier antara kualitas pelayanan dengan loyalitas </w:t>
      </w:r>
      <w:r w:rsidRPr="00530E90">
        <w:rPr>
          <w:rFonts w:ascii="Garamond" w:hAnsi="Garamond" w:cs="Times New Roman"/>
          <w:i/>
          <w:iCs/>
          <w:sz w:val="24"/>
          <w:szCs w:val="24"/>
        </w:rPr>
        <w:t>muzakki</w:t>
      </w:r>
      <w:r w:rsidRPr="00530E90">
        <w:rPr>
          <w:rFonts w:ascii="Garamond" w:hAnsi="Garamond" w:cs="Times New Roman"/>
          <w:sz w:val="24"/>
          <w:szCs w:val="24"/>
        </w:rPr>
        <w:t xml:space="preserve"> dan kepuasan dengan loyalitas </w:t>
      </w:r>
      <w:r w:rsidRPr="00530E90">
        <w:rPr>
          <w:rFonts w:ascii="Garamond" w:hAnsi="Garamond" w:cs="Times New Roman"/>
          <w:i/>
          <w:iCs/>
          <w:sz w:val="24"/>
          <w:szCs w:val="24"/>
        </w:rPr>
        <w:t>muzakki</w:t>
      </w:r>
      <w:r w:rsidRPr="00530E90">
        <w:rPr>
          <w:rFonts w:ascii="Garamond" w:hAnsi="Garamond" w:cs="Times New Roman"/>
          <w:i/>
          <w:iCs/>
          <w:sz w:val="24"/>
          <w:szCs w:val="24"/>
          <w:lang w:val="id-ID"/>
        </w:rPr>
        <w:t>.</w:t>
      </w:r>
    </w:p>
    <w:p w14:paraId="1B44FF83" w14:textId="41CB1800" w:rsidR="00594882" w:rsidRPr="00530E90" w:rsidRDefault="00AA19AE" w:rsidP="00594882">
      <w:pPr>
        <w:pStyle w:val="ListParagraph"/>
        <w:spacing w:after="100" w:afterAutospacing="1" w:line="240" w:lineRule="auto"/>
        <w:ind w:left="0"/>
        <w:jc w:val="center"/>
        <w:rPr>
          <w:rFonts w:ascii="Garamond" w:hAnsi="Garamond" w:cstheme="majorBidi"/>
          <w:b/>
          <w:bCs/>
          <w:sz w:val="24"/>
          <w:szCs w:val="24"/>
        </w:rPr>
      </w:pPr>
      <w:r w:rsidRPr="00530E90">
        <w:rPr>
          <w:rFonts w:ascii="Garamond" w:hAnsi="Garamond" w:cstheme="majorBidi"/>
          <w:b/>
          <w:bCs/>
          <w:sz w:val="24"/>
          <w:szCs w:val="24"/>
        </w:rPr>
        <w:t xml:space="preserve">Tabel </w:t>
      </w:r>
      <w:r w:rsidR="00594882" w:rsidRPr="00530E90">
        <w:rPr>
          <w:rFonts w:ascii="Garamond" w:hAnsi="Garamond" w:cstheme="majorBidi"/>
          <w:b/>
          <w:bCs/>
          <w:sz w:val="24"/>
          <w:szCs w:val="24"/>
        </w:rPr>
        <w:t>6</w:t>
      </w:r>
    </w:p>
    <w:p w14:paraId="5F035D04" w14:textId="16AB2209" w:rsidR="00594882" w:rsidRPr="00530E90" w:rsidRDefault="00594882" w:rsidP="00594882">
      <w:pPr>
        <w:pStyle w:val="ListParagraph"/>
        <w:spacing w:after="120" w:line="240" w:lineRule="auto"/>
        <w:ind w:left="0"/>
        <w:jc w:val="center"/>
        <w:rPr>
          <w:rFonts w:ascii="Garamond" w:hAnsi="Garamond" w:cstheme="majorBidi"/>
          <w:b/>
          <w:bCs/>
          <w:sz w:val="24"/>
          <w:szCs w:val="24"/>
        </w:rPr>
      </w:pPr>
      <w:r w:rsidRPr="00530E90">
        <w:rPr>
          <w:rFonts w:ascii="Garamond" w:hAnsi="Garamond" w:cstheme="majorBidi"/>
          <w:b/>
          <w:bCs/>
          <w:sz w:val="24"/>
          <w:szCs w:val="24"/>
        </w:rPr>
        <w:t>Uji Multikolinieritas</w:t>
      </w:r>
    </w:p>
    <w:p w14:paraId="3E456FBD" w14:textId="77777777" w:rsidR="00594882" w:rsidRPr="00530E90" w:rsidRDefault="00594882" w:rsidP="00594882">
      <w:pPr>
        <w:pStyle w:val="ListParagraph"/>
        <w:spacing w:after="120" w:line="240" w:lineRule="auto"/>
        <w:ind w:left="0"/>
        <w:jc w:val="center"/>
        <w:rPr>
          <w:rFonts w:ascii="Garamond" w:hAnsi="Garamond" w:cstheme="majorBidi"/>
          <w:b/>
          <w:bCs/>
          <w:sz w:val="12"/>
          <w:szCs w:val="12"/>
        </w:rPr>
      </w:pPr>
    </w:p>
    <w:tbl>
      <w:tblPr>
        <w:tblStyle w:val="TableGrid"/>
        <w:tblW w:w="6372" w:type="dxa"/>
        <w:tblInd w:w="1129" w:type="dxa"/>
        <w:tblLook w:val="04A0" w:firstRow="1" w:lastRow="0" w:firstColumn="1" w:lastColumn="0" w:noHBand="0" w:noVBand="1"/>
      </w:tblPr>
      <w:tblGrid>
        <w:gridCol w:w="2019"/>
        <w:gridCol w:w="2297"/>
        <w:gridCol w:w="2056"/>
      </w:tblGrid>
      <w:tr w:rsidR="00594882" w:rsidRPr="00530E90" w14:paraId="5BF046C7" w14:textId="77777777" w:rsidTr="00ED365E">
        <w:tc>
          <w:tcPr>
            <w:tcW w:w="2019" w:type="dxa"/>
          </w:tcPr>
          <w:p w14:paraId="1F144A3B" w14:textId="77777777" w:rsidR="00594882" w:rsidRPr="00530E90" w:rsidRDefault="00594882" w:rsidP="00ED365E">
            <w:pPr>
              <w:pStyle w:val="ListParagraph"/>
              <w:spacing w:after="100" w:afterAutospacing="1" w:line="360" w:lineRule="auto"/>
              <w:ind w:left="0"/>
              <w:jc w:val="center"/>
              <w:rPr>
                <w:rFonts w:ascii="Garamond" w:hAnsi="Garamond" w:cstheme="majorBidi"/>
                <w:b/>
                <w:bCs/>
                <w:sz w:val="24"/>
                <w:szCs w:val="24"/>
              </w:rPr>
            </w:pPr>
            <w:r w:rsidRPr="00530E90">
              <w:rPr>
                <w:rFonts w:ascii="Garamond" w:hAnsi="Garamond" w:cstheme="majorBidi"/>
                <w:b/>
                <w:bCs/>
                <w:sz w:val="24"/>
                <w:szCs w:val="24"/>
              </w:rPr>
              <w:t>Variabel</w:t>
            </w:r>
          </w:p>
        </w:tc>
        <w:tc>
          <w:tcPr>
            <w:tcW w:w="2297" w:type="dxa"/>
            <w:vAlign w:val="center"/>
          </w:tcPr>
          <w:p w14:paraId="687082DC" w14:textId="77777777" w:rsidR="00594882" w:rsidRPr="00530E90" w:rsidRDefault="00594882" w:rsidP="00ED365E">
            <w:pPr>
              <w:pStyle w:val="ListParagraph"/>
              <w:spacing w:after="100" w:afterAutospacing="1" w:line="360" w:lineRule="auto"/>
              <w:ind w:left="0"/>
              <w:jc w:val="center"/>
              <w:rPr>
                <w:rFonts w:ascii="Garamond" w:hAnsi="Garamond" w:cstheme="majorBidi"/>
                <w:b/>
                <w:bCs/>
                <w:i/>
                <w:iCs/>
                <w:sz w:val="24"/>
                <w:szCs w:val="24"/>
              </w:rPr>
            </w:pPr>
            <w:r w:rsidRPr="00530E90">
              <w:rPr>
                <w:rFonts w:ascii="Garamond" w:hAnsi="Garamond" w:cstheme="majorBidi"/>
                <w:b/>
                <w:bCs/>
                <w:i/>
                <w:iCs/>
                <w:sz w:val="24"/>
                <w:szCs w:val="24"/>
              </w:rPr>
              <w:t>Tolerance</w:t>
            </w:r>
          </w:p>
        </w:tc>
        <w:tc>
          <w:tcPr>
            <w:tcW w:w="2056" w:type="dxa"/>
            <w:vAlign w:val="center"/>
          </w:tcPr>
          <w:p w14:paraId="3F59326D" w14:textId="77777777" w:rsidR="00594882" w:rsidRPr="00530E90" w:rsidRDefault="00594882" w:rsidP="00ED365E">
            <w:pPr>
              <w:pStyle w:val="ListParagraph"/>
              <w:spacing w:after="100" w:afterAutospacing="1" w:line="360" w:lineRule="auto"/>
              <w:ind w:left="0"/>
              <w:jc w:val="center"/>
              <w:rPr>
                <w:rFonts w:ascii="Garamond" w:hAnsi="Garamond" w:cstheme="majorBidi"/>
                <w:b/>
                <w:bCs/>
                <w:sz w:val="24"/>
                <w:szCs w:val="24"/>
              </w:rPr>
            </w:pPr>
            <w:r w:rsidRPr="00530E90">
              <w:rPr>
                <w:rFonts w:ascii="Garamond" w:hAnsi="Garamond" w:cstheme="majorBidi"/>
                <w:b/>
                <w:bCs/>
                <w:sz w:val="24"/>
                <w:szCs w:val="24"/>
              </w:rPr>
              <w:t>VIP</w:t>
            </w:r>
          </w:p>
        </w:tc>
      </w:tr>
      <w:tr w:rsidR="00594882" w:rsidRPr="00530E90" w14:paraId="5717E841" w14:textId="77777777" w:rsidTr="00ED365E">
        <w:tc>
          <w:tcPr>
            <w:tcW w:w="2019" w:type="dxa"/>
          </w:tcPr>
          <w:p w14:paraId="2BD82F90"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X1 (Kualitas Pelayanan)</w:t>
            </w:r>
          </w:p>
        </w:tc>
        <w:tc>
          <w:tcPr>
            <w:tcW w:w="2297" w:type="dxa"/>
            <w:vAlign w:val="center"/>
          </w:tcPr>
          <w:p w14:paraId="1FA5770A"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0,456</w:t>
            </w:r>
          </w:p>
        </w:tc>
        <w:tc>
          <w:tcPr>
            <w:tcW w:w="2056" w:type="dxa"/>
            <w:vAlign w:val="center"/>
          </w:tcPr>
          <w:p w14:paraId="29D4784D"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2,194</w:t>
            </w:r>
          </w:p>
        </w:tc>
      </w:tr>
      <w:tr w:rsidR="00594882" w:rsidRPr="00530E90" w14:paraId="013E0048" w14:textId="77777777" w:rsidTr="00ED365E">
        <w:tc>
          <w:tcPr>
            <w:tcW w:w="2019" w:type="dxa"/>
          </w:tcPr>
          <w:p w14:paraId="4B35EDFD"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X2 (Kepuasan)</w:t>
            </w:r>
          </w:p>
        </w:tc>
        <w:tc>
          <w:tcPr>
            <w:tcW w:w="2297" w:type="dxa"/>
            <w:vAlign w:val="center"/>
          </w:tcPr>
          <w:p w14:paraId="6EF7DDB9"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0,456</w:t>
            </w:r>
          </w:p>
        </w:tc>
        <w:tc>
          <w:tcPr>
            <w:tcW w:w="2056" w:type="dxa"/>
            <w:vAlign w:val="center"/>
          </w:tcPr>
          <w:p w14:paraId="3601E1BE" w14:textId="77777777" w:rsidR="00594882" w:rsidRPr="00530E90" w:rsidRDefault="00594882" w:rsidP="00ED365E">
            <w:pPr>
              <w:pStyle w:val="ListParagraph"/>
              <w:spacing w:after="100" w:afterAutospacing="1" w:line="360" w:lineRule="auto"/>
              <w:ind w:left="0"/>
              <w:jc w:val="center"/>
              <w:rPr>
                <w:rFonts w:ascii="Garamond" w:hAnsi="Garamond" w:cstheme="majorBidi"/>
                <w:sz w:val="24"/>
                <w:szCs w:val="24"/>
              </w:rPr>
            </w:pPr>
            <w:r w:rsidRPr="00530E90">
              <w:rPr>
                <w:rFonts w:ascii="Garamond" w:hAnsi="Garamond" w:cstheme="majorBidi"/>
                <w:sz w:val="24"/>
                <w:szCs w:val="24"/>
              </w:rPr>
              <w:t>2,194</w:t>
            </w:r>
          </w:p>
        </w:tc>
      </w:tr>
    </w:tbl>
    <w:p w14:paraId="3B169742" w14:textId="429D7DDB" w:rsidR="00594882" w:rsidRPr="00530E90" w:rsidRDefault="00594882" w:rsidP="007D74E3">
      <w:pPr>
        <w:autoSpaceDE w:val="0"/>
        <w:autoSpaceDN w:val="0"/>
        <w:adjustRightInd w:val="0"/>
        <w:spacing w:after="0" w:line="360" w:lineRule="auto"/>
        <w:ind w:left="1134"/>
        <w:rPr>
          <w:rFonts w:ascii="Garamond" w:hAnsi="Garamond" w:cs="Times New Roman"/>
          <w:sz w:val="24"/>
          <w:szCs w:val="24"/>
          <w:lang w:val="id-ID"/>
        </w:rPr>
      </w:pPr>
      <w:r w:rsidRPr="00530E90">
        <w:rPr>
          <w:rFonts w:ascii="Garamond" w:hAnsi="Garamond" w:cstheme="majorBidi"/>
          <w:sz w:val="24"/>
          <w:szCs w:val="24"/>
        </w:rPr>
        <w:t>Sumber: Data olahan</w:t>
      </w:r>
    </w:p>
    <w:p w14:paraId="75000DA9" w14:textId="1F11897B" w:rsidR="00594882" w:rsidRPr="00530E90" w:rsidRDefault="00594882" w:rsidP="007D74E3">
      <w:pPr>
        <w:pStyle w:val="ListParagraph"/>
        <w:spacing w:after="0" w:line="360" w:lineRule="auto"/>
        <w:ind w:left="0" w:firstLine="567"/>
        <w:jc w:val="both"/>
        <w:rPr>
          <w:rFonts w:ascii="Garamond" w:hAnsi="Garamond" w:cstheme="majorBidi"/>
          <w:sz w:val="24"/>
          <w:szCs w:val="24"/>
        </w:rPr>
      </w:pPr>
      <w:r w:rsidRPr="00530E90">
        <w:rPr>
          <w:rFonts w:ascii="Garamond" w:hAnsi="Garamond" w:cstheme="majorBidi"/>
          <w:sz w:val="24"/>
          <w:szCs w:val="24"/>
        </w:rPr>
        <w:t xml:space="preserve">Dari tabel diatas dapat disimpulkan bahwa nilai </w:t>
      </w:r>
      <w:r w:rsidRPr="00530E90">
        <w:rPr>
          <w:rFonts w:ascii="Garamond" w:hAnsi="Garamond" w:cstheme="majorBidi"/>
          <w:i/>
          <w:iCs/>
          <w:sz w:val="24"/>
          <w:szCs w:val="24"/>
        </w:rPr>
        <w:t xml:space="preserve">tolerance </w:t>
      </w:r>
      <w:r w:rsidRPr="00530E90">
        <w:rPr>
          <w:rFonts w:ascii="Garamond" w:hAnsi="Garamond" w:cstheme="majorBidi"/>
          <w:sz w:val="24"/>
          <w:szCs w:val="24"/>
        </w:rPr>
        <w:t xml:space="preserve">pada variabel bebas kualitas pelayanan dan kepuasan menujukan angka </w:t>
      </w:r>
      <w:r w:rsidRPr="00530E90">
        <w:rPr>
          <w:rFonts w:ascii="Garamond" w:hAnsi="Garamond" w:cstheme="majorBidi"/>
          <w:i/>
          <w:iCs/>
          <w:sz w:val="24"/>
          <w:szCs w:val="24"/>
        </w:rPr>
        <w:t>tolerance</w:t>
      </w:r>
      <w:r w:rsidRPr="00530E90">
        <w:rPr>
          <w:rFonts w:ascii="Garamond" w:hAnsi="Garamond" w:cstheme="majorBidi"/>
          <w:sz w:val="24"/>
          <w:szCs w:val="24"/>
        </w:rPr>
        <w:t xml:space="preserve"> &gt; 0,1 dan VIF &lt;10. Maka tidak terjadi multikolinieritas antar variabel bebas.</w:t>
      </w:r>
    </w:p>
    <w:tbl>
      <w:tblPr>
        <w:tblW w:w="793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22"/>
        <w:gridCol w:w="1342"/>
        <w:gridCol w:w="1308"/>
        <w:gridCol w:w="1440"/>
        <w:gridCol w:w="1000"/>
        <w:gridCol w:w="1000"/>
      </w:tblGrid>
      <w:tr w:rsidR="00594882" w:rsidRPr="00530E90" w14:paraId="535F924A" w14:textId="77777777" w:rsidTr="00ED365E">
        <w:trPr>
          <w:cantSplit/>
          <w:tblHead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14:paraId="5415BA88" w14:textId="4A377E95" w:rsidR="00594882" w:rsidRPr="00530E90" w:rsidRDefault="00AA19AE" w:rsidP="00ED365E">
            <w:pPr>
              <w:autoSpaceDE w:val="0"/>
              <w:autoSpaceDN w:val="0"/>
              <w:adjustRightInd w:val="0"/>
              <w:spacing w:after="0" w:line="320" w:lineRule="atLeast"/>
              <w:jc w:val="center"/>
              <w:rPr>
                <w:rFonts w:ascii="Garamond" w:hAnsi="Garamond" w:cstheme="majorBidi"/>
                <w:b/>
                <w:bCs/>
                <w:sz w:val="24"/>
                <w:szCs w:val="24"/>
              </w:rPr>
            </w:pPr>
            <w:bookmarkStart w:id="6" w:name="_Hlk54440057"/>
            <w:r w:rsidRPr="00530E90">
              <w:rPr>
                <w:rFonts w:ascii="Garamond" w:hAnsi="Garamond" w:cstheme="majorBidi"/>
                <w:b/>
                <w:bCs/>
                <w:sz w:val="24"/>
                <w:szCs w:val="24"/>
              </w:rPr>
              <w:t>Tabel 7</w:t>
            </w:r>
          </w:p>
          <w:p w14:paraId="60A1C66D" w14:textId="77777777" w:rsidR="00594882" w:rsidRPr="00530E90" w:rsidRDefault="00594882" w:rsidP="00ED365E">
            <w:pPr>
              <w:autoSpaceDE w:val="0"/>
              <w:autoSpaceDN w:val="0"/>
              <w:adjustRightInd w:val="0"/>
              <w:spacing w:after="0" w:line="320" w:lineRule="atLeast"/>
              <w:jc w:val="center"/>
              <w:rPr>
                <w:rFonts w:ascii="Garamond" w:hAnsi="Garamond" w:cstheme="majorBidi"/>
                <w:b/>
                <w:bCs/>
                <w:sz w:val="24"/>
                <w:szCs w:val="24"/>
              </w:rPr>
            </w:pPr>
            <w:r w:rsidRPr="00530E90">
              <w:rPr>
                <w:rFonts w:ascii="Garamond" w:hAnsi="Garamond" w:cstheme="majorBidi"/>
                <w:b/>
                <w:bCs/>
                <w:sz w:val="24"/>
                <w:szCs w:val="24"/>
              </w:rPr>
              <w:t>Uji Heterokedastisitas</w:t>
            </w:r>
          </w:p>
          <w:p w14:paraId="39462754" w14:textId="77777777" w:rsidR="00594882" w:rsidRPr="00530E90" w:rsidRDefault="00594882" w:rsidP="007D74E3">
            <w:pPr>
              <w:autoSpaceDE w:val="0"/>
              <w:autoSpaceDN w:val="0"/>
              <w:adjustRightInd w:val="0"/>
              <w:spacing w:after="120" w:line="320" w:lineRule="atLeast"/>
              <w:jc w:val="center"/>
              <w:rPr>
                <w:rFonts w:ascii="Garamond" w:hAnsi="Garamond"/>
                <w:sz w:val="24"/>
                <w:szCs w:val="24"/>
              </w:rPr>
            </w:pPr>
            <w:r w:rsidRPr="00530E90">
              <w:rPr>
                <w:rFonts w:ascii="Garamond" w:hAnsi="Garamond"/>
                <w:b/>
                <w:bCs/>
                <w:sz w:val="24"/>
                <w:szCs w:val="24"/>
              </w:rPr>
              <w:t>Coefficients</w:t>
            </w:r>
            <w:r w:rsidRPr="00530E90">
              <w:rPr>
                <w:rFonts w:ascii="Garamond" w:hAnsi="Garamond"/>
                <w:b/>
                <w:bCs/>
                <w:sz w:val="24"/>
                <w:szCs w:val="24"/>
                <w:vertAlign w:val="superscript"/>
              </w:rPr>
              <w:t>a</w:t>
            </w:r>
          </w:p>
        </w:tc>
      </w:tr>
      <w:tr w:rsidR="00594882" w:rsidRPr="00530E90" w14:paraId="7A21BB55" w14:textId="77777777" w:rsidTr="00ED365E">
        <w:trPr>
          <w:cantSplit/>
          <w:tblHeader/>
        </w:trPr>
        <w:tc>
          <w:tcPr>
            <w:tcW w:w="184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47BF362" w14:textId="77777777" w:rsidR="00594882" w:rsidRPr="00530E90" w:rsidRDefault="00594882"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Model</w:t>
            </w:r>
          </w:p>
        </w:tc>
        <w:tc>
          <w:tcPr>
            <w:tcW w:w="265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234A98D" w14:textId="77777777" w:rsidR="00594882" w:rsidRPr="00530E90" w:rsidRDefault="00594882"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14:paraId="695973D7" w14:textId="77777777" w:rsidR="00594882" w:rsidRPr="00530E90" w:rsidRDefault="00594882"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BDF56B" w14:textId="77777777" w:rsidR="00594882" w:rsidRPr="00530E90" w:rsidRDefault="00594882"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D7CDC71" w14:textId="77777777" w:rsidR="00594882" w:rsidRPr="00530E90" w:rsidRDefault="00594882"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Sig.</w:t>
            </w:r>
          </w:p>
        </w:tc>
      </w:tr>
      <w:tr w:rsidR="00594882" w:rsidRPr="00530E90" w14:paraId="55F822A5" w14:textId="77777777" w:rsidTr="00ED365E">
        <w:trPr>
          <w:cantSplit/>
          <w:tblHeader/>
        </w:trPr>
        <w:tc>
          <w:tcPr>
            <w:tcW w:w="184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B1C9560" w14:textId="77777777" w:rsidR="00594882" w:rsidRPr="00530E90" w:rsidRDefault="00594882" w:rsidP="00ED365E">
            <w:pPr>
              <w:autoSpaceDE w:val="0"/>
              <w:autoSpaceDN w:val="0"/>
              <w:adjustRightInd w:val="0"/>
              <w:spacing w:after="0" w:line="240" w:lineRule="auto"/>
              <w:rPr>
                <w:rFonts w:ascii="Garamond" w:hAnsi="Garamond"/>
                <w:sz w:val="24"/>
                <w:szCs w:val="24"/>
              </w:rPr>
            </w:pPr>
          </w:p>
        </w:tc>
        <w:tc>
          <w:tcPr>
            <w:tcW w:w="134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29B7A7D" w14:textId="77777777" w:rsidR="00594882" w:rsidRPr="00530E90" w:rsidRDefault="00594882"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14:paraId="71B6D590" w14:textId="77777777" w:rsidR="00594882" w:rsidRPr="00530E90" w:rsidRDefault="00594882"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14:paraId="0E2BF272" w14:textId="77777777" w:rsidR="00594882" w:rsidRPr="00530E90" w:rsidRDefault="00594882" w:rsidP="00ED365E">
            <w:pPr>
              <w:autoSpaceDE w:val="0"/>
              <w:autoSpaceDN w:val="0"/>
              <w:adjustRightInd w:val="0"/>
              <w:spacing w:after="0" w:line="320" w:lineRule="atLeast"/>
              <w:jc w:val="center"/>
              <w:rPr>
                <w:rFonts w:ascii="Garamond" w:hAnsi="Garamond"/>
                <w:sz w:val="24"/>
                <w:szCs w:val="24"/>
              </w:rPr>
            </w:pPr>
            <w:r w:rsidRPr="00530E90">
              <w:rPr>
                <w:rFonts w:ascii="Garamond" w:hAnsi="Garamond"/>
                <w:sz w:val="24"/>
                <w:szCs w:val="24"/>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700C014" w14:textId="77777777" w:rsidR="00594882" w:rsidRPr="00530E90" w:rsidRDefault="00594882" w:rsidP="00ED365E">
            <w:pPr>
              <w:autoSpaceDE w:val="0"/>
              <w:autoSpaceDN w:val="0"/>
              <w:adjustRightInd w:val="0"/>
              <w:spacing w:after="0" w:line="240" w:lineRule="auto"/>
              <w:rPr>
                <w:rFonts w:ascii="Garamond" w:hAnsi="Garamond"/>
                <w:sz w:val="24"/>
                <w:szCs w:val="24"/>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2D58FBE" w14:textId="77777777" w:rsidR="00594882" w:rsidRPr="00530E90" w:rsidRDefault="00594882" w:rsidP="00ED365E">
            <w:pPr>
              <w:autoSpaceDE w:val="0"/>
              <w:autoSpaceDN w:val="0"/>
              <w:adjustRightInd w:val="0"/>
              <w:spacing w:after="0" w:line="240" w:lineRule="auto"/>
              <w:rPr>
                <w:rFonts w:ascii="Garamond" w:hAnsi="Garamond"/>
                <w:sz w:val="24"/>
                <w:szCs w:val="24"/>
              </w:rPr>
            </w:pPr>
          </w:p>
        </w:tc>
      </w:tr>
      <w:tr w:rsidR="00594882" w:rsidRPr="00530E90" w14:paraId="664AB6D9" w14:textId="77777777" w:rsidTr="00ED365E">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B55FDBE" w14:textId="77777777" w:rsidR="00594882" w:rsidRPr="00530E90" w:rsidRDefault="00594882"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1</w:t>
            </w:r>
          </w:p>
        </w:tc>
        <w:tc>
          <w:tcPr>
            <w:tcW w:w="11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CF43ECA" w14:textId="77777777" w:rsidR="00594882" w:rsidRPr="00530E90" w:rsidRDefault="00594882"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(Constant)</w:t>
            </w:r>
          </w:p>
        </w:tc>
        <w:tc>
          <w:tcPr>
            <w:tcW w:w="13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11979E9"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9.365</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14:paraId="2966D822"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3.873</w:t>
            </w:r>
          </w:p>
        </w:tc>
        <w:tc>
          <w:tcPr>
            <w:tcW w:w="1440" w:type="dxa"/>
            <w:tcBorders>
              <w:top w:val="single" w:sz="16" w:space="0" w:color="000000"/>
              <w:bottom w:val="nil"/>
            </w:tcBorders>
            <w:shd w:val="clear" w:color="auto" w:fill="FFFFFF"/>
            <w:tcMar>
              <w:top w:w="30" w:type="dxa"/>
              <w:left w:w="30" w:type="dxa"/>
              <w:bottom w:w="30" w:type="dxa"/>
              <w:right w:w="30" w:type="dxa"/>
            </w:tcMar>
          </w:tcPr>
          <w:p w14:paraId="697E46D2" w14:textId="77777777" w:rsidR="00594882" w:rsidRPr="00530E90" w:rsidRDefault="00594882" w:rsidP="00ED365E">
            <w:pPr>
              <w:autoSpaceDE w:val="0"/>
              <w:autoSpaceDN w:val="0"/>
              <w:adjustRightInd w:val="0"/>
              <w:spacing w:after="0" w:line="240" w:lineRule="auto"/>
              <w:rPr>
                <w:rFonts w:ascii="Garamond" w:hAnsi="Garamond"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2C6FE884"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2.418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C37DDF4"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.021</w:t>
            </w:r>
          </w:p>
        </w:tc>
      </w:tr>
      <w:tr w:rsidR="00594882" w:rsidRPr="00530E90" w14:paraId="6779F940" w14:textId="77777777" w:rsidTr="00ED365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B55A189" w14:textId="77777777" w:rsidR="00594882" w:rsidRPr="00530E90" w:rsidRDefault="00594882" w:rsidP="00ED365E">
            <w:pPr>
              <w:autoSpaceDE w:val="0"/>
              <w:autoSpaceDN w:val="0"/>
              <w:adjustRightInd w:val="0"/>
              <w:spacing w:after="0" w:line="240" w:lineRule="auto"/>
              <w:rPr>
                <w:rFonts w:ascii="Garamond" w:hAnsi="Garamond"/>
                <w:sz w:val="24"/>
                <w:szCs w:val="24"/>
              </w:rPr>
            </w:pPr>
          </w:p>
        </w:tc>
        <w:tc>
          <w:tcPr>
            <w:tcW w:w="1122" w:type="dxa"/>
            <w:tcBorders>
              <w:top w:val="nil"/>
              <w:left w:val="nil"/>
              <w:bottom w:val="nil"/>
              <w:right w:val="single" w:sz="16" w:space="0" w:color="000000"/>
            </w:tcBorders>
            <w:shd w:val="clear" w:color="auto" w:fill="FFFFFF"/>
            <w:tcMar>
              <w:top w:w="30" w:type="dxa"/>
              <w:left w:w="30" w:type="dxa"/>
              <w:bottom w:w="30" w:type="dxa"/>
              <w:right w:w="30" w:type="dxa"/>
            </w:tcMar>
          </w:tcPr>
          <w:p w14:paraId="7F22E486" w14:textId="77777777" w:rsidR="00594882" w:rsidRPr="00530E90" w:rsidRDefault="00594882"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X1</w:t>
            </w:r>
          </w:p>
        </w:tc>
        <w:tc>
          <w:tcPr>
            <w:tcW w:w="1342" w:type="dxa"/>
            <w:tcBorders>
              <w:top w:val="nil"/>
              <w:left w:val="single" w:sz="16" w:space="0" w:color="000000"/>
              <w:bottom w:val="nil"/>
            </w:tcBorders>
            <w:shd w:val="clear" w:color="auto" w:fill="FFFFFF"/>
            <w:tcMar>
              <w:top w:w="30" w:type="dxa"/>
              <w:left w:w="30" w:type="dxa"/>
              <w:bottom w:w="30" w:type="dxa"/>
              <w:right w:w="30" w:type="dxa"/>
            </w:tcMar>
            <w:vAlign w:val="center"/>
          </w:tcPr>
          <w:p w14:paraId="78A5EE20"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.038</w:t>
            </w:r>
          </w:p>
        </w:tc>
        <w:tc>
          <w:tcPr>
            <w:tcW w:w="1308" w:type="dxa"/>
            <w:tcBorders>
              <w:top w:val="nil"/>
              <w:bottom w:val="nil"/>
            </w:tcBorders>
            <w:shd w:val="clear" w:color="auto" w:fill="FFFFFF"/>
            <w:tcMar>
              <w:top w:w="30" w:type="dxa"/>
              <w:left w:w="30" w:type="dxa"/>
              <w:bottom w:w="30" w:type="dxa"/>
              <w:right w:w="30" w:type="dxa"/>
            </w:tcMar>
            <w:vAlign w:val="center"/>
          </w:tcPr>
          <w:p w14:paraId="10AD2ECC"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.068</w:t>
            </w:r>
          </w:p>
        </w:tc>
        <w:tc>
          <w:tcPr>
            <w:tcW w:w="1440" w:type="dxa"/>
            <w:tcBorders>
              <w:top w:val="nil"/>
              <w:bottom w:val="nil"/>
            </w:tcBorders>
            <w:shd w:val="clear" w:color="auto" w:fill="FFFFFF"/>
            <w:tcMar>
              <w:top w:w="30" w:type="dxa"/>
              <w:left w:w="30" w:type="dxa"/>
              <w:bottom w:w="30" w:type="dxa"/>
              <w:right w:w="30" w:type="dxa"/>
            </w:tcMar>
            <w:vAlign w:val="center"/>
          </w:tcPr>
          <w:p w14:paraId="5EE9149C"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.137</w:t>
            </w:r>
          </w:p>
        </w:tc>
        <w:tc>
          <w:tcPr>
            <w:tcW w:w="1000" w:type="dxa"/>
            <w:tcBorders>
              <w:top w:val="nil"/>
              <w:bottom w:val="nil"/>
            </w:tcBorders>
            <w:shd w:val="clear" w:color="auto" w:fill="FFFFFF"/>
            <w:tcMar>
              <w:top w:w="30" w:type="dxa"/>
              <w:left w:w="30" w:type="dxa"/>
              <w:bottom w:w="30" w:type="dxa"/>
              <w:right w:w="30" w:type="dxa"/>
            </w:tcMar>
            <w:vAlign w:val="center"/>
          </w:tcPr>
          <w:p w14:paraId="2EC88FF8"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.560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5F47FB21"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.579</w:t>
            </w:r>
          </w:p>
        </w:tc>
      </w:tr>
      <w:tr w:rsidR="00594882" w:rsidRPr="00530E90" w14:paraId="4D7989FF" w14:textId="77777777" w:rsidTr="00ED365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5C0B67" w14:textId="77777777" w:rsidR="00594882" w:rsidRPr="00530E90" w:rsidRDefault="00594882" w:rsidP="00ED365E">
            <w:pPr>
              <w:autoSpaceDE w:val="0"/>
              <w:autoSpaceDN w:val="0"/>
              <w:adjustRightInd w:val="0"/>
              <w:spacing w:after="0" w:line="240" w:lineRule="auto"/>
              <w:rPr>
                <w:rFonts w:ascii="Garamond" w:hAnsi="Garamond"/>
                <w:sz w:val="24"/>
                <w:szCs w:val="24"/>
              </w:rPr>
            </w:pPr>
          </w:p>
        </w:tc>
        <w:tc>
          <w:tcPr>
            <w:tcW w:w="11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F2E519F" w14:textId="77777777" w:rsidR="00594882" w:rsidRPr="00530E90" w:rsidRDefault="00594882" w:rsidP="00ED365E">
            <w:pPr>
              <w:autoSpaceDE w:val="0"/>
              <w:autoSpaceDN w:val="0"/>
              <w:adjustRightInd w:val="0"/>
              <w:spacing w:after="0" w:line="320" w:lineRule="atLeast"/>
              <w:rPr>
                <w:rFonts w:ascii="Garamond" w:hAnsi="Garamond"/>
                <w:sz w:val="24"/>
                <w:szCs w:val="24"/>
              </w:rPr>
            </w:pPr>
            <w:r w:rsidRPr="00530E90">
              <w:rPr>
                <w:rFonts w:ascii="Garamond" w:hAnsi="Garamond"/>
                <w:sz w:val="24"/>
                <w:szCs w:val="24"/>
              </w:rPr>
              <w:t>X2</w:t>
            </w:r>
          </w:p>
        </w:tc>
        <w:tc>
          <w:tcPr>
            <w:tcW w:w="13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EFE2D7C"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-.191</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14:paraId="4823B707"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.104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1D315E3D"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-.449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09F903B5"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-1.840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10FFD6A" w14:textId="77777777" w:rsidR="00594882" w:rsidRPr="00530E90" w:rsidRDefault="00594882" w:rsidP="00ED365E">
            <w:pPr>
              <w:autoSpaceDE w:val="0"/>
              <w:autoSpaceDN w:val="0"/>
              <w:adjustRightInd w:val="0"/>
              <w:spacing w:after="0" w:line="320" w:lineRule="atLeast"/>
              <w:jc w:val="right"/>
              <w:rPr>
                <w:rFonts w:ascii="Garamond" w:hAnsi="Garamond"/>
                <w:sz w:val="24"/>
                <w:szCs w:val="24"/>
              </w:rPr>
            </w:pPr>
            <w:r w:rsidRPr="00530E90">
              <w:rPr>
                <w:rFonts w:ascii="Garamond" w:hAnsi="Garamond"/>
                <w:sz w:val="24"/>
                <w:szCs w:val="24"/>
              </w:rPr>
              <w:t>.075</w:t>
            </w:r>
          </w:p>
        </w:tc>
      </w:tr>
      <w:tr w:rsidR="00594882" w:rsidRPr="00530E90" w14:paraId="69B3858F" w14:textId="77777777" w:rsidTr="00ED365E">
        <w:trPr>
          <w:cantSplit/>
        </w:trPr>
        <w:tc>
          <w:tcPr>
            <w:tcW w:w="3185" w:type="dxa"/>
            <w:gridSpan w:val="3"/>
            <w:tcBorders>
              <w:top w:val="nil"/>
              <w:left w:val="nil"/>
              <w:bottom w:val="nil"/>
              <w:right w:val="nil"/>
            </w:tcBorders>
            <w:shd w:val="clear" w:color="auto" w:fill="FFFFFF"/>
            <w:tcMar>
              <w:top w:w="30" w:type="dxa"/>
              <w:left w:w="30" w:type="dxa"/>
              <w:bottom w:w="30" w:type="dxa"/>
              <w:right w:w="30" w:type="dxa"/>
            </w:tcMar>
          </w:tcPr>
          <w:p w14:paraId="4AAFE835" w14:textId="77777777" w:rsidR="00594882" w:rsidRPr="00530E90" w:rsidRDefault="00594882" w:rsidP="007D74E3">
            <w:pPr>
              <w:autoSpaceDE w:val="0"/>
              <w:autoSpaceDN w:val="0"/>
              <w:adjustRightInd w:val="0"/>
              <w:spacing w:after="0" w:line="360" w:lineRule="auto"/>
              <w:rPr>
                <w:rFonts w:ascii="Garamond" w:hAnsi="Garamond"/>
                <w:sz w:val="24"/>
                <w:szCs w:val="24"/>
              </w:rPr>
            </w:pPr>
            <w:r w:rsidRPr="00530E90">
              <w:rPr>
                <w:rFonts w:ascii="Garamond" w:hAnsi="Garamond"/>
                <w:sz w:val="24"/>
                <w:szCs w:val="24"/>
              </w:rPr>
              <w:lastRenderedPageBreak/>
              <w:t>a. Dependent Variable: res2</w:t>
            </w:r>
          </w:p>
        </w:tc>
        <w:tc>
          <w:tcPr>
            <w:tcW w:w="1308" w:type="dxa"/>
            <w:tcBorders>
              <w:top w:val="nil"/>
              <w:left w:val="nil"/>
              <w:bottom w:val="nil"/>
              <w:right w:val="nil"/>
            </w:tcBorders>
            <w:shd w:val="clear" w:color="auto" w:fill="FFFFFF"/>
            <w:tcMar>
              <w:top w:w="30" w:type="dxa"/>
              <w:left w:w="30" w:type="dxa"/>
              <w:bottom w:w="30" w:type="dxa"/>
              <w:right w:w="30" w:type="dxa"/>
            </w:tcMar>
          </w:tcPr>
          <w:p w14:paraId="596C1AA9" w14:textId="77777777" w:rsidR="00594882" w:rsidRPr="00530E90" w:rsidRDefault="00594882" w:rsidP="007D74E3">
            <w:pPr>
              <w:autoSpaceDE w:val="0"/>
              <w:autoSpaceDN w:val="0"/>
              <w:adjustRightInd w:val="0"/>
              <w:spacing w:after="0" w:line="360" w:lineRule="auto"/>
              <w:rPr>
                <w:rFonts w:ascii="Garamond" w:hAnsi="Garamond"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2347A455" w14:textId="77777777" w:rsidR="00594882" w:rsidRPr="00530E90" w:rsidRDefault="00594882" w:rsidP="007D74E3">
            <w:pPr>
              <w:autoSpaceDE w:val="0"/>
              <w:autoSpaceDN w:val="0"/>
              <w:adjustRightInd w:val="0"/>
              <w:spacing w:after="0" w:line="360" w:lineRule="auto"/>
              <w:rPr>
                <w:rFonts w:ascii="Garamond" w:hAnsi="Garamond"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0E7809AE" w14:textId="77777777" w:rsidR="00594882" w:rsidRPr="00530E90" w:rsidRDefault="00594882" w:rsidP="007D74E3">
            <w:pPr>
              <w:autoSpaceDE w:val="0"/>
              <w:autoSpaceDN w:val="0"/>
              <w:adjustRightInd w:val="0"/>
              <w:spacing w:after="0" w:line="360" w:lineRule="auto"/>
              <w:rPr>
                <w:rFonts w:ascii="Garamond" w:hAnsi="Garamond"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2E17FF8D" w14:textId="77777777" w:rsidR="00594882" w:rsidRPr="00530E90" w:rsidRDefault="00594882" w:rsidP="007D74E3">
            <w:pPr>
              <w:autoSpaceDE w:val="0"/>
              <w:autoSpaceDN w:val="0"/>
              <w:adjustRightInd w:val="0"/>
              <w:spacing w:after="0" w:line="360" w:lineRule="auto"/>
              <w:rPr>
                <w:rFonts w:ascii="Garamond" w:hAnsi="Garamond" w:cs="Times New Roman"/>
                <w:sz w:val="24"/>
                <w:szCs w:val="24"/>
              </w:rPr>
            </w:pPr>
          </w:p>
        </w:tc>
      </w:tr>
    </w:tbl>
    <w:bookmarkEnd w:id="6"/>
    <w:p w14:paraId="41643D14" w14:textId="77777777" w:rsidR="007D74E3" w:rsidRPr="00530E90" w:rsidRDefault="00594882" w:rsidP="007D74E3">
      <w:pPr>
        <w:autoSpaceDE w:val="0"/>
        <w:autoSpaceDN w:val="0"/>
        <w:adjustRightInd w:val="0"/>
        <w:spacing w:after="0" w:line="360" w:lineRule="auto"/>
        <w:ind w:firstLine="567"/>
        <w:jc w:val="both"/>
        <w:rPr>
          <w:rFonts w:ascii="Garamond" w:hAnsi="Garamond" w:cs="Times New Roman"/>
          <w:sz w:val="24"/>
          <w:szCs w:val="24"/>
        </w:rPr>
      </w:pPr>
      <w:r w:rsidRPr="00530E90">
        <w:rPr>
          <w:rFonts w:ascii="Garamond" w:hAnsi="Garamond" w:cs="Times New Roman"/>
          <w:sz w:val="24"/>
          <w:szCs w:val="24"/>
        </w:rPr>
        <w:t>Pada hasil output spss diatas ditemukan nilai signifikan variabel kualitas pelayanan adalah 0,579 dan variabel kepuasan adalah 0,075. Berdasarkan hasil tersebut maka dapat disimpulkan signifikan kedua variabel independen lebih dari 0</w:t>
      </w:r>
      <w:proofErr w:type="gramStart"/>
      <w:r w:rsidRPr="00530E90">
        <w:rPr>
          <w:rFonts w:ascii="Garamond" w:hAnsi="Garamond" w:cs="Times New Roman"/>
          <w:sz w:val="24"/>
          <w:szCs w:val="24"/>
        </w:rPr>
        <w:t>,05</w:t>
      </w:r>
      <w:proofErr w:type="gramEnd"/>
      <w:r w:rsidRPr="00530E90">
        <w:rPr>
          <w:rFonts w:ascii="Garamond" w:hAnsi="Garamond" w:cs="Times New Roman"/>
          <w:sz w:val="24"/>
          <w:szCs w:val="24"/>
        </w:rPr>
        <w:t xml:space="preserve"> sehingga disimpulkan tidak terjadi heteroskedastisitas pada model regresi.</w:t>
      </w:r>
    </w:p>
    <w:p w14:paraId="52B65486" w14:textId="6B0F6923" w:rsidR="007D74E3" w:rsidRPr="00530E90" w:rsidRDefault="007D74E3" w:rsidP="007D74E3">
      <w:pPr>
        <w:autoSpaceDE w:val="0"/>
        <w:autoSpaceDN w:val="0"/>
        <w:adjustRightInd w:val="0"/>
        <w:spacing w:after="0" w:line="480" w:lineRule="auto"/>
        <w:jc w:val="both"/>
        <w:rPr>
          <w:rFonts w:ascii="Garamond" w:hAnsi="Garamond" w:cs="Times New Roman"/>
          <w:b/>
          <w:bCs/>
          <w:sz w:val="24"/>
          <w:szCs w:val="24"/>
          <w:lang w:val="id-ID"/>
        </w:rPr>
      </w:pPr>
      <w:r w:rsidRPr="00530E90">
        <w:rPr>
          <w:rFonts w:ascii="Garamond" w:hAnsi="Garamond" w:cs="Times New Roman"/>
          <w:b/>
          <w:bCs/>
          <w:sz w:val="24"/>
          <w:szCs w:val="24"/>
          <w:lang w:val="id-ID"/>
        </w:rPr>
        <w:t>REGRESI LINIER BERGANDA</w:t>
      </w:r>
    </w:p>
    <w:p w14:paraId="6C9780A2" w14:textId="7553AB46" w:rsidR="007D74E3" w:rsidRPr="00530E90" w:rsidRDefault="007D74E3" w:rsidP="007D74E3">
      <w:pPr>
        <w:pStyle w:val="ListParagraph"/>
        <w:spacing w:after="0" w:line="360" w:lineRule="auto"/>
        <w:ind w:left="0" w:firstLine="567"/>
        <w:jc w:val="both"/>
        <w:rPr>
          <w:rFonts w:ascii="Garamond" w:hAnsi="Garamond" w:cstheme="majorBidi"/>
          <w:sz w:val="24"/>
          <w:szCs w:val="24"/>
        </w:rPr>
      </w:pPr>
      <w:r w:rsidRPr="00530E90">
        <w:rPr>
          <w:rFonts w:ascii="Garamond" w:hAnsi="Garamond" w:cstheme="majorBidi"/>
          <w:sz w:val="24"/>
          <w:szCs w:val="24"/>
        </w:rPr>
        <w:t>Analisis linier berganda bertujuan untuk untuk mengukur seberapa besar pengaruh antara dua atau lebih variabel independen terhadap satu variabel dependen. Dari data yang diperoleh dengan proses scoring (skala likert 1-4) terhadap 35 responden dan didukung dengan terpenuhinya uji asumsi klasik (uji normalitas, uji linieritas, uji multikolinieritas, uji autokorelasi, dan uji heteroskedastisitas) sehingga bisa dilakukan uji regresi linier berganda.</w:t>
      </w:r>
    </w:p>
    <w:p w14:paraId="286B326E" w14:textId="600CA17D" w:rsidR="007D74E3" w:rsidRPr="00530E90" w:rsidRDefault="00AA19AE" w:rsidP="007D74E3">
      <w:pPr>
        <w:autoSpaceDE w:val="0"/>
        <w:autoSpaceDN w:val="0"/>
        <w:adjustRightInd w:val="0"/>
        <w:spacing w:after="0" w:line="320" w:lineRule="atLeast"/>
        <w:jc w:val="center"/>
        <w:rPr>
          <w:rFonts w:ascii="Garamond" w:hAnsi="Garamond" w:cstheme="majorBidi"/>
          <w:b/>
          <w:bCs/>
          <w:sz w:val="24"/>
          <w:szCs w:val="24"/>
        </w:rPr>
      </w:pPr>
      <w:r w:rsidRPr="00530E90">
        <w:rPr>
          <w:rFonts w:ascii="Garamond" w:hAnsi="Garamond" w:cstheme="majorBidi"/>
          <w:b/>
          <w:bCs/>
          <w:sz w:val="24"/>
          <w:szCs w:val="24"/>
        </w:rPr>
        <w:t>Tabel 8</w:t>
      </w:r>
    </w:p>
    <w:p w14:paraId="337A5B9C" w14:textId="77777777" w:rsidR="007D74E3" w:rsidRPr="00530E90" w:rsidRDefault="007D74E3" w:rsidP="007D74E3">
      <w:pPr>
        <w:autoSpaceDE w:val="0"/>
        <w:autoSpaceDN w:val="0"/>
        <w:adjustRightInd w:val="0"/>
        <w:spacing w:after="0" w:line="320" w:lineRule="atLeast"/>
        <w:jc w:val="center"/>
        <w:rPr>
          <w:rFonts w:ascii="Garamond" w:hAnsi="Garamond" w:cstheme="majorBidi"/>
          <w:b/>
          <w:bCs/>
          <w:sz w:val="24"/>
          <w:szCs w:val="24"/>
        </w:rPr>
      </w:pPr>
      <w:r w:rsidRPr="00530E90">
        <w:rPr>
          <w:rFonts w:ascii="Garamond" w:hAnsi="Garamond" w:cstheme="majorBidi"/>
          <w:b/>
          <w:bCs/>
          <w:sz w:val="24"/>
          <w:szCs w:val="24"/>
        </w:rPr>
        <w:t>Uji Regresi Linier Berganda</w:t>
      </w:r>
    </w:p>
    <w:tbl>
      <w:tblPr>
        <w:tblW w:w="7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950"/>
        <w:gridCol w:w="1276"/>
        <w:gridCol w:w="1134"/>
        <w:gridCol w:w="1852"/>
        <w:gridCol w:w="557"/>
        <w:gridCol w:w="567"/>
      </w:tblGrid>
      <w:tr w:rsidR="007D74E3" w:rsidRPr="00530E90" w14:paraId="7D7674A3" w14:textId="77777777" w:rsidTr="007D74E3">
        <w:trPr>
          <w:cantSplit/>
          <w:tblHeader/>
          <w:jc w:val="center"/>
        </w:trPr>
        <w:tc>
          <w:tcPr>
            <w:tcW w:w="7057" w:type="dxa"/>
            <w:gridSpan w:val="7"/>
            <w:tcBorders>
              <w:top w:val="nil"/>
              <w:left w:val="nil"/>
              <w:bottom w:val="nil"/>
              <w:right w:val="nil"/>
            </w:tcBorders>
            <w:shd w:val="clear" w:color="auto" w:fill="FFFFFF"/>
            <w:tcMar>
              <w:top w:w="30" w:type="dxa"/>
              <w:left w:w="30" w:type="dxa"/>
              <w:bottom w:w="30" w:type="dxa"/>
              <w:right w:w="30" w:type="dxa"/>
            </w:tcMar>
            <w:vAlign w:val="center"/>
          </w:tcPr>
          <w:p w14:paraId="78194B9B"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b/>
                <w:bCs/>
                <w:sz w:val="18"/>
                <w:szCs w:val="18"/>
              </w:rPr>
              <w:t>Coefficients</w:t>
            </w:r>
            <w:r w:rsidRPr="00530E90">
              <w:rPr>
                <w:rFonts w:ascii="Garamond" w:hAnsi="Garamond"/>
                <w:b/>
                <w:bCs/>
                <w:sz w:val="18"/>
                <w:szCs w:val="18"/>
                <w:vertAlign w:val="superscript"/>
              </w:rPr>
              <w:t>a</w:t>
            </w:r>
          </w:p>
        </w:tc>
      </w:tr>
      <w:tr w:rsidR="007D74E3" w:rsidRPr="00530E90" w14:paraId="0B56E92F" w14:textId="77777777" w:rsidTr="007D74E3">
        <w:trPr>
          <w:cantSplit/>
          <w:tblHeader/>
          <w:jc w:val="center"/>
        </w:trPr>
        <w:tc>
          <w:tcPr>
            <w:tcW w:w="167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46590D1"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Model</w:t>
            </w:r>
          </w:p>
        </w:tc>
        <w:tc>
          <w:tcPr>
            <w:tcW w:w="24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77188A8"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Unstandardized Coefficients</w:t>
            </w:r>
          </w:p>
        </w:tc>
        <w:tc>
          <w:tcPr>
            <w:tcW w:w="1852" w:type="dxa"/>
            <w:tcBorders>
              <w:top w:val="single" w:sz="16" w:space="0" w:color="000000"/>
            </w:tcBorders>
            <w:shd w:val="clear" w:color="auto" w:fill="FFFFFF"/>
            <w:tcMar>
              <w:top w:w="30" w:type="dxa"/>
              <w:left w:w="30" w:type="dxa"/>
              <w:bottom w:w="30" w:type="dxa"/>
              <w:right w:w="30" w:type="dxa"/>
            </w:tcMar>
            <w:vAlign w:val="bottom"/>
          </w:tcPr>
          <w:p w14:paraId="299449A2"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Standardized Coefficients</w:t>
            </w:r>
          </w:p>
        </w:tc>
        <w:tc>
          <w:tcPr>
            <w:tcW w:w="55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8D992F6"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t</w:t>
            </w:r>
          </w:p>
        </w:tc>
        <w:tc>
          <w:tcPr>
            <w:tcW w:w="56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E7A94F"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Sig.</w:t>
            </w:r>
          </w:p>
        </w:tc>
      </w:tr>
      <w:tr w:rsidR="007D74E3" w:rsidRPr="00530E90" w14:paraId="728064FD" w14:textId="77777777" w:rsidTr="007D74E3">
        <w:trPr>
          <w:cantSplit/>
          <w:tblHeader/>
          <w:jc w:val="center"/>
        </w:trPr>
        <w:tc>
          <w:tcPr>
            <w:tcW w:w="167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3C6D5E" w14:textId="77777777" w:rsidR="007D74E3" w:rsidRPr="00530E90" w:rsidRDefault="007D74E3" w:rsidP="00ED365E">
            <w:pPr>
              <w:autoSpaceDE w:val="0"/>
              <w:autoSpaceDN w:val="0"/>
              <w:adjustRightInd w:val="0"/>
              <w:spacing w:after="0" w:line="240" w:lineRule="auto"/>
              <w:rPr>
                <w:rFonts w:ascii="Garamond" w:hAnsi="Garamond"/>
                <w:sz w:val="18"/>
                <w:szCs w:val="18"/>
              </w:rPr>
            </w:pPr>
          </w:p>
        </w:tc>
        <w:tc>
          <w:tcPr>
            <w:tcW w:w="127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93C78F4"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14:paraId="2FF8FF42"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Std. Error</w:t>
            </w:r>
          </w:p>
        </w:tc>
        <w:tc>
          <w:tcPr>
            <w:tcW w:w="1852" w:type="dxa"/>
            <w:tcBorders>
              <w:bottom w:val="single" w:sz="16" w:space="0" w:color="000000"/>
            </w:tcBorders>
            <w:shd w:val="clear" w:color="auto" w:fill="FFFFFF"/>
            <w:tcMar>
              <w:top w:w="30" w:type="dxa"/>
              <w:left w:w="30" w:type="dxa"/>
              <w:bottom w:w="30" w:type="dxa"/>
              <w:right w:w="30" w:type="dxa"/>
            </w:tcMar>
            <w:vAlign w:val="bottom"/>
          </w:tcPr>
          <w:p w14:paraId="7E655FEA"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Beta</w:t>
            </w:r>
          </w:p>
        </w:tc>
        <w:tc>
          <w:tcPr>
            <w:tcW w:w="55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1D8527" w14:textId="77777777" w:rsidR="007D74E3" w:rsidRPr="00530E90" w:rsidRDefault="007D74E3" w:rsidP="00ED365E">
            <w:pPr>
              <w:autoSpaceDE w:val="0"/>
              <w:autoSpaceDN w:val="0"/>
              <w:adjustRightInd w:val="0"/>
              <w:spacing w:after="0" w:line="240" w:lineRule="auto"/>
              <w:rPr>
                <w:rFonts w:ascii="Garamond" w:hAnsi="Garamond"/>
                <w:sz w:val="18"/>
                <w:szCs w:val="18"/>
              </w:rPr>
            </w:pPr>
          </w:p>
        </w:tc>
        <w:tc>
          <w:tcPr>
            <w:tcW w:w="5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89E770" w14:textId="77777777" w:rsidR="007D74E3" w:rsidRPr="00530E90" w:rsidRDefault="007D74E3" w:rsidP="00ED365E">
            <w:pPr>
              <w:autoSpaceDE w:val="0"/>
              <w:autoSpaceDN w:val="0"/>
              <w:adjustRightInd w:val="0"/>
              <w:spacing w:after="0" w:line="240" w:lineRule="auto"/>
              <w:rPr>
                <w:rFonts w:ascii="Garamond" w:hAnsi="Garamond"/>
                <w:sz w:val="18"/>
                <w:szCs w:val="18"/>
              </w:rPr>
            </w:pPr>
          </w:p>
        </w:tc>
      </w:tr>
      <w:tr w:rsidR="007D74E3" w:rsidRPr="00530E90" w14:paraId="3270CA4A" w14:textId="77777777" w:rsidTr="007D74E3">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2AF2BAE"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1</w:t>
            </w:r>
          </w:p>
        </w:tc>
        <w:tc>
          <w:tcPr>
            <w:tcW w:w="9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52B9018"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(Constant)</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343D96A"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-1.908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14:paraId="5CF8722D"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7.808</w:t>
            </w:r>
          </w:p>
        </w:tc>
        <w:tc>
          <w:tcPr>
            <w:tcW w:w="1852" w:type="dxa"/>
            <w:tcBorders>
              <w:top w:val="single" w:sz="16" w:space="0" w:color="000000"/>
              <w:bottom w:val="nil"/>
            </w:tcBorders>
            <w:shd w:val="clear" w:color="auto" w:fill="FFFFFF"/>
            <w:tcMar>
              <w:top w:w="30" w:type="dxa"/>
              <w:left w:w="30" w:type="dxa"/>
              <w:bottom w:w="30" w:type="dxa"/>
              <w:right w:w="30" w:type="dxa"/>
            </w:tcMar>
          </w:tcPr>
          <w:p w14:paraId="42410ACE"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557" w:type="dxa"/>
            <w:tcBorders>
              <w:top w:val="single" w:sz="16" w:space="0" w:color="000000"/>
              <w:bottom w:val="nil"/>
            </w:tcBorders>
            <w:shd w:val="clear" w:color="auto" w:fill="FFFFFF"/>
            <w:tcMar>
              <w:top w:w="30" w:type="dxa"/>
              <w:left w:w="30" w:type="dxa"/>
              <w:bottom w:w="30" w:type="dxa"/>
              <w:right w:w="30" w:type="dxa"/>
            </w:tcMar>
            <w:vAlign w:val="center"/>
          </w:tcPr>
          <w:p w14:paraId="5448653D"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-.244</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860BE48"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.809</w:t>
            </w:r>
          </w:p>
        </w:tc>
      </w:tr>
      <w:tr w:rsidR="007D74E3" w:rsidRPr="00530E90" w14:paraId="39C87C8C" w14:textId="77777777" w:rsidTr="007D74E3">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0D55B8" w14:textId="77777777" w:rsidR="007D74E3" w:rsidRPr="00530E90" w:rsidRDefault="007D74E3" w:rsidP="00ED365E">
            <w:pPr>
              <w:autoSpaceDE w:val="0"/>
              <w:autoSpaceDN w:val="0"/>
              <w:adjustRightInd w:val="0"/>
              <w:spacing w:after="0" w:line="240" w:lineRule="auto"/>
              <w:rPr>
                <w:rFonts w:ascii="Garamond" w:hAnsi="Garamond"/>
                <w:sz w:val="18"/>
                <w:szCs w:val="18"/>
              </w:rPr>
            </w:pPr>
          </w:p>
        </w:tc>
        <w:tc>
          <w:tcPr>
            <w:tcW w:w="950" w:type="dxa"/>
            <w:tcBorders>
              <w:top w:val="nil"/>
              <w:left w:val="nil"/>
              <w:bottom w:val="nil"/>
              <w:right w:val="single" w:sz="16" w:space="0" w:color="000000"/>
            </w:tcBorders>
            <w:shd w:val="clear" w:color="auto" w:fill="FFFFFF"/>
            <w:tcMar>
              <w:top w:w="30" w:type="dxa"/>
              <w:left w:w="30" w:type="dxa"/>
              <w:bottom w:w="30" w:type="dxa"/>
              <w:right w:w="30" w:type="dxa"/>
            </w:tcMar>
          </w:tcPr>
          <w:p w14:paraId="169E4FB5"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X1</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14:paraId="5264A0C1"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.485</w:t>
            </w:r>
          </w:p>
        </w:tc>
        <w:tc>
          <w:tcPr>
            <w:tcW w:w="1134" w:type="dxa"/>
            <w:tcBorders>
              <w:top w:val="nil"/>
              <w:bottom w:val="nil"/>
            </w:tcBorders>
            <w:shd w:val="clear" w:color="auto" w:fill="FFFFFF"/>
            <w:tcMar>
              <w:top w:w="30" w:type="dxa"/>
              <w:left w:w="30" w:type="dxa"/>
              <w:bottom w:w="30" w:type="dxa"/>
              <w:right w:w="30" w:type="dxa"/>
            </w:tcMar>
            <w:vAlign w:val="center"/>
          </w:tcPr>
          <w:p w14:paraId="7977E952"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.137</w:t>
            </w:r>
          </w:p>
        </w:tc>
        <w:tc>
          <w:tcPr>
            <w:tcW w:w="1852" w:type="dxa"/>
            <w:tcBorders>
              <w:top w:val="nil"/>
              <w:bottom w:val="nil"/>
            </w:tcBorders>
            <w:shd w:val="clear" w:color="auto" w:fill="FFFFFF"/>
            <w:tcMar>
              <w:top w:w="30" w:type="dxa"/>
              <w:left w:w="30" w:type="dxa"/>
              <w:bottom w:w="30" w:type="dxa"/>
              <w:right w:w="30" w:type="dxa"/>
            </w:tcMar>
            <w:vAlign w:val="center"/>
          </w:tcPr>
          <w:p w14:paraId="083EED7F"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.510</w:t>
            </w:r>
          </w:p>
        </w:tc>
        <w:tc>
          <w:tcPr>
            <w:tcW w:w="557" w:type="dxa"/>
            <w:tcBorders>
              <w:top w:val="nil"/>
              <w:bottom w:val="nil"/>
            </w:tcBorders>
            <w:shd w:val="clear" w:color="auto" w:fill="FFFFFF"/>
            <w:tcMar>
              <w:top w:w="30" w:type="dxa"/>
              <w:left w:w="30" w:type="dxa"/>
              <w:bottom w:w="30" w:type="dxa"/>
              <w:right w:w="30" w:type="dxa"/>
            </w:tcMar>
            <w:vAlign w:val="center"/>
          </w:tcPr>
          <w:p w14:paraId="7129DA9B"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3.550</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14:paraId="6DB4525C"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.001</w:t>
            </w:r>
          </w:p>
        </w:tc>
      </w:tr>
      <w:tr w:rsidR="007D74E3" w:rsidRPr="00530E90" w14:paraId="2FA9CF3E" w14:textId="77777777" w:rsidTr="007D74E3">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B5EDAB4" w14:textId="77777777" w:rsidR="007D74E3" w:rsidRPr="00530E90" w:rsidRDefault="007D74E3" w:rsidP="00ED365E">
            <w:pPr>
              <w:autoSpaceDE w:val="0"/>
              <w:autoSpaceDN w:val="0"/>
              <w:adjustRightInd w:val="0"/>
              <w:spacing w:after="0" w:line="240" w:lineRule="auto"/>
              <w:rPr>
                <w:rFonts w:ascii="Garamond" w:hAnsi="Garamond"/>
                <w:sz w:val="18"/>
                <w:szCs w:val="18"/>
              </w:rPr>
            </w:pPr>
          </w:p>
        </w:tc>
        <w:tc>
          <w:tcPr>
            <w:tcW w:w="9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0F90F0B"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X2</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DC3092A"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.565</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4E4366E0"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.210</w:t>
            </w:r>
          </w:p>
        </w:tc>
        <w:tc>
          <w:tcPr>
            <w:tcW w:w="1852" w:type="dxa"/>
            <w:tcBorders>
              <w:top w:val="nil"/>
              <w:bottom w:val="single" w:sz="16" w:space="0" w:color="000000"/>
            </w:tcBorders>
            <w:shd w:val="clear" w:color="auto" w:fill="FFFFFF"/>
            <w:tcMar>
              <w:top w:w="30" w:type="dxa"/>
              <w:left w:w="30" w:type="dxa"/>
              <w:bottom w:w="30" w:type="dxa"/>
              <w:right w:w="30" w:type="dxa"/>
            </w:tcMar>
            <w:vAlign w:val="center"/>
          </w:tcPr>
          <w:p w14:paraId="0ACE7852"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.387</w:t>
            </w:r>
          </w:p>
        </w:tc>
        <w:tc>
          <w:tcPr>
            <w:tcW w:w="557" w:type="dxa"/>
            <w:tcBorders>
              <w:top w:val="nil"/>
              <w:bottom w:val="single" w:sz="16" w:space="0" w:color="000000"/>
            </w:tcBorders>
            <w:shd w:val="clear" w:color="auto" w:fill="FFFFFF"/>
            <w:tcMar>
              <w:top w:w="30" w:type="dxa"/>
              <w:left w:w="30" w:type="dxa"/>
              <w:bottom w:w="30" w:type="dxa"/>
              <w:right w:w="30" w:type="dxa"/>
            </w:tcMar>
            <w:vAlign w:val="center"/>
          </w:tcPr>
          <w:p w14:paraId="2DEA8635"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2.693</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92B5D5F"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.011</w:t>
            </w:r>
          </w:p>
        </w:tc>
      </w:tr>
      <w:tr w:rsidR="007D74E3" w:rsidRPr="00530E90" w14:paraId="2A7E00B8" w14:textId="77777777" w:rsidTr="007D74E3">
        <w:trPr>
          <w:cantSplit/>
          <w:jc w:val="center"/>
        </w:trPr>
        <w:tc>
          <w:tcPr>
            <w:tcW w:w="2947" w:type="dxa"/>
            <w:gridSpan w:val="3"/>
            <w:tcBorders>
              <w:top w:val="nil"/>
              <w:left w:val="nil"/>
              <w:bottom w:val="nil"/>
              <w:right w:val="nil"/>
            </w:tcBorders>
            <w:shd w:val="clear" w:color="auto" w:fill="FFFFFF"/>
            <w:tcMar>
              <w:top w:w="30" w:type="dxa"/>
              <w:left w:w="30" w:type="dxa"/>
              <w:bottom w:w="30" w:type="dxa"/>
              <w:right w:w="30" w:type="dxa"/>
            </w:tcMar>
          </w:tcPr>
          <w:p w14:paraId="20804D2D" w14:textId="77777777" w:rsidR="007D74E3" w:rsidRPr="00530E90" w:rsidRDefault="007D74E3" w:rsidP="007D74E3">
            <w:pPr>
              <w:autoSpaceDE w:val="0"/>
              <w:autoSpaceDN w:val="0"/>
              <w:adjustRightInd w:val="0"/>
              <w:spacing w:after="0" w:line="360" w:lineRule="auto"/>
              <w:rPr>
                <w:rFonts w:ascii="Garamond" w:hAnsi="Garamond"/>
                <w:sz w:val="18"/>
                <w:szCs w:val="18"/>
              </w:rPr>
            </w:pPr>
            <w:r w:rsidRPr="00530E90">
              <w:rPr>
                <w:rFonts w:ascii="Garamond" w:hAnsi="Garamond"/>
                <w:sz w:val="18"/>
                <w:szCs w:val="18"/>
              </w:rPr>
              <w:lastRenderedPageBreak/>
              <w:t>a. Dependent Variable: Y</w:t>
            </w:r>
          </w:p>
        </w:tc>
        <w:tc>
          <w:tcPr>
            <w:tcW w:w="1134" w:type="dxa"/>
            <w:tcBorders>
              <w:top w:val="nil"/>
              <w:left w:val="nil"/>
              <w:bottom w:val="nil"/>
              <w:right w:val="nil"/>
            </w:tcBorders>
            <w:shd w:val="clear" w:color="auto" w:fill="FFFFFF"/>
            <w:tcMar>
              <w:top w:w="30" w:type="dxa"/>
              <w:left w:w="30" w:type="dxa"/>
              <w:bottom w:w="30" w:type="dxa"/>
              <w:right w:w="30" w:type="dxa"/>
            </w:tcMar>
          </w:tcPr>
          <w:p w14:paraId="751D6E0B" w14:textId="77777777" w:rsidR="007D74E3" w:rsidRPr="00530E90" w:rsidRDefault="007D74E3" w:rsidP="007D74E3">
            <w:pPr>
              <w:autoSpaceDE w:val="0"/>
              <w:autoSpaceDN w:val="0"/>
              <w:adjustRightInd w:val="0"/>
              <w:spacing w:after="0" w:line="360" w:lineRule="auto"/>
              <w:rPr>
                <w:rFonts w:ascii="Garamond" w:hAnsi="Garamond" w:cs="Times New Roman"/>
                <w:sz w:val="24"/>
                <w:szCs w:val="24"/>
              </w:rPr>
            </w:pPr>
          </w:p>
        </w:tc>
        <w:tc>
          <w:tcPr>
            <w:tcW w:w="1852" w:type="dxa"/>
            <w:tcBorders>
              <w:top w:val="nil"/>
              <w:left w:val="nil"/>
              <w:bottom w:val="nil"/>
              <w:right w:val="nil"/>
            </w:tcBorders>
            <w:shd w:val="clear" w:color="auto" w:fill="FFFFFF"/>
            <w:tcMar>
              <w:top w:w="30" w:type="dxa"/>
              <w:left w:w="30" w:type="dxa"/>
              <w:bottom w:w="30" w:type="dxa"/>
              <w:right w:w="30" w:type="dxa"/>
            </w:tcMar>
          </w:tcPr>
          <w:p w14:paraId="05138CC4" w14:textId="77777777" w:rsidR="007D74E3" w:rsidRPr="00530E90" w:rsidRDefault="007D74E3" w:rsidP="007D74E3">
            <w:pPr>
              <w:autoSpaceDE w:val="0"/>
              <w:autoSpaceDN w:val="0"/>
              <w:adjustRightInd w:val="0"/>
              <w:spacing w:after="0" w:line="360" w:lineRule="auto"/>
              <w:rPr>
                <w:rFonts w:ascii="Garamond" w:hAnsi="Garamond" w:cs="Times New Roman"/>
                <w:sz w:val="24"/>
                <w:szCs w:val="24"/>
              </w:rPr>
            </w:pPr>
          </w:p>
        </w:tc>
        <w:tc>
          <w:tcPr>
            <w:tcW w:w="557" w:type="dxa"/>
            <w:tcBorders>
              <w:top w:val="nil"/>
              <w:left w:val="nil"/>
              <w:bottom w:val="nil"/>
              <w:right w:val="nil"/>
            </w:tcBorders>
            <w:shd w:val="clear" w:color="auto" w:fill="FFFFFF"/>
            <w:tcMar>
              <w:top w:w="30" w:type="dxa"/>
              <w:left w:w="30" w:type="dxa"/>
              <w:bottom w:w="30" w:type="dxa"/>
              <w:right w:w="30" w:type="dxa"/>
            </w:tcMar>
          </w:tcPr>
          <w:p w14:paraId="5A0BFCEA" w14:textId="77777777" w:rsidR="007D74E3" w:rsidRPr="00530E90" w:rsidRDefault="007D74E3" w:rsidP="007D74E3">
            <w:pPr>
              <w:autoSpaceDE w:val="0"/>
              <w:autoSpaceDN w:val="0"/>
              <w:adjustRightInd w:val="0"/>
              <w:spacing w:after="0" w:line="360" w:lineRule="auto"/>
              <w:rPr>
                <w:rFonts w:ascii="Garamond" w:hAnsi="Garamond" w:cs="Times New Roman"/>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14:paraId="18F28250" w14:textId="77777777" w:rsidR="007D74E3" w:rsidRPr="00530E90" w:rsidRDefault="007D74E3" w:rsidP="007D74E3">
            <w:pPr>
              <w:autoSpaceDE w:val="0"/>
              <w:autoSpaceDN w:val="0"/>
              <w:adjustRightInd w:val="0"/>
              <w:spacing w:after="0" w:line="360" w:lineRule="auto"/>
              <w:rPr>
                <w:rFonts w:ascii="Garamond" w:hAnsi="Garamond" w:cs="Times New Roman"/>
                <w:sz w:val="24"/>
                <w:szCs w:val="24"/>
              </w:rPr>
            </w:pPr>
          </w:p>
        </w:tc>
      </w:tr>
    </w:tbl>
    <w:p w14:paraId="63EB61A3" w14:textId="77777777" w:rsidR="007D74E3" w:rsidRPr="00530E90" w:rsidRDefault="007D74E3" w:rsidP="007D74E3">
      <w:pPr>
        <w:autoSpaceDE w:val="0"/>
        <w:autoSpaceDN w:val="0"/>
        <w:adjustRightInd w:val="0"/>
        <w:spacing w:after="0" w:line="360" w:lineRule="auto"/>
        <w:ind w:firstLine="567"/>
        <w:jc w:val="both"/>
        <w:rPr>
          <w:rFonts w:ascii="Garamond" w:hAnsi="Garamond" w:cs="Times New Roman"/>
          <w:sz w:val="24"/>
          <w:szCs w:val="24"/>
        </w:rPr>
      </w:pPr>
      <w:r w:rsidRPr="00530E90">
        <w:rPr>
          <w:rFonts w:ascii="Garamond" w:hAnsi="Garamond" w:cs="Times New Roman"/>
          <w:sz w:val="24"/>
          <w:szCs w:val="24"/>
        </w:rPr>
        <w:t>Berdasarkan tabel diatas, dapat dibuat persamaan model regresi linier berganda sebagai berikut ini:</w:t>
      </w:r>
    </w:p>
    <w:p w14:paraId="580DA95E" w14:textId="77777777" w:rsidR="007D74E3" w:rsidRPr="00530E90" w:rsidRDefault="007D74E3" w:rsidP="007D74E3">
      <w:pPr>
        <w:autoSpaceDE w:val="0"/>
        <w:autoSpaceDN w:val="0"/>
        <w:adjustRightInd w:val="0"/>
        <w:spacing w:after="0" w:line="360" w:lineRule="auto"/>
        <w:rPr>
          <w:rFonts w:ascii="Garamond" w:hAnsi="Garamond" w:cs="Times New Roman"/>
          <w:sz w:val="24"/>
          <w:szCs w:val="24"/>
        </w:rPr>
      </w:pPr>
      <w:r w:rsidRPr="00530E90">
        <w:rPr>
          <w:rFonts w:ascii="Garamond" w:hAnsi="Garamond" w:cs="Times New Roman"/>
          <w:sz w:val="24"/>
          <w:szCs w:val="24"/>
        </w:rPr>
        <w:t>Y= a+b1X1 + b2X2</w:t>
      </w:r>
    </w:p>
    <w:p w14:paraId="1F275E5B" w14:textId="0CF0213C" w:rsidR="007D74E3" w:rsidRPr="00530E90" w:rsidRDefault="007D74E3" w:rsidP="007D74E3">
      <w:pPr>
        <w:autoSpaceDE w:val="0"/>
        <w:autoSpaceDN w:val="0"/>
        <w:adjustRightInd w:val="0"/>
        <w:spacing w:after="0" w:line="360" w:lineRule="auto"/>
        <w:rPr>
          <w:rFonts w:ascii="Garamond" w:hAnsi="Garamond" w:cs="Times New Roman"/>
          <w:sz w:val="24"/>
          <w:szCs w:val="24"/>
        </w:rPr>
      </w:pPr>
      <w:r w:rsidRPr="00530E90">
        <w:rPr>
          <w:rFonts w:ascii="Garamond" w:hAnsi="Garamond" w:cs="Times New Roman"/>
          <w:sz w:val="24"/>
          <w:szCs w:val="24"/>
        </w:rPr>
        <w:t xml:space="preserve">Loyalitas </w:t>
      </w:r>
      <w:r w:rsidRPr="00530E90">
        <w:rPr>
          <w:rFonts w:ascii="Garamond" w:hAnsi="Garamond" w:cs="Times New Roman"/>
          <w:i/>
          <w:iCs/>
          <w:sz w:val="24"/>
          <w:szCs w:val="24"/>
        </w:rPr>
        <w:t>Muzakki</w:t>
      </w:r>
      <w:r w:rsidRPr="00530E90">
        <w:rPr>
          <w:rFonts w:ascii="Garamond" w:hAnsi="Garamond" w:cs="Times New Roman"/>
          <w:sz w:val="24"/>
          <w:szCs w:val="24"/>
        </w:rPr>
        <w:t xml:space="preserve"> </w:t>
      </w:r>
      <w:proofErr w:type="gramStart"/>
      <w:r w:rsidRPr="00530E90">
        <w:rPr>
          <w:rFonts w:ascii="Garamond" w:hAnsi="Garamond" w:cs="Times New Roman"/>
          <w:sz w:val="24"/>
          <w:szCs w:val="24"/>
        </w:rPr>
        <w:t>=  -</w:t>
      </w:r>
      <w:proofErr w:type="gramEnd"/>
      <w:r w:rsidRPr="00530E90">
        <w:rPr>
          <w:rFonts w:ascii="Garamond" w:hAnsi="Garamond" w:cs="Times New Roman"/>
          <w:sz w:val="24"/>
          <w:szCs w:val="24"/>
        </w:rPr>
        <w:t>1.908 + 0,485 X1 + 0,565 X2</w:t>
      </w:r>
    </w:p>
    <w:p w14:paraId="3BCC1217" w14:textId="77777777" w:rsidR="007D74E3" w:rsidRPr="00530E90" w:rsidRDefault="007D74E3" w:rsidP="007D74E3">
      <w:pPr>
        <w:autoSpaceDE w:val="0"/>
        <w:autoSpaceDN w:val="0"/>
        <w:adjustRightInd w:val="0"/>
        <w:spacing w:after="0" w:line="360" w:lineRule="auto"/>
        <w:ind w:firstLine="567"/>
        <w:jc w:val="both"/>
        <w:rPr>
          <w:rFonts w:ascii="Garamond" w:hAnsi="Garamond" w:cs="Times New Roman"/>
          <w:sz w:val="24"/>
          <w:szCs w:val="24"/>
        </w:rPr>
      </w:pPr>
      <w:r w:rsidRPr="00530E90">
        <w:rPr>
          <w:rFonts w:ascii="Garamond" w:hAnsi="Garamond" w:cs="Times New Roman"/>
          <w:sz w:val="24"/>
          <w:szCs w:val="24"/>
        </w:rPr>
        <w:t xml:space="preserve">Maksud dari persamaan linier berganda diatas adalah jika nilai konstanta (a) = -1,908 diartikan bahwa ketika variabel X1 dan X2 nilai nya 0 maka nilai loyalitas </w:t>
      </w:r>
      <w:r w:rsidRPr="00530E90">
        <w:rPr>
          <w:rFonts w:ascii="Garamond" w:hAnsi="Garamond" w:cs="Times New Roman"/>
          <w:i/>
          <w:iCs/>
          <w:sz w:val="24"/>
          <w:szCs w:val="24"/>
        </w:rPr>
        <w:t xml:space="preserve">muzakki </w:t>
      </w:r>
      <w:r w:rsidRPr="00530E90">
        <w:rPr>
          <w:rFonts w:ascii="Garamond" w:hAnsi="Garamond" w:cs="Times New Roman"/>
          <w:sz w:val="24"/>
          <w:szCs w:val="24"/>
        </w:rPr>
        <w:t xml:space="preserve"> adalah -1,908 dari penjelasan tersebut pengaruh kualitas pelayanan dan kepuasan sangatlah penting karena jika tidak diperhatikan akan menghasilkan angka negatif artinya akan melahirkan komplain jika tidak ada kualitas dan kepuasan yang dirasakan oleh </w:t>
      </w:r>
      <w:r w:rsidRPr="00530E90">
        <w:rPr>
          <w:rFonts w:ascii="Garamond" w:hAnsi="Garamond" w:cs="Times New Roman"/>
          <w:i/>
          <w:iCs/>
          <w:sz w:val="24"/>
          <w:szCs w:val="24"/>
        </w:rPr>
        <w:t>muzakki</w:t>
      </w:r>
      <w:r w:rsidRPr="00530E90">
        <w:rPr>
          <w:rFonts w:ascii="Garamond" w:hAnsi="Garamond" w:cs="Times New Roman"/>
          <w:sz w:val="24"/>
          <w:szCs w:val="24"/>
        </w:rPr>
        <w:t xml:space="preserve">. </w:t>
      </w:r>
    </w:p>
    <w:p w14:paraId="1EDEDDD7" w14:textId="77777777" w:rsidR="007D74E3" w:rsidRPr="00530E90" w:rsidRDefault="007D74E3" w:rsidP="007D74E3">
      <w:pPr>
        <w:autoSpaceDE w:val="0"/>
        <w:autoSpaceDN w:val="0"/>
        <w:adjustRightInd w:val="0"/>
        <w:spacing w:after="0" w:line="360" w:lineRule="auto"/>
        <w:ind w:firstLine="567"/>
        <w:jc w:val="both"/>
        <w:rPr>
          <w:rFonts w:ascii="Garamond" w:hAnsi="Garamond" w:cs="Times New Roman"/>
          <w:sz w:val="24"/>
          <w:szCs w:val="24"/>
        </w:rPr>
      </w:pPr>
      <w:r w:rsidRPr="00530E90">
        <w:rPr>
          <w:rFonts w:ascii="Garamond" w:hAnsi="Garamond" w:cs="Times New Roman"/>
          <w:sz w:val="24"/>
          <w:szCs w:val="24"/>
        </w:rPr>
        <w:t xml:space="preserve">Adapun nilai koefesien regresi variabel kualitas pelayanan (X1) adalah 0,485 dan kepuasan (X2) adalah 0,565 artinya jika variabel X1 mengalami perubahan satuan maka loyalitas </w:t>
      </w:r>
      <w:r w:rsidRPr="00530E90">
        <w:rPr>
          <w:rFonts w:ascii="Garamond" w:hAnsi="Garamond" w:cs="Times New Roman"/>
          <w:i/>
          <w:iCs/>
          <w:sz w:val="24"/>
          <w:szCs w:val="24"/>
        </w:rPr>
        <w:t>muzakki</w:t>
      </w:r>
      <w:r w:rsidRPr="00530E90">
        <w:rPr>
          <w:rFonts w:ascii="Garamond" w:hAnsi="Garamond" w:cs="Times New Roman"/>
          <w:sz w:val="24"/>
          <w:szCs w:val="24"/>
        </w:rPr>
        <w:t xml:space="preserve"> (Y) akan mengalami peningkatan sebesar 0,485. Kemudian jika X2 mengalami perubahan satuan maka loyalitas </w:t>
      </w:r>
      <w:r w:rsidRPr="00530E90">
        <w:rPr>
          <w:rFonts w:ascii="Garamond" w:hAnsi="Garamond" w:cs="Times New Roman"/>
          <w:i/>
          <w:iCs/>
          <w:sz w:val="24"/>
          <w:szCs w:val="24"/>
        </w:rPr>
        <w:t>muzakki</w:t>
      </w:r>
      <w:r w:rsidRPr="00530E90">
        <w:rPr>
          <w:rFonts w:ascii="Garamond" w:hAnsi="Garamond" w:cs="Times New Roman"/>
          <w:sz w:val="24"/>
          <w:szCs w:val="24"/>
        </w:rPr>
        <w:t xml:space="preserve"> (Y) </w:t>
      </w:r>
      <w:proofErr w:type="gramStart"/>
      <w:r w:rsidRPr="00530E90">
        <w:rPr>
          <w:rFonts w:ascii="Garamond" w:hAnsi="Garamond" w:cs="Times New Roman"/>
          <w:sz w:val="24"/>
          <w:szCs w:val="24"/>
        </w:rPr>
        <w:t>akan</w:t>
      </w:r>
      <w:proofErr w:type="gramEnd"/>
      <w:r w:rsidRPr="00530E90">
        <w:rPr>
          <w:rFonts w:ascii="Garamond" w:hAnsi="Garamond" w:cs="Times New Roman"/>
          <w:sz w:val="24"/>
          <w:szCs w:val="24"/>
        </w:rPr>
        <w:t xml:space="preserve"> mengalami peningkatan sebesar 0,565.</w:t>
      </w:r>
    </w:p>
    <w:p w14:paraId="66F140A5" w14:textId="039B1B44" w:rsidR="007D74E3" w:rsidRPr="00530E90" w:rsidRDefault="007D74E3" w:rsidP="007D74E3">
      <w:pPr>
        <w:autoSpaceDE w:val="0"/>
        <w:autoSpaceDN w:val="0"/>
        <w:adjustRightInd w:val="0"/>
        <w:spacing w:after="0" w:line="360" w:lineRule="auto"/>
        <w:ind w:firstLine="567"/>
        <w:jc w:val="both"/>
        <w:rPr>
          <w:rFonts w:ascii="Garamond" w:hAnsi="Garamond" w:cs="Times New Roman"/>
          <w:sz w:val="24"/>
          <w:szCs w:val="24"/>
        </w:rPr>
      </w:pPr>
      <w:proofErr w:type="gramStart"/>
      <w:r w:rsidRPr="00530E90">
        <w:rPr>
          <w:rFonts w:ascii="Garamond" w:hAnsi="Garamond" w:cs="Times New Roman"/>
          <w:sz w:val="24"/>
          <w:szCs w:val="24"/>
        </w:rPr>
        <w:t xml:space="preserve">Berdasarkan persamaan diatas Dapat disimpulakan bahwa kualitas pelayanan dan kepuasan memperoleh hasil yang positif artinya semua variabel bebas berpengaruh positif terhadap loyalitas </w:t>
      </w:r>
      <w:r w:rsidRPr="00530E90">
        <w:rPr>
          <w:rFonts w:ascii="Garamond" w:hAnsi="Garamond" w:cs="Times New Roman"/>
          <w:i/>
          <w:iCs/>
          <w:sz w:val="24"/>
          <w:szCs w:val="24"/>
        </w:rPr>
        <w:t>muzakki</w:t>
      </w:r>
      <w:r w:rsidRPr="00530E90">
        <w:rPr>
          <w:rFonts w:ascii="Garamond" w:hAnsi="Garamond" w:cs="Times New Roman"/>
          <w:sz w:val="24"/>
          <w:szCs w:val="24"/>
        </w:rPr>
        <w:t>.</w:t>
      </w:r>
      <w:proofErr w:type="gramEnd"/>
      <w:r w:rsidRPr="00530E90">
        <w:rPr>
          <w:rFonts w:ascii="Garamond" w:hAnsi="Garamond" w:cs="Times New Roman"/>
          <w:sz w:val="24"/>
          <w:szCs w:val="24"/>
        </w:rPr>
        <w:t xml:space="preserve"> Dengan bertambahnya nilai variabel yang berpengaruh maka </w:t>
      </w:r>
      <w:proofErr w:type="gramStart"/>
      <w:r w:rsidRPr="00530E90">
        <w:rPr>
          <w:rFonts w:ascii="Garamond" w:hAnsi="Garamond" w:cs="Times New Roman"/>
          <w:sz w:val="24"/>
          <w:szCs w:val="24"/>
        </w:rPr>
        <w:t>akan</w:t>
      </w:r>
      <w:proofErr w:type="gramEnd"/>
      <w:r w:rsidRPr="00530E90">
        <w:rPr>
          <w:rFonts w:ascii="Garamond" w:hAnsi="Garamond" w:cs="Times New Roman"/>
          <w:sz w:val="24"/>
          <w:szCs w:val="24"/>
        </w:rPr>
        <w:t xml:space="preserve"> meningkatkan nilai dari loyalitas </w:t>
      </w:r>
      <w:r w:rsidRPr="00530E90">
        <w:rPr>
          <w:rFonts w:ascii="Garamond" w:hAnsi="Garamond" w:cs="Times New Roman"/>
          <w:i/>
          <w:iCs/>
          <w:sz w:val="24"/>
          <w:szCs w:val="24"/>
        </w:rPr>
        <w:t>muzakki</w:t>
      </w:r>
      <w:r w:rsidRPr="00530E90">
        <w:rPr>
          <w:rFonts w:ascii="Garamond" w:hAnsi="Garamond" w:cs="Times New Roman"/>
          <w:sz w:val="24"/>
          <w:szCs w:val="24"/>
        </w:rPr>
        <w:t>.</w:t>
      </w:r>
    </w:p>
    <w:p w14:paraId="7071A863" w14:textId="77777777" w:rsidR="007D74E3" w:rsidRPr="00530E90" w:rsidRDefault="007D74E3" w:rsidP="007D74E3">
      <w:pPr>
        <w:autoSpaceDE w:val="0"/>
        <w:autoSpaceDN w:val="0"/>
        <w:adjustRightInd w:val="0"/>
        <w:spacing w:after="0" w:line="360" w:lineRule="auto"/>
        <w:ind w:firstLine="567"/>
        <w:jc w:val="both"/>
        <w:rPr>
          <w:rFonts w:ascii="Garamond" w:hAnsi="Garamond" w:cs="Times New Roman"/>
          <w:sz w:val="16"/>
          <w:szCs w:val="16"/>
        </w:rPr>
      </w:pPr>
    </w:p>
    <w:p w14:paraId="427B2F79" w14:textId="5355D001" w:rsidR="007D74E3" w:rsidRPr="00530E90" w:rsidRDefault="007D74E3" w:rsidP="007D74E3">
      <w:pPr>
        <w:autoSpaceDE w:val="0"/>
        <w:autoSpaceDN w:val="0"/>
        <w:adjustRightInd w:val="0"/>
        <w:spacing w:after="0" w:line="360" w:lineRule="auto"/>
        <w:jc w:val="both"/>
        <w:rPr>
          <w:rFonts w:ascii="Garamond" w:hAnsi="Garamond" w:cs="Times New Roman"/>
          <w:b/>
          <w:bCs/>
          <w:sz w:val="24"/>
          <w:szCs w:val="24"/>
          <w:lang w:val="id-ID"/>
        </w:rPr>
      </w:pPr>
      <w:r w:rsidRPr="00530E90">
        <w:rPr>
          <w:rFonts w:ascii="Garamond" w:hAnsi="Garamond" w:cs="Times New Roman"/>
          <w:b/>
          <w:bCs/>
          <w:sz w:val="24"/>
          <w:szCs w:val="24"/>
          <w:lang w:val="id-ID"/>
        </w:rPr>
        <w:t>UJI F</w:t>
      </w:r>
    </w:p>
    <w:p w14:paraId="0B1F0394" w14:textId="77777777" w:rsidR="007D74E3" w:rsidRPr="00530E90" w:rsidRDefault="007D74E3" w:rsidP="007D74E3">
      <w:pPr>
        <w:pStyle w:val="ListParagraph"/>
        <w:spacing w:after="100" w:afterAutospacing="1" w:line="360" w:lineRule="auto"/>
        <w:ind w:left="0" w:firstLine="567"/>
        <w:jc w:val="both"/>
        <w:rPr>
          <w:rFonts w:ascii="Garamond" w:hAnsi="Garamond" w:cstheme="majorBidi"/>
          <w:sz w:val="24"/>
          <w:szCs w:val="24"/>
        </w:rPr>
      </w:pPr>
      <w:r w:rsidRPr="00530E90">
        <w:rPr>
          <w:rFonts w:ascii="Garamond" w:hAnsi="Garamond" w:cstheme="majorBidi"/>
          <w:sz w:val="24"/>
          <w:szCs w:val="24"/>
        </w:rPr>
        <w:t xml:space="preserve">Uji ini digunakan untuk mengetahui apakah ada atau tidaknya pengarus secara bersama-sama antara variabel bebas terhadaap variabel terikat. Dihitung menggunakan </w:t>
      </w:r>
      <w:r w:rsidRPr="00530E90">
        <w:rPr>
          <w:rFonts w:ascii="Garamond" w:hAnsi="Garamond" w:cstheme="majorBidi"/>
          <w:sz w:val="24"/>
          <w:szCs w:val="24"/>
        </w:rPr>
        <w:lastRenderedPageBreak/>
        <w:t>perbandingan F</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dan F</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pada tingkat  kepercayaan atau probabilitas 0,05 dengan hipotesis sebagai berikut :</w:t>
      </w:r>
    </w:p>
    <w:p w14:paraId="3FD90C8C" w14:textId="77777777" w:rsidR="007D74E3" w:rsidRPr="00530E90" w:rsidRDefault="007D74E3" w:rsidP="007D74E3">
      <w:pPr>
        <w:pStyle w:val="ListParagraph"/>
        <w:numPr>
          <w:ilvl w:val="0"/>
          <w:numId w:val="8"/>
        </w:numPr>
        <w:spacing w:after="100" w:afterAutospacing="1" w:line="360" w:lineRule="auto"/>
        <w:ind w:left="567" w:hanging="567"/>
        <w:jc w:val="both"/>
        <w:rPr>
          <w:rFonts w:ascii="Garamond" w:hAnsi="Garamond" w:cstheme="majorBidi"/>
          <w:sz w:val="24"/>
          <w:szCs w:val="24"/>
        </w:rPr>
      </w:pPr>
      <w:r w:rsidRPr="00530E90">
        <w:rPr>
          <w:rFonts w:ascii="Garamond" w:hAnsi="Garamond" w:cstheme="majorBidi"/>
          <w:sz w:val="24"/>
          <w:szCs w:val="24"/>
        </w:rPr>
        <w:t>Jika F</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 F</w:t>
      </w:r>
      <w:r w:rsidRPr="00530E90">
        <w:rPr>
          <w:rFonts w:ascii="Garamond" w:hAnsi="Garamond" w:cstheme="majorBidi"/>
          <w:sz w:val="24"/>
          <w:szCs w:val="24"/>
          <w:vertAlign w:val="subscript"/>
        </w:rPr>
        <w:t>tabel</w:t>
      </w:r>
      <w:r w:rsidRPr="00530E90">
        <w:rPr>
          <w:rFonts w:ascii="Garamond" w:hAnsi="Garamond" w:cstheme="majorBidi"/>
          <w:sz w:val="24"/>
          <w:szCs w:val="24"/>
        </w:rPr>
        <w:t>, maka Ho diterima. Jika F</w:t>
      </w:r>
      <w:r w:rsidRPr="00530E90">
        <w:rPr>
          <w:rFonts w:ascii="Garamond" w:hAnsi="Garamond" w:cstheme="majorBidi"/>
          <w:sz w:val="24"/>
          <w:szCs w:val="24"/>
          <w:vertAlign w:val="subscript"/>
        </w:rPr>
        <w:t>hitung</w:t>
      </w:r>
      <w:r w:rsidRPr="00530E90">
        <w:rPr>
          <w:rFonts w:ascii="Garamond" w:hAnsi="Garamond" w:cstheme="majorBidi"/>
          <w:sz w:val="24"/>
          <w:szCs w:val="24"/>
        </w:rPr>
        <w:t>&gt; F</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maka Ho ditolak. </w:t>
      </w:r>
    </w:p>
    <w:p w14:paraId="04C33127" w14:textId="77777777" w:rsidR="007D74E3" w:rsidRPr="00530E90" w:rsidRDefault="007D74E3" w:rsidP="007D74E3">
      <w:pPr>
        <w:pStyle w:val="ListParagraph"/>
        <w:numPr>
          <w:ilvl w:val="0"/>
          <w:numId w:val="8"/>
        </w:numPr>
        <w:spacing w:after="0" w:line="360" w:lineRule="auto"/>
        <w:ind w:left="567" w:hanging="567"/>
        <w:jc w:val="both"/>
        <w:rPr>
          <w:rFonts w:ascii="Garamond" w:hAnsi="Garamond" w:cstheme="majorBidi"/>
          <w:sz w:val="24"/>
          <w:szCs w:val="24"/>
        </w:rPr>
      </w:pPr>
      <w:r w:rsidRPr="00530E90">
        <w:rPr>
          <w:rFonts w:ascii="Garamond" w:hAnsi="Garamond" w:cstheme="majorBidi"/>
          <w:sz w:val="24"/>
          <w:szCs w:val="24"/>
        </w:rPr>
        <w:t>Jika signifikansi &gt; 0,05, maka Ho diterima. Jika signifikansi &lt; 0,05, maka Ho ditolak.</w:t>
      </w:r>
    </w:p>
    <w:p w14:paraId="4F4153EC" w14:textId="65BCC1EA" w:rsidR="007D74E3" w:rsidRPr="00530E90" w:rsidRDefault="00AA19AE" w:rsidP="007D74E3">
      <w:pPr>
        <w:pStyle w:val="ListParagraph"/>
        <w:autoSpaceDE w:val="0"/>
        <w:autoSpaceDN w:val="0"/>
        <w:adjustRightInd w:val="0"/>
        <w:spacing w:after="0" w:line="240" w:lineRule="auto"/>
        <w:ind w:left="0"/>
        <w:jc w:val="center"/>
        <w:rPr>
          <w:rFonts w:ascii="Garamond" w:hAnsi="Garamond" w:cs="Times New Roman"/>
          <w:b/>
          <w:bCs/>
          <w:sz w:val="24"/>
          <w:szCs w:val="24"/>
          <w:lang w:val="en-US"/>
        </w:rPr>
      </w:pPr>
      <w:r w:rsidRPr="00530E90">
        <w:rPr>
          <w:rFonts w:ascii="Garamond" w:hAnsi="Garamond" w:cs="Times New Roman"/>
          <w:b/>
          <w:bCs/>
          <w:sz w:val="24"/>
          <w:szCs w:val="24"/>
        </w:rPr>
        <w:t xml:space="preserve">Tabel </w:t>
      </w:r>
      <w:r w:rsidRPr="00530E90">
        <w:rPr>
          <w:rFonts w:ascii="Garamond" w:hAnsi="Garamond" w:cs="Times New Roman"/>
          <w:b/>
          <w:bCs/>
          <w:sz w:val="24"/>
          <w:szCs w:val="24"/>
          <w:lang w:val="en-US"/>
        </w:rPr>
        <w:t>9</w:t>
      </w:r>
    </w:p>
    <w:p w14:paraId="183D6BC3" w14:textId="77777777" w:rsidR="007D74E3" w:rsidRPr="00530E90" w:rsidRDefault="007D74E3" w:rsidP="007D74E3">
      <w:pPr>
        <w:pStyle w:val="ListParagraph"/>
        <w:autoSpaceDE w:val="0"/>
        <w:autoSpaceDN w:val="0"/>
        <w:adjustRightInd w:val="0"/>
        <w:spacing w:after="0" w:line="240" w:lineRule="auto"/>
        <w:ind w:left="0"/>
        <w:jc w:val="center"/>
        <w:rPr>
          <w:rFonts w:ascii="Garamond" w:hAnsi="Garamond" w:cs="Times New Roman"/>
          <w:b/>
          <w:bCs/>
          <w:sz w:val="24"/>
          <w:szCs w:val="24"/>
        </w:rPr>
      </w:pPr>
      <w:r w:rsidRPr="00530E90">
        <w:rPr>
          <w:rFonts w:ascii="Garamond" w:hAnsi="Garamond" w:cs="Times New Roman"/>
          <w:b/>
          <w:bCs/>
          <w:sz w:val="24"/>
          <w:szCs w:val="24"/>
        </w:rPr>
        <w:t>Uji F</w:t>
      </w:r>
    </w:p>
    <w:tbl>
      <w:tblPr>
        <w:tblW w:w="6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549"/>
        <w:gridCol w:w="1275"/>
        <w:gridCol w:w="709"/>
        <w:gridCol w:w="567"/>
      </w:tblGrid>
      <w:tr w:rsidR="007D74E3" w:rsidRPr="00530E90" w14:paraId="6BEC220C" w14:textId="77777777" w:rsidTr="007D74E3">
        <w:trPr>
          <w:cantSplit/>
          <w:tblHeader/>
          <w:jc w:val="center"/>
        </w:trPr>
        <w:tc>
          <w:tcPr>
            <w:tcW w:w="6520" w:type="dxa"/>
            <w:gridSpan w:val="7"/>
            <w:tcBorders>
              <w:top w:val="nil"/>
              <w:left w:val="nil"/>
              <w:bottom w:val="nil"/>
              <w:right w:val="nil"/>
            </w:tcBorders>
            <w:shd w:val="clear" w:color="auto" w:fill="FFFFFF"/>
            <w:tcMar>
              <w:top w:w="30" w:type="dxa"/>
              <w:left w:w="30" w:type="dxa"/>
              <w:bottom w:w="30" w:type="dxa"/>
              <w:right w:w="30" w:type="dxa"/>
            </w:tcMar>
            <w:vAlign w:val="center"/>
          </w:tcPr>
          <w:p w14:paraId="075BE851" w14:textId="77777777" w:rsidR="007D74E3" w:rsidRPr="00530E90" w:rsidRDefault="007D74E3" w:rsidP="007D74E3">
            <w:pPr>
              <w:autoSpaceDE w:val="0"/>
              <w:autoSpaceDN w:val="0"/>
              <w:adjustRightInd w:val="0"/>
              <w:spacing w:after="0" w:line="240" w:lineRule="auto"/>
              <w:jc w:val="center"/>
              <w:rPr>
                <w:rFonts w:ascii="Garamond" w:hAnsi="Garamond"/>
                <w:sz w:val="18"/>
                <w:szCs w:val="18"/>
              </w:rPr>
            </w:pPr>
            <w:bookmarkStart w:id="7" w:name="_Hlk34249877"/>
            <w:r w:rsidRPr="00530E90">
              <w:rPr>
                <w:rFonts w:ascii="Garamond" w:hAnsi="Garamond"/>
                <w:b/>
                <w:bCs/>
                <w:sz w:val="18"/>
                <w:szCs w:val="18"/>
              </w:rPr>
              <w:t>ANOVA</w:t>
            </w:r>
            <w:r w:rsidRPr="00530E90">
              <w:rPr>
                <w:rFonts w:ascii="Garamond" w:hAnsi="Garamond"/>
                <w:b/>
                <w:bCs/>
                <w:sz w:val="18"/>
                <w:szCs w:val="18"/>
                <w:vertAlign w:val="superscript"/>
              </w:rPr>
              <w:t>b</w:t>
            </w:r>
          </w:p>
        </w:tc>
      </w:tr>
      <w:tr w:rsidR="007D74E3" w:rsidRPr="00530E90" w14:paraId="54EA5E20" w14:textId="77777777" w:rsidTr="007D74E3">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CE31028"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EFBAA8"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Sum of Squares</w:t>
            </w:r>
          </w:p>
        </w:tc>
        <w:tc>
          <w:tcPr>
            <w:tcW w:w="54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0D876A1" w14:textId="478B6245" w:rsidR="007D74E3" w:rsidRPr="00530E90" w:rsidRDefault="003F3657"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D</w:t>
            </w:r>
            <w:r w:rsidR="007D74E3" w:rsidRPr="00530E90">
              <w:rPr>
                <w:rFonts w:ascii="Garamond" w:hAnsi="Garamond"/>
                <w:sz w:val="18"/>
                <w:szCs w:val="18"/>
              </w:rPr>
              <w:t>f</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4BCFC9"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Mean Square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66F2EEE"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268434A" w14:textId="77777777" w:rsidR="007D74E3" w:rsidRPr="00530E90" w:rsidRDefault="007D74E3"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Sig.</w:t>
            </w:r>
          </w:p>
        </w:tc>
      </w:tr>
      <w:tr w:rsidR="007D74E3" w:rsidRPr="00530E90" w14:paraId="4CB75D53" w14:textId="77777777" w:rsidTr="007D74E3">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29CF36"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4FF1F6F"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A65D6D8"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992.457</w:t>
            </w:r>
          </w:p>
        </w:tc>
        <w:tc>
          <w:tcPr>
            <w:tcW w:w="549" w:type="dxa"/>
            <w:tcBorders>
              <w:top w:val="single" w:sz="16" w:space="0" w:color="000000"/>
              <w:bottom w:val="nil"/>
            </w:tcBorders>
            <w:shd w:val="clear" w:color="auto" w:fill="FFFFFF"/>
            <w:tcMar>
              <w:top w:w="30" w:type="dxa"/>
              <w:left w:w="30" w:type="dxa"/>
              <w:bottom w:w="30" w:type="dxa"/>
              <w:right w:w="30" w:type="dxa"/>
            </w:tcMar>
            <w:vAlign w:val="center"/>
          </w:tcPr>
          <w:p w14:paraId="1FEFD711"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2</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14:paraId="4F1A5C4D"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496.229</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14:paraId="4153C77F"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37.255</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6191E97"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.000</w:t>
            </w:r>
            <w:r w:rsidRPr="00530E90">
              <w:rPr>
                <w:rFonts w:ascii="Garamond" w:hAnsi="Garamond"/>
                <w:sz w:val="18"/>
                <w:szCs w:val="18"/>
                <w:vertAlign w:val="superscript"/>
              </w:rPr>
              <w:t>a</w:t>
            </w:r>
          </w:p>
        </w:tc>
      </w:tr>
      <w:tr w:rsidR="007D74E3" w:rsidRPr="00530E90" w14:paraId="38C8C95C" w14:textId="77777777" w:rsidTr="007D74E3">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840428" w14:textId="77777777" w:rsidR="007D74E3" w:rsidRPr="00530E90" w:rsidRDefault="007D74E3" w:rsidP="00ED365E">
            <w:pPr>
              <w:autoSpaceDE w:val="0"/>
              <w:autoSpaceDN w:val="0"/>
              <w:adjustRightInd w:val="0"/>
              <w:spacing w:after="0" w:line="240" w:lineRule="auto"/>
              <w:rPr>
                <w:rFonts w:ascii="Garamond" w:hAnsi="Garamond"/>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30A0458E"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14:paraId="0F9915F5"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426.229</w:t>
            </w:r>
          </w:p>
        </w:tc>
        <w:tc>
          <w:tcPr>
            <w:tcW w:w="549" w:type="dxa"/>
            <w:tcBorders>
              <w:top w:val="nil"/>
              <w:bottom w:val="nil"/>
            </w:tcBorders>
            <w:shd w:val="clear" w:color="auto" w:fill="FFFFFF"/>
            <w:tcMar>
              <w:top w:w="30" w:type="dxa"/>
              <w:left w:w="30" w:type="dxa"/>
              <w:bottom w:w="30" w:type="dxa"/>
              <w:right w:w="30" w:type="dxa"/>
            </w:tcMar>
            <w:vAlign w:val="center"/>
          </w:tcPr>
          <w:p w14:paraId="7EEC0269"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32</w:t>
            </w:r>
          </w:p>
        </w:tc>
        <w:tc>
          <w:tcPr>
            <w:tcW w:w="1275" w:type="dxa"/>
            <w:tcBorders>
              <w:top w:val="nil"/>
              <w:bottom w:val="nil"/>
            </w:tcBorders>
            <w:shd w:val="clear" w:color="auto" w:fill="FFFFFF"/>
            <w:tcMar>
              <w:top w:w="30" w:type="dxa"/>
              <w:left w:w="30" w:type="dxa"/>
              <w:bottom w:w="30" w:type="dxa"/>
              <w:right w:w="30" w:type="dxa"/>
            </w:tcMar>
            <w:vAlign w:val="center"/>
          </w:tcPr>
          <w:p w14:paraId="3F256F01"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13.320</w:t>
            </w:r>
          </w:p>
        </w:tc>
        <w:tc>
          <w:tcPr>
            <w:tcW w:w="709" w:type="dxa"/>
            <w:tcBorders>
              <w:top w:val="nil"/>
              <w:bottom w:val="nil"/>
            </w:tcBorders>
            <w:shd w:val="clear" w:color="auto" w:fill="FFFFFF"/>
            <w:tcMar>
              <w:top w:w="30" w:type="dxa"/>
              <w:left w:w="30" w:type="dxa"/>
              <w:bottom w:w="30" w:type="dxa"/>
              <w:right w:w="30" w:type="dxa"/>
            </w:tcMar>
          </w:tcPr>
          <w:p w14:paraId="1A2052C1"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65138456"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r>
      <w:tr w:rsidR="007D74E3" w:rsidRPr="00530E90" w14:paraId="6A8BB120" w14:textId="77777777" w:rsidTr="007D74E3">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E19A67"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EED1BF0"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9559AB5"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1418.686</w:t>
            </w:r>
          </w:p>
        </w:tc>
        <w:tc>
          <w:tcPr>
            <w:tcW w:w="549" w:type="dxa"/>
            <w:tcBorders>
              <w:top w:val="nil"/>
              <w:bottom w:val="single" w:sz="16" w:space="0" w:color="000000"/>
            </w:tcBorders>
            <w:shd w:val="clear" w:color="auto" w:fill="FFFFFF"/>
            <w:tcMar>
              <w:top w:w="30" w:type="dxa"/>
              <w:left w:w="30" w:type="dxa"/>
              <w:bottom w:w="30" w:type="dxa"/>
              <w:right w:w="30" w:type="dxa"/>
            </w:tcMar>
            <w:vAlign w:val="center"/>
          </w:tcPr>
          <w:p w14:paraId="441CE766" w14:textId="77777777" w:rsidR="007D74E3" w:rsidRPr="00530E90" w:rsidRDefault="007D74E3"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34</w:t>
            </w:r>
          </w:p>
        </w:tc>
        <w:tc>
          <w:tcPr>
            <w:tcW w:w="1275" w:type="dxa"/>
            <w:tcBorders>
              <w:top w:val="nil"/>
              <w:bottom w:val="single" w:sz="16" w:space="0" w:color="000000"/>
            </w:tcBorders>
            <w:shd w:val="clear" w:color="auto" w:fill="FFFFFF"/>
            <w:tcMar>
              <w:top w:w="30" w:type="dxa"/>
              <w:left w:w="30" w:type="dxa"/>
              <w:bottom w:w="30" w:type="dxa"/>
              <w:right w:w="30" w:type="dxa"/>
            </w:tcMar>
          </w:tcPr>
          <w:p w14:paraId="23E5FF23"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709" w:type="dxa"/>
            <w:tcBorders>
              <w:top w:val="nil"/>
              <w:bottom w:val="single" w:sz="16" w:space="0" w:color="000000"/>
            </w:tcBorders>
            <w:shd w:val="clear" w:color="auto" w:fill="FFFFFF"/>
            <w:tcMar>
              <w:top w:w="30" w:type="dxa"/>
              <w:left w:w="30" w:type="dxa"/>
              <w:bottom w:w="30" w:type="dxa"/>
              <w:right w:w="30" w:type="dxa"/>
            </w:tcMar>
          </w:tcPr>
          <w:p w14:paraId="49799557"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58630A36"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r>
      <w:tr w:rsidR="007D74E3" w:rsidRPr="00530E90" w14:paraId="3725BBD6" w14:textId="77777777" w:rsidTr="007D74E3">
        <w:trPr>
          <w:cantSplit/>
          <w:jc w:val="center"/>
        </w:trPr>
        <w:tc>
          <w:tcPr>
            <w:tcW w:w="3420" w:type="dxa"/>
            <w:gridSpan w:val="3"/>
            <w:tcBorders>
              <w:top w:val="nil"/>
              <w:left w:val="nil"/>
              <w:bottom w:val="nil"/>
              <w:right w:val="nil"/>
            </w:tcBorders>
            <w:shd w:val="clear" w:color="auto" w:fill="FFFFFF"/>
            <w:tcMar>
              <w:top w:w="30" w:type="dxa"/>
              <w:left w:w="30" w:type="dxa"/>
              <w:bottom w:w="30" w:type="dxa"/>
              <w:right w:w="30" w:type="dxa"/>
            </w:tcMar>
          </w:tcPr>
          <w:p w14:paraId="0C170DF7"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a. Predictors: (Constant), X2, X1</w:t>
            </w:r>
          </w:p>
        </w:tc>
        <w:tc>
          <w:tcPr>
            <w:tcW w:w="549" w:type="dxa"/>
            <w:tcBorders>
              <w:top w:val="nil"/>
              <w:left w:val="nil"/>
              <w:bottom w:val="nil"/>
              <w:right w:val="nil"/>
            </w:tcBorders>
            <w:shd w:val="clear" w:color="auto" w:fill="FFFFFF"/>
            <w:tcMar>
              <w:top w:w="30" w:type="dxa"/>
              <w:left w:w="30" w:type="dxa"/>
              <w:bottom w:w="30" w:type="dxa"/>
              <w:right w:w="30" w:type="dxa"/>
            </w:tcMar>
          </w:tcPr>
          <w:p w14:paraId="6B7F8170"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1275" w:type="dxa"/>
            <w:tcBorders>
              <w:top w:val="nil"/>
              <w:left w:val="nil"/>
              <w:bottom w:val="nil"/>
              <w:right w:val="nil"/>
            </w:tcBorders>
            <w:shd w:val="clear" w:color="auto" w:fill="FFFFFF"/>
            <w:tcMar>
              <w:top w:w="30" w:type="dxa"/>
              <w:left w:w="30" w:type="dxa"/>
              <w:bottom w:w="30" w:type="dxa"/>
              <w:right w:w="30" w:type="dxa"/>
            </w:tcMar>
          </w:tcPr>
          <w:p w14:paraId="1595952F"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14:paraId="2688EA57"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14:paraId="6D92E345"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r>
      <w:tr w:rsidR="007D74E3" w:rsidRPr="00530E90" w14:paraId="6E7099A2" w14:textId="77777777" w:rsidTr="007D74E3">
        <w:trPr>
          <w:cantSplit/>
          <w:jc w:val="center"/>
        </w:trPr>
        <w:tc>
          <w:tcPr>
            <w:tcW w:w="3420" w:type="dxa"/>
            <w:gridSpan w:val="3"/>
            <w:tcBorders>
              <w:top w:val="nil"/>
              <w:left w:val="nil"/>
              <w:bottom w:val="nil"/>
              <w:right w:val="nil"/>
            </w:tcBorders>
            <w:shd w:val="clear" w:color="auto" w:fill="FFFFFF"/>
            <w:tcMar>
              <w:top w:w="30" w:type="dxa"/>
              <w:left w:w="30" w:type="dxa"/>
              <w:bottom w:w="30" w:type="dxa"/>
              <w:right w:w="30" w:type="dxa"/>
            </w:tcMar>
          </w:tcPr>
          <w:p w14:paraId="3DA3DEA1" w14:textId="77777777" w:rsidR="007D74E3" w:rsidRPr="00530E90" w:rsidRDefault="007D74E3"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b. Dependent Variable: Y</w:t>
            </w:r>
          </w:p>
        </w:tc>
        <w:tc>
          <w:tcPr>
            <w:tcW w:w="549" w:type="dxa"/>
            <w:tcBorders>
              <w:top w:val="nil"/>
              <w:left w:val="nil"/>
              <w:bottom w:val="nil"/>
              <w:right w:val="nil"/>
            </w:tcBorders>
            <w:shd w:val="clear" w:color="auto" w:fill="FFFFFF"/>
            <w:tcMar>
              <w:top w:w="30" w:type="dxa"/>
              <w:left w:w="30" w:type="dxa"/>
              <w:bottom w:w="30" w:type="dxa"/>
              <w:right w:w="30" w:type="dxa"/>
            </w:tcMar>
          </w:tcPr>
          <w:p w14:paraId="52A090D1"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1275" w:type="dxa"/>
            <w:tcBorders>
              <w:top w:val="nil"/>
              <w:left w:val="nil"/>
              <w:bottom w:val="nil"/>
              <w:right w:val="nil"/>
            </w:tcBorders>
            <w:shd w:val="clear" w:color="auto" w:fill="FFFFFF"/>
            <w:tcMar>
              <w:top w:w="30" w:type="dxa"/>
              <w:left w:w="30" w:type="dxa"/>
              <w:bottom w:w="30" w:type="dxa"/>
              <w:right w:w="30" w:type="dxa"/>
            </w:tcMar>
          </w:tcPr>
          <w:p w14:paraId="74E082F4"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14:paraId="640CD375"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14:paraId="5B19236B" w14:textId="77777777" w:rsidR="007D74E3" w:rsidRPr="00530E90" w:rsidRDefault="007D74E3" w:rsidP="00ED365E">
            <w:pPr>
              <w:autoSpaceDE w:val="0"/>
              <w:autoSpaceDN w:val="0"/>
              <w:adjustRightInd w:val="0"/>
              <w:spacing w:after="0" w:line="240" w:lineRule="auto"/>
              <w:rPr>
                <w:rFonts w:ascii="Garamond" w:hAnsi="Garamond" w:cs="Times New Roman"/>
                <w:sz w:val="24"/>
                <w:szCs w:val="24"/>
              </w:rPr>
            </w:pPr>
          </w:p>
        </w:tc>
      </w:tr>
    </w:tbl>
    <w:bookmarkEnd w:id="7"/>
    <w:p w14:paraId="470EE98F" w14:textId="77777777" w:rsidR="007D74E3" w:rsidRPr="00530E90" w:rsidRDefault="007D74E3" w:rsidP="007D74E3">
      <w:pPr>
        <w:spacing w:before="120" w:after="0" w:line="360" w:lineRule="auto"/>
        <w:ind w:firstLine="567"/>
        <w:jc w:val="both"/>
        <w:rPr>
          <w:rFonts w:ascii="Garamond" w:hAnsi="Garamond" w:cstheme="majorBidi"/>
          <w:sz w:val="24"/>
          <w:szCs w:val="24"/>
          <w:lang w:val="id-ID"/>
        </w:rPr>
      </w:pPr>
      <w:proofErr w:type="gramStart"/>
      <w:r w:rsidRPr="00530E90">
        <w:rPr>
          <w:rFonts w:ascii="Garamond" w:hAnsi="Garamond" w:cstheme="majorBidi"/>
          <w:sz w:val="24"/>
          <w:szCs w:val="24"/>
        </w:rPr>
        <w:t>Tabel sebelumnya menunjukan hasil F</w:t>
      </w:r>
      <w:r w:rsidRPr="00530E90">
        <w:rPr>
          <w:rFonts w:ascii="Garamond" w:hAnsi="Garamond" w:cstheme="majorBidi"/>
          <w:sz w:val="24"/>
          <w:szCs w:val="24"/>
          <w:vertAlign w:val="subscript"/>
        </w:rPr>
        <w:t xml:space="preserve">hitung </w:t>
      </w:r>
      <w:r w:rsidRPr="00530E90">
        <w:rPr>
          <w:rFonts w:ascii="Garamond" w:hAnsi="Garamond" w:cstheme="majorBidi"/>
          <w:sz w:val="24"/>
          <w:szCs w:val="24"/>
        </w:rPr>
        <w:t>pada kolom F yakni 37,255.</w:t>
      </w:r>
      <w:proofErr w:type="gramEnd"/>
      <w:r w:rsidRPr="00530E90">
        <w:rPr>
          <w:rFonts w:ascii="Garamond" w:hAnsi="Garamond" w:cstheme="majorBidi"/>
          <w:sz w:val="24"/>
          <w:szCs w:val="24"/>
        </w:rPr>
        <w:t xml:space="preserve"> Nilai F</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dapat dicari dengan menentukan nilai df1= k - 1 dan df2=n-k. </w:t>
      </w:r>
      <w:proofErr w:type="gramStart"/>
      <w:r w:rsidRPr="00530E90">
        <w:rPr>
          <w:rFonts w:ascii="Garamond" w:hAnsi="Garamond" w:cstheme="majorBidi"/>
          <w:sz w:val="24"/>
          <w:szCs w:val="24"/>
        </w:rPr>
        <w:t>Dimana k adalah jumlah variabel dan n adalah jumlah responden, maka df1 yaitu 3 – 1 = 2 dan df2 yaitu 35 – 3 = 32.</w:t>
      </w:r>
      <w:proofErr w:type="gramEnd"/>
      <w:r w:rsidRPr="00530E90">
        <w:rPr>
          <w:rFonts w:ascii="Garamond" w:hAnsi="Garamond" w:cstheme="majorBidi"/>
          <w:sz w:val="24"/>
          <w:szCs w:val="24"/>
        </w:rPr>
        <w:t xml:space="preserve"> Berdasarkan penjelasan tersebut maka didapat nilai F</w:t>
      </w:r>
      <w:r w:rsidRPr="00530E90">
        <w:rPr>
          <w:rFonts w:ascii="Garamond" w:hAnsi="Garamond" w:cstheme="majorBidi"/>
          <w:sz w:val="24"/>
          <w:szCs w:val="24"/>
          <w:vertAlign w:val="subscript"/>
        </w:rPr>
        <w:t xml:space="preserve">tabel </w:t>
      </w:r>
      <w:r w:rsidRPr="00530E90">
        <w:rPr>
          <w:rFonts w:ascii="Garamond" w:hAnsi="Garamond" w:cstheme="majorBidi"/>
          <w:sz w:val="24"/>
          <w:szCs w:val="24"/>
        </w:rPr>
        <w:t>sebesar 3</w:t>
      </w:r>
      <w:proofErr w:type="gramStart"/>
      <w:r w:rsidRPr="00530E90">
        <w:rPr>
          <w:rFonts w:ascii="Garamond" w:hAnsi="Garamond" w:cstheme="majorBidi"/>
          <w:sz w:val="24"/>
          <w:szCs w:val="24"/>
        </w:rPr>
        <w:t>,29</w:t>
      </w:r>
      <w:proofErr w:type="gramEnd"/>
      <w:r w:rsidRPr="00530E90">
        <w:rPr>
          <w:rFonts w:ascii="Garamond" w:hAnsi="Garamond" w:cstheme="majorBidi"/>
          <w:sz w:val="24"/>
          <w:szCs w:val="24"/>
          <w:lang w:val="id-ID"/>
        </w:rPr>
        <w:t xml:space="preserve">. </w:t>
      </w:r>
    </w:p>
    <w:p w14:paraId="6FCF6963" w14:textId="29EB9ABD" w:rsidR="005F7B38" w:rsidRPr="00530E90" w:rsidRDefault="007D74E3" w:rsidP="005F7B38">
      <w:pPr>
        <w:spacing w:after="240" w:line="360" w:lineRule="auto"/>
        <w:ind w:firstLine="567"/>
        <w:jc w:val="both"/>
        <w:rPr>
          <w:rFonts w:ascii="Garamond" w:hAnsi="Garamond" w:cstheme="majorBidi"/>
          <w:sz w:val="24"/>
          <w:szCs w:val="24"/>
        </w:rPr>
      </w:pPr>
      <w:r w:rsidRPr="00530E90">
        <w:rPr>
          <w:rFonts w:ascii="Garamond" w:hAnsi="Garamond" w:cstheme="majorBidi"/>
          <w:sz w:val="24"/>
          <w:szCs w:val="24"/>
        </w:rPr>
        <w:t>Karena Nilai F</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&gt; F</w:t>
      </w:r>
      <w:r w:rsidRPr="00530E90">
        <w:rPr>
          <w:rFonts w:ascii="Garamond" w:hAnsi="Garamond" w:cstheme="majorBidi"/>
          <w:sz w:val="24"/>
          <w:szCs w:val="24"/>
          <w:vertAlign w:val="subscript"/>
        </w:rPr>
        <w:t xml:space="preserve">tabel </w:t>
      </w:r>
      <w:r w:rsidRPr="00530E90">
        <w:rPr>
          <w:rFonts w:ascii="Garamond" w:hAnsi="Garamond" w:cstheme="majorBidi"/>
          <w:sz w:val="24"/>
          <w:szCs w:val="24"/>
        </w:rPr>
        <w:t>(37,500 &gt; 3</w:t>
      </w:r>
      <w:proofErr w:type="gramStart"/>
      <w:r w:rsidRPr="00530E90">
        <w:rPr>
          <w:rFonts w:ascii="Garamond" w:hAnsi="Garamond" w:cstheme="majorBidi"/>
          <w:sz w:val="24"/>
          <w:szCs w:val="24"/>
        </w:rPr>
        <w:t>,29</w:t>
      </w:r>
      <w:proofErr w:type="gramEnd"/>
      <w:r w:rsidRPr="00530E90">
        <w:rPr>
          <w:rFonts w:ascii="Garamond" w:hAnsi="Garamond" w:cstheme="majorBidi"/>
          <w:sz w:val="24"/>
          <w:szCs w:val="24"/>
        </w:rPr>
        <w:t xml:space="preserve">) dan nilai signifikan adalah 0,000 (0,000 &lt; 0,05) maka H3 diterima. </w:t>
      </w:r>
      <w:proofErr w:type="gramStart"/>
      <w:r w:rsidRPr="00530E90">
        <w:rPr>
          <w:rFonts w:ascii="Garamond" w:hAnsi="Garamond" w:cstheme="majorBidi"/>
          <w:sz w:val="24"/>
          <w:szCs w:val="24"/>
        </w:rPr>
        <w:t xml:space="preserve">Dengan demikian ditemukah bahwa kualitas pelayanan dan kepuasan berpengaruh positif dan signifikan secara bersama-sama terhadap loyalitas </w:t>
      </w:r>
      <w:r w:rsidRPr="00530E90">
        <w:rPr>
          <w:rFonts w:ascii="Garamond" w:hAnsi="Garamond" w:cstheme="majorBidi"/>
          <w:i/>
          <w:iCs/>
          <w:sz w:val="24"/>
          <w:szCs w:val="24"/>
        </w:rPr>
        <w:t>muzakki</w:t>
      </w:r>
      <w:r w:rsidRPr="00530E90">
        <w:rPr>
          <w:rFonts w:ascii="Garamond" w:hAnsi="Garamond" w:cstheme="majorBidi"/>
          <w:sz w:val="24"/>
          <w:szCs w:val="24"/>
        </w:rPr>
        <w:t>.</w:t>
      </w:r>
      <w:proofErr w:type="gramEnd"/>
    </w:p>
    <w:p w14:paraId="4941639E" w14:textId="08355C59" w:rsidR="007D74E3" w:rsidRPr="00530E90" w:rsidRDefault="005F7B38" w:rsidP="005F7B38">
      <w:pPr>
        <w:autoSpaceDE w:val="0"/>
        <w:autoSpaceDN w:val="0"/>
        <w:adjustRightInd w:val="0"/>
        <w:spacing w:after="0" w:line="360" w:lineRule="auto"/>
        <w:jc w:val="both"/>
        <w:rPr>
          <w:rFonts w:ascii="Garamond" w:hAnsi="Garamond" w:cs="Times New Roman"/>
          <w:b/>
          <w:bCs/>
          <w:sz w:val="24"/>
          <w:szCs w:val="24"/>
          <w:lang w:val="id-ID"/>
        </w:rPr>
      </w:pPr>
      <w:r w:rsidRPr="00530E90">
        <w:rPr>
          <w:rFonts w:ascii="Garamond" w:hAnsi="Garamond" w:cs="Times New Roman"/>
          <w:b/>
          <w:bCs/>
          <w:sz w:val="24"/>
          <w:szCs w:val="24"/>
          <w:lang w:val="id-ID"/>
        </w:rPr>
        <w:t>UJI T</w:t>
      </w:r>
    </w:p>
    <w:p w14:paraId="5B223693" w14:textId="50D4ECD3" w:rsidR="005F7B38" w:rsidRPr="00530E90" w:rsidRDefault="005F7B38" w:rsidP="005F7B38">
      <w:pPr>
        <w:pStyle w:val="ListParagraph"/>
        <w:spacing w:after="100" w:afterAutospacing="1" w:line="360" w:lineRule="auto"/>
        <w:ind w:left="0" w:firstLine="567"/>
        <w:jc w:val="both"/>
        <w:rPr>
          <w:rFonts w:ascii="Garamond" w:hAnsi="Garamond" w:cstheme="majorBidi"/>
          <w:sz w:val="24"/>
          <w:szCs w:val="24"/>
        </w:rPr>
      </w:pPr>
      <w:r w:rsidRPr="00530E90">
        <w:rPr>
          <w:rFonts w:ascii="Garamond" w:hAnsi="Garamond" w:cstheme="majorBidi"/>
          <w:sz w:val="24"/>
          <w:szCs w:val="24"/>
        </w:rPr>
        <w:t xml:space="preserve">Uji ini digunakan untuk mengetahui pengaruh variabel independen (kualitas pelayanan dan kepuasan) terhadap variabel dependen (loyalitas </w:t>
      </w:r>
      <w:r w:rsidRPr="00530E90">
        <w:rPr>
          <w:rFonts w:ascii="Garamond" w:hAnsi="Garamond" w:cstheme="majorBidi"/>
          <w:i/>
          <w:iCs/>
          <w:sz w:val="24"/>
          <w:szCs w:val="24"/>
        </w:rPr>
        <w:t>muzakki</w:t>
      </w:r>
      <w:r w:rsidRPr="00530E90">
        <w:rPr>
          <w:rFonts w:ascii="Garamond" w:hAnsi="Garamond" w:cstheme="majorBidi"/>
          <w:sz w:val="24"/>
          <w:szCs w:val="24"/>
        </w:rPr>
        <w:t>). Pengujian diakukan dengan metode 2 arah dan tingkat signifikan 0,05. Untuk mengetahui nilai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digunakan rumus df = n-k maka df = 35-3 = 32. Berdasarkan nilai df 32 dengan taraf signifikansi 5% diperoleh nilai T </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sebesar 2,037. Berikut hipotesanya:</w:t>
      </w:r>
    </w:p>
    <w:p w14:paraId="54CE6805" w14:textId="77777777" w:rsidR="005F7B38" w:rsidRPr="00530E90" w:rsidRDefault="005F7B38" w:rsidP="005F7B38">
      <w:pPr>
        <w:pStyle w:val="ListParagraph"/>
        <w:numPr>
          <w:ilvl w:val="0"/>
          <w:numId w:val="9"/>
        </w:numPr>
        <w:spacing w:after="100" w:afterAutospacing="1" w:line="360" w:lineRule="auto"/>
        <w:ind w:left="567" w:hanging="567"/>
        <w:jc w:val="both"/>
        <w:rPr>
          <w:rFonts w:ascii="Garamond" w:hAnsi="Garamond" w:cstheme="majorBidi"/>
          <w:sz w:val="24"/>
          <w:szCs w:val="24"/>
        </w:rPr>
      </w:pPr>
      <w:r w:rsidRPr="00530E90">
        <w:rPr>
          <w:rFonts w:ascii="Garamond" w:hAnsi="Garamond" w:cstheme="majorBidi"/>
          <w:sz w:val="24"/>
          <w:szCs w:val="24"/>
        </w:rPr>
        <w:t>Jika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&gt;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atau Sig &lt; 0,05, maka H0 ditolak </w:t>
      </w:r>
    </w:p>
    <w:p w14:paraId="0D79766A" w14:textId="2D03D038" w:rsidR="005F7B38" w:rsidRPr="00530E90" w:rsidRDefault="005F7B38" w:rsidP="005F7B38">
      <w:pPr>
        <w:pStyle w:val="ListParagraph"/>
        <w:numPr>
          <w:ilvl w:val="0"/>
          <w:numId w:val="9"/>
        </w:numPr>
        <w:spacing w:after="0" w:line="360" w:lineRule="auto"/>
        <w:ind w:left="567" w:hanging="567"/>
        <w:jc w:val="both"/>
        <w:rPr>
          <w:rFonts w:ascii="Garamond" w:hAnsi="Garamond" w:cstheme="majorBidi"/>
          <w:sz w:val="24"/>
          <w:szCs w:val="24"/>
        </w:rPr>
      </w:pPr>
      <w:r w:rsidRPr="00530E90">
        <w:rPr>
          <w:rFonts w:ascii="Garamond" w:hAnsi="Garamond" w:cstheme="majorBidi"/>
          <w:sz w:val="24"/>
          <w:szCs w:val="24"/>
        </w:rPr>
        <w:t>Jika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&lt;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atau Sig &gt; 0,05, maka H0 diterima</w:t>
      </w:r>
    </w:p>
    <w:p w14:paraId="3348F4C8" w14:textId="48EDAB75" w:rsidR="005F7B38" w:rsidRPr="00530E90" w:rsidRDefault="005F7B38" w:rsidP="005F7B38">
      <w:pPr>
        <w:autoSpaceDE w:val="0"/>
        <w:autoSpaceDN w:val="0"/>
        <w:adjustRightInd w:val="0"/>
        <w:spacing w:after="0" w:line="320" w:lineRule="atLeast"/>
        <w:jc w:val="center"/>
        <w:rPr>
          <w:rFonts w:ascii="Garamond" w:hAnsi="Garamond" w:cstheme="majorBidi"/>
          <w:b/>
          <w:bCs/>
          <w:sz w:val="24"/>
          <w:szCs w:val="24"/>
        </w:rPr>
      </w:pPr>
      <w:r w:rsidRPr="00530E90">
        <w:rPr>
          <w:rFonts w:ascii="Garamond" w:hAnsi="Garamond" w:cstheme="majorBidi"/>
          <w:b/>
          <w:bCs/>
          <w:sz w:val="24"/>
          <w:szCs w:val="24"/>
        </w:rPr>
        <w:lastRenderedPageBreak/>
        <w:t>Tabel</w:t>
      </w:r>
      <w:r w:rsidR="00AA19AE" w:rsidRPr="00530E90">
        <w:rPr>
          <w:rFonts w:ascii="Garamond" w:hAnsi="Garamond" w:cstheme="majorBidi"/>
          <w:b/>
          <w:bCs/>
          <w:sz w:val="24"/>
          <w:szCs w:val="24"/>
        </w:rPr>
        <w:t xml:space="preserve"> 10</w:t>
      </w:r>
    </w:p>
    <w:p w14:paraId="0657CBCA" w14:textId="67B079D2" w:rsidR="005F7B38" w:rsidRPr="00530E90" w:rsidRDefault="005F7B38" w:rsidP="005F7B38">
      <w:pPr>
        <w:autoSpaceDE w:val="0"/>
        <w:autoSpaceDN w:val="0"/>
        <w:adjustRightInd w:val="0"/>
        <w:spacing w:after="0" w:line="240" w:lineRule="auto"/>
        <w:jc w:val="center"/>
        <w:rPr>
          <w:rFonts w:ascii="Garamond" w:hAnsi="Garamond" w:cstheme="majorBidi"/>
          <w:b/>
          <w:bCs/>
          <w:sz w:val="24"/>
          <w:szCs w:val="24"/>
        </w:rPr>
      </w:pPr>
      <w:r w:rsidRPr="00530E90">
        <w:rPr>
          <w:rFonts w:ascii="Garamond" w:hAnsi="Garamond" w:cstheme="majorBidi"/>
          <w:b/>
          <w:bCs/>
          <w:sz w:val="24"/>
          <w:szCs w:val="24"/>
        </w:rPr>
        <w:t>Hasil Uji T</w:t>
      </w:r>
    </w:p>
    <w:tbl>
      <w:tblPr>
        <w:tblW w:w="66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874"/>
        <w:gridCol w:w="807"/>
        <w:gridCol w:w="851"/>
        <w:gridCol w:w="1134"/>
        <w:gridCol w:w="567"/>
        <w:gridCol w:w="708"/>
      </w:tblGrid>
      <w:tr w:rsidR="005F7B38" w:rsidRPr="00530E90" w14:paraId="00CB1F1E" w14:textId="77777777" w:rsidTr="005F7B38">
        <w:trPr>
          <w:cantSplit/>
          <w:tblHeader/>
          <w:jc w:val="center"/>
        </w:trPr>
        <w:tc>
          <w:tcPr>
            <w:tcW w:w="6662" w:type="dxa"/>
            <w:gridSpan w:val="7"/>
            <w:tcBorders>
              <w:top w:val="nil"/>
              <w:left w:val="nil"/>
              <w:bottom w:val="nil"/>
              <w:right w:val="nil"/>
            </w:tcBorders>
            <w:shd w:val="clear" w:color="auto" w:fill="FFFFFF"/>
            <w:tcMar>
              <w:top w:w="30" w:type="dxa"/>
              <w:left w:w="30" w:type="dxa"/>
              <w:bottom w:w="30" w:type="dxa"/>
              <w:right w:w="30" w:type="dxa"/>
            </w:tcMar>
            <w:vAlign w:val="center"/>
          </w:tcPr>
          <w:p w14:paraId="1BD62160" w14:textId="77777777" w:rsidR="005F7B38" w:rsidRPr="00530E90" w:rsidRDefault="005F7B38" w:rsidP="005F7B38">
            <w:pPr>
              <w:autoSpaceDE w:val="0"/>
              <w:autoSpaceDN w:val="0"/>
              <w:adjustRightInd w:val="0"/>
              <w:spacing w:after="0" w:line="240" w:lineRule="auto"/>
              <w:jc w:val="center"/>
              <w:rPr>
                <w:rFonts w:ascii="Garamond" w:hAnsi="Garamond"/>
                <w:sz w:val="18"/>
                <w:szCs w:val="18"/>
              </w:rPr>
            </w:pPr>
            <w:bookmarkStart w:id="8" w:name="_Hlk34127607"/>
            <w:r w:rsidRPr="00530E90">
              <w:rPr>
                <w:rFonts w:ascii="Garamond" w:hAnsi="Garamond"/>
                <w:b/>
                <w:bCs/>
                <w:sz w:val="18"/>
                <w:szCs w:val="18"/>
              </w:rPr>
              <w:t>Coefficients</w:t>
            </w:r>
            <w:r w:rsidRPr="00530E90">
              <w:rPr>
                <w:rFonts w:ascii="Garamond" w:hAnsi="Garamond"/>
                <w:b/>
                <w:bCs/>
                <w:sz w:val="18"/>
                <w:szCs w:val="18"/>
                <w:vertAlign w:val="superscript"/>
              </w:rPr>
              <w:t>a</w:t>
            </w:r>
          </w:p>
        </w:tc>
      </w:tr>
      <w:tr w:rsidR="005F7B38" w:rsidRPr="00530E90" w14:paraId="7242305A" w14:textId="77777777" w:rsidTr="005F7B38">
        <w:trPr>
          <w:cantSplit/>
          <w:tblHeader/>
          <w:jc w:val="center"/>
        </w:trPr>
        <w:tc>
          <w:tcPr>
            <w:tcW w:w="25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B758111" w14:textId="77777777" w:rsidR="005F7B38" w:rsidRPr="00530E90" w:rsidRDefault="005F7B38"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Model</w:t>
            </w:r>
          </w:p>
        </w:tc>
        <w:tc>
          <w:tcPr>
            <w:tcW w:w="165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35E52160" w14:textId="77777777" w:rsidR="005F7B38" w:rsidRPr="00530E90" w:rsidRDefault="005F7B38"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14:paraId="323E27B2" w14:textId="77777777" w:rsidR="005F7B38" w:rsidRPr="00530E90" w:rsidRDefault="005F7B38"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585A24C" w14:textId="77777777" w:rsidR="005F7B38" w:rsidRPr="00530E90" w:rsidRDefault="005F7B38"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t</w:t>
            </w:r>
          </w:p>
        </w:tc>
        <w:tc>
          <w:tcPr>
            <w:tcW w:w="70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2AFEDCA" w14:textId="77777777" w:rsidR="005F7B38" w:rsidRPr="00530E90" w:rsidRDefault="005F7B38"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Sig.</w:t>
            </w:r>
          </w:p>
        </w:tc>
      </w:tr>
      <w:tr w:rsidR="005F7B38" w:rsidRPr="00530E90" w14:paraId="6BD18E6E" w14:textId="77777777" w:rsidTr="005F7B38">
        <w:trPr>
          <w:cantSplit/>
          <w:tblHeader/>
          <w:jc w:val="center"/>
        </w:trPr>
        <w:tc>
          <w:tcPr>
            <w:tcW w:w="259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045E1F5" w14:textId="77777777" w:rsidR="005F7B38" w:rsidRPr="00530E90" w:rsidRDefault="005F7B38" w:rsidP="00ED365E">
            <w:pPr>
              <w:autoSpaceDE w:val="0"/>
              <w:autoSpaceDN w:val="0"/>
              <w:adjustRightInd w:val="0"/>
              <w:spacing w:after="0" w:line="240" w:lineRule="auto"/>
              <w:rPr>
                <w:rFonts w:ascii="Garamond" w:hAnsi="Garamond"/>
                <w:sz w:val="18"/>
                <w:szCs w:val="18"/>
              </w:rPr>
            </w:pPr>
          </w:p>
        </w:tc>
        <w:tc>
          <w:tcPr>
            <w:tcW w:w="80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3FA582F" w14:textId="77777777" w:rsidR="005F7B38" w:rsidRPr="00530E90" w:rsidRDefault="005F7B38"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14:paraId="7615D75E" w14:textId="77777777" w:rsidR="005F7B38" w:rsidRPr="00530E90" w:rsidRDefault="005F7B38"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14:paraId="3EF41840" w14:textId="77777777" w:rsidR="005F7B38" w:rsidRPr="00530E90" w:rsidRDefault="005F7B38" w:rsidP="00ED365E">
            <w:pPr>
              <w:autoSpaceDE w:val="0"/>
              <w:autoSpaceDN w:val="0"/>
              <w:adjustRightInd w:val="0"/>
              <w:spacing w:after="0" w:line="320" w:lineRule="atLeast"/>
              <w:jc w:val="center"/>
              <w:rPr>
                <w:rFonts w:ascii="Garamond" w:hAnsi="Garamond"/>
                <w:sz w:val="18"/>
                <w:szCs w:val="18"/>
              </w:rPr>
            </w:pPr>
            <w:r w:rsidRPr="00530E90">
              <w:rPr>
                <w:rFonts w:ascii="Garamond" w:hAnsi="Garamond"/>
                <w:sz w:val="18"/>
                <w:szCs w:val="18"/>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5326B1" w14:textId="77777777" w:rsidR="005F7B38" w:rsidRPr="00530E90" w:rsidRDefault="005F7B38" w:rsidP="00ED365E">
            <w:pPr>
              <w:autoSpaceDE w:val="0"/>
              <w:autoSpaceDN w:val="0"/>
              <w:adjustRightInd w:val="0"/>
              <w:spacing w:after="0" w:line="240" w:lineRule="auto"/>
              <w:rPr>
                <w:rFonts w:ascii="Garamond" w:hAnsi="Garamond"/>
                <w:sz w:val="18"/>
                <w:szCs w:val="18"/>
              </w:rPr>
            </w:pPr>
          </w:p>
        </w:tc>
        <w:tc>
          <w:tcPr>
            <w:tcW w:w="70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002D2A" w14:textId="77777777" w:rsidR="005F7B38" w:rsidRPr="00530E90" w:rsidRDefault="005F7B38" w:rsidP="00ED365E">
            <w:pPr>
              <w:autoSpaceDE w:val="0"/>
              <w:autoSpaceDN w:val="0"/>
              <w:adjustRightInd w:val="0"/>
              <w:spacing w:after="0" w:line="240" w:lineRule="auto"/>
              <w:rPr>
                <w:rFonts w:ascii="Garamond" w:hAnsi="Garamond"/>
                <w:sz w:val="18"/>
                <w:szCs w:val="18"/>
              </w:rPr>
            </w:pPr>
          </w:p>
        </w:tc>
      </w:tr>
      <w:tr w:rsidR="005F7B38" w:rsidRPr="00530E90" w14:paraId="1BFCDA13" w14:textId="77777777" w:rsidTr="005F7B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151FA8F" w14:textId="77777777" w:rsidR="005F7B38" w:rsidRPr="00530E90" w:rsidRDefault="005F7B38"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1</w:t>
            </w:r>
          </w:p>
        </w:tc>
        <w:tc>
          <w:tcPr>
            <w:tcW w:w="18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1062FAB" w14:textId="77777777" w:rsidR="005F7B38" w:rsidRPr="00530E90" w:rsidRDefault="005F7B38"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(Constant)</w:t>
            </w:r>
          </w:p>
        </w:tc>
        <w:tc>
          <w:tcPr>
            <w:tcW w:w="80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55F864C"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-1.908</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14:paraId="3CAFB68D"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7.808</w:t>
            </w:r>
          </w:p>
        </w:tc>
        <w:tc>
          <w:tcPr>
            <w:tcW w:w="1134" w:type="dxa"/>
            <w:tcBorders>
              <w:top w:val="single" w:sz="16" w:space="0" w:color="000000"/>
              <w:bottom w:val="nil"/>
            </w:tcBorders>
            <w:shd w:val="clear" w:color="auto" w:fill="FFFFFF"/>
            <w:tcMar>
              <w:top w:w="30" w:type="dxa"/>
              <w:left w:w="30" w:type="dxa"/>
              <w:bottom w:w="30" w:type="dxa"/>
              <w:right w:w="30" w:type="dxa"/>
            </w:tcMar>
          </w:tcPr>
          <w:p w14:paraId="3BFB07C1" w14:textId="77777777" w:rsidR="005F7B38" w:rsidRPr="00530E90" w:rsidRDefault="005F7B38" w:rsidP="00ED365E">
            <w:pPr>
              <w:autoSpaceDE w:val="0"/>
              <w:autoSpaceDN w:val="0"/>
              <w:adjustRightInd w:val="0"/>
              <w:spacing w:after="0" w:line="240" w:lineRule="auto"/>
              <w:rPr>
                <w:rFonts w:ascii="Garamond" w:hAnsi="Garamond" w:cs="Times New Roman"/>
                <w:sz w:val="24"/>
                <w:szCs w:val="24"/>
              </w:rPr>
            </w:pP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14:paraId="28654A5C"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-.244</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0E27DB1"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.809</w:t>
            </w:r>
          </w:p>
        </w:tc>
      </w:tr>
      <w:tr w:rsidR="005F7B38" w:rsidRPr="00530E90" w14:paraId="1D428260" w14:textId="77777777" w:rsidTr="005F7B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E46DE86" w14:textId="77777777" w:rsidR="005F7B38" w:rsidRPr="00530E90" w:rsidRDefault="005F7B38" w:rsidP="00ED365E">
            <w:pPr>
              <w:autoSpaceDE w:val="0"/>
              <w:autoSpaceDN w:val="0"/>
              <w:adjustRightInd w:val="0"/>
              <w:spacing w:after="0" w:line="240" w:lineRule="auto"/>
              <w:rPr>
                <w:rFonts w:ascii="Garamond" w:hAnsi="Garamond"/>
                <w:sz w:val="18"/>
                <w:szCs w:val="18"/>
              </w:rPr>
            </w:pPr>
          </w:p>
        </w:tc>
        <w:tc>
          <w:tcPr>
            <w:tcW w:w="1874" w:type="dxa"/>
            <w:tcBorders>
              <w:top w:val="nil"/>
              <w:left w:val="nil"/>
              <w:bottom w:val="nil"/>
              <w:right w:val="single" w:sz="16" w:space="0" w:color="000000"/>
            </w:tcBorders>
            <w:shd w:val="clear" w:color="auto" w:fill="FFFFFF"/>
            <w:tcMar>
              <w:top w:w="30" w:type="dxa"/>
              <w:left w:w="30" w:type="dxa"/>
              <w:bottom w:w="30" w:type="dxa"/>
              <w:right w:w="30" w:type="dxa"/>
            </w:tcMar>
          </w:tcPr>
          <w:p w14:paraId="0FD3896F" w14:textId="77777777" w:rsidR="005F7B38" w:rsidRPr="00530E90" w:rsidRDefault="005F7B38"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Kualitas Pelayanan</w:t>
            </w:r>
          </w:p>
        </w:tc>
        <w:tc>
          <w:tcPr>
            <w:tcW w:w="807" w:type="dxa"/>
            <w:tcBorders>
              <w:top w:val="nil"/>
              <w:left w:val="single" w:sz="16" w:space="0" w:color="000000"/>
              <w:bottom w:val="nil"/>
            </w:tcBorders>
            <w:shd w:val="clear" w:color="auto" w:fill="FFFFFF"/>
            <w:tcMar>
              <w:top w:w="30" w:type="dxa"/>
              <w:left w:w="30" w:type="dxa"/>
              <w:bottom w:w="30" w:type="dxa"/>
              <w:right w:w="30" w:type="dxa"/>
            </w:tcMar>
            <w:vAlign w:val="center"/>
          </w:tcPr>
          <w:p w14:paraId="414C1721"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.485</w:t>
            </w:r>
          </w:p>
        </w:tc>
        <w:tc>
          <w:tcPr>
            <w:tcW w:w="851" w:type="dxa"/>
            <w:tcBorders>
              <w:top w:val="nil"/>
              <w:bottom w:val="nil"/>
            </w:tcBorders>
            <w:shd w:val="clear" w:color="auto" w:fill="FFFFFF"/>
            <w:tcMar>
              <w:top w:w="30" w:type="dxa"/>
              <w:left w:w="30" w:type="dxa"/>
              <w:bottom w:w="30" w:type="dxa"/>
              <w:right w:w="30" w:type="dxa"/>
            </w:tcMar>
            <w:vAlign w:val="center"/>
          </w:tcPr>
          <w:p w14:paraId="1F20227C"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.137</w:t>
            </w:r>
          </w:p>
        </w:tc>
        <w:tc>
          <w:tcPr>
            <w:tcW w:w="1134" w:type="dxa"/>
            <w:tcBorders>
              <w:top w:val="nil"/>
              <w:bottom w:val="nil"/>
            </w:tcBorders>
            <w:shd w:val="clear" w:color="auto" w:fill="FFFFFF"/>
            <w:tcMar>
              <w:top w:w="30" w:type="dxa"/>
              <w:left w:w="30" w:type="dxa"/>
              <w:bottom w:w="30" w:type="dxa"/>
              <w:right w:w="30" w:type="dxa"/>
            </w:tcMar>
            <w:vAlign w:val="center"/>
          </w:tcPr>
          <w:p w14:paraId="2ED7AC31"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.510</w:t>
            </w:r>
          </w:p>
        </w:tc>
        <w:tc>
          <w:tcPr>
            <w:tcW w:w="567" w:type="dxa"/>
            <w:tcBorders>
              <w:top w:val="nil"/>
              <w:bottom w:val="nil"/>
            </w:tcBorders>
            <w:shd w:val="clear" w:color="auto" w:fill="FFFFFF"/>
            <w:tcMar>
              <w:top w:w="30" w:type="dxa"/>
              <w:left w:w="30" w:type="dxa"/>
              <w:bottom w:w="30" w:type="dxa"/>
              <w:right w:w="30" w:type="dxa"/>
            </w:tcMar>
            <w:vAlign w:val="center"/>
          </w:tcPr>
          <w:p w14:paraId="22F58FAC"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3.550</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14:paraId="419571FB"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.001</w:t>
            </w:r>
          </w:p>
        </w:tc>
      </w:tr>
      <w:tr w:rsidR="005F7B38" w:rsidRPr="00530E90" w14:paraId="7C5F1CA4" w14:textId="77777777" w:rsidTr="005F7B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906EB3" w14:textId="77777777" w:rsidR="005F7B38" w:rsidRPr="00530E90" w:rsidRDefault="005F7B38" w:rsidP="00ED365E">
            <w:pPr>
              <w:autoSpaceDE w:val="0"/>
              <w:autoSpaceDN w:val="0"/>
              <w:adjustRightInd w:val="0"/>
              <w:spacing w:after="0" w:line="240" w:lineRule="auto"/>
              <w:rPr>
                <w:rFonts w:ascii="Garamond" w:hAnsi="Garamond"/>
                <w:sz w:val="18"/>
                <w:szCs w:val="18"/>
              </w:rPr>
            </w:pPr>
          </w:p>
        </w:tc>
        <w:tc>
          <w:tcPr>
            <w:tcW w:w="18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EF389FE" w14:textId="77777777" w:rsidR="005F7B38" w:rsidRPr="00530E90" w:rsidRDefault="005F7B38" w:rsidP="00ED365E">
            <w:pPr>
              <w:autoSpaceDE w:val="0"/>
              <w:autoSpaceDN w:val="0"/>
              <w:adjustRightInd w:val="0"/>
              <w:spacing w:after="0" w:line="320" w:lineRule="atLeast"/>
              <w:rPr>
                <w:rFonts w:ascii="Garamond" w:hAnsi="Garamond"/>
                <w:sz w:val="18"/>
                <w:szCs w:val="18"/>
              </w:rPr>
            </w:pPr>
            <w:r w:rsidRPr="00530E90">
              <w:rPr>
                <w:rFonts w:ascii="Garamond" w:hAnsi="Garamond"/>
                <w:sz w:val="18"/>
                <w:szCs w:val="18"/>
              </w:rPr>
              <w:t>Kepuasan</w:t>
            </w:r>
          </w:p>
        </w:tc>
        <w:tc>
          <w:tcPr>
            <w:tcW w:w="80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0019B42"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.565</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14:paraId="48ADFF7A"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.210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562ED69E"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.387</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14:paraId="5DEC496F"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2.693</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CC9FF97" w14:textId="77777777" w:rsidR="005F7B38" w:rsidRPr="00530E90" w:rsidRDefault="005F7B38" w:rsidP="00ED365E">
            <w:pPr>
              <w:autoSpaceDE w:val="0"/>
              <w:autoSpaceDN w:val="0"/>
              <w:adjustRightInd w:val="0"/>
              <w:spacing w:after="0" w:line="320" w:lineRule="atLeast"/>
              <w:jc w:val="right"/>
              <w:rPr>
                <w:rFonts w:ascii="Garamond" w:hAnsi="Garamond"/>
                <w:sz w:val="18"/>
                <w:szCs w:val="18"/>
              </w:rPr>
            </w:pPr>
            <w:r w:rsidRPr="00530E90">
              <w:rPr>
                <w:rFonts w:ascii="Garamond" w:hAnsi="Garamond"/>
                <w:sz w:val="18"/>
                <w:szCs w:val="18"/>
              </w:rPr>
              <w:t>.011</w:t>
            </w:r>
          </w:p>
        </w:tc>
      </w:tr>
      <w:tr w:rsidR="005F7B38" w:rsidRPr="00530E90" w14:paraId="23950C78" w14:textId="77777777" w:rsidTr="005F7B38">
        <w:trPr>
          <w:cantSplit/>
          <w:jc w:val="center"/>
        </w:trPr>
        <w:tc>
          <w:tcPr>
            <w:tcW w:w="3402" w:type="dxa"/>
            <w:gridSpan w:val="3"/>
            <w:tcBorders>
              <w:top w:val="nil"/>
              <w:left w:val="nil"/>
              <w:bottom w:val="nil"/>
              <w:right w:val="nil"/>
            </w:tcBorders>
            <w:shd w:val="clear" w:color="auto" w:fill="FFFFFF"/>
            <w:tcMar>
              <w:top w:w="30" w:type="dxa"/>
              <w:left w:w="30" w:type="dxa"/>
              <w:bottom w:w="30" w:type="dxa"/>
              <w:right w:w="30" w:type="dxa"/>
            </w:tcMar>
          </w:tcPr>
          <w:p w14:paraId="67DAC925" w14:textId="77777777" w:rsidR="005F7B38" w:rsidRPr="00530E90" w:rsidRDefault="005F7B38" w:rsidP="005F7B38">
            <w:pPr>
              <w:autoSpaceDE w:val="0"/>
              <w:autoSpaceDN w:val="0"/>
              <w:adjustRightInd w:val="0"/>
              <w:spacing w:after="240" w:line="320" w:lineRule="atLeast"/>
              <w:rPr>
                <w:rFonts w:ascii="Garamond" w:hAnsi="Garamond"/>
                <w:sz w:val="18"/>
                <w:szCs w:val="18"/>
              </w:rPr>
            </w:pPr>
            <w:r w:rsidRPr="00530E90">
              <w:rPr>
                <w:rFonts w:ascii="Garamond" w:hAnsi="Garamond"/>
                <w:sz w:val="18"/>
                <w:szCs w:val="18"/>
              </w:rPr>
              <w:t>a. Dependent Variable: Loyalitas</w:t>
            </w:r>
          </w:p>
        </w:tc>
        <w:tc>
          <w:tcPr>
            <w:tcW w:w="851" w:type="dxa"/>
            <w:tcBorders>
              <w:top w:val="nil"/>
              <w:left w:val="nil"/>
              <w:bottom w:val="nil"/>
              <w:right w:val="nil"/>
            </w:tcBorders>
            <w:shd w:val="clear" w:color="auto" w:fill="FFFFFF"/>
            <w:tcMar>
              <w:top w:w="30" w:type="dxa"/>
              <w:left w:w="30" w:type="dxa"/>
              <w:bottom w:w="30" w:type="dxa"/>
              <w:right w:w="30" w:type="dxa"/>
            </w:tcMar>
          </w:tcPr>
          <w:p w14:paraId="4F637D29" w14:textId="77777777" w:rsidR="005F7B38" w:rsidRPr="00530E90" w:rsidRDefault="005F7B38" w:rsidP="00ED365E">
            <w:pPr>
              <w:autoSpaceDE w:val="0"/>
              <w:autoSpaceDN w:val="0"/>
              <w:adjustRightInd w:val="0"/>
              <w:spacing w:after="0" w:line="240" w:lineRule="auto"/>
              <w:rPr>
                <w:rFonts w:ascii="Garamond" w:hAnsi="Garamond" w:cs="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14:paraId="36C57D3D" w14:textId="77777777" w:rsidR="005F7B38" w:rsidRPr="00530E90" w:rsidRDefault="005F7B38" w:rsidP="00ED365E">
            <w:pPr>
              <w:autoSpaceDE w:val="0"/>
              <w:autoSpaceDN w:val="0"/>
              <w:adjustRightInd w:val="0"/>
              <w:spacing w:after="0" w:line="240" w:lineRule="auto"/>
              <w:rPr>
                <w:rFonts w:ascii="Garamond" w:hAnsi="Garamond" w:cs="Times New Roman"/>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14:paraId="516263DA" w14:textId="77777777" w:rsidR="005F7B38" w:rsidRPr="00530E90" w:rsidRDefault="005F7B38" w:rsidP="00ED365E">
            <w:pPr>
              <w:autoSpaceDE w:val="0"/>
              <w:autoSpaceDN w:val="0"/>
              <w:adjustRightInd w:val="0"/>
              <w:spacing w:after="0" w:line="240" w:lineRule="auto"/>
              <w:rPr>
                <w:rFonts w:ascii="Garamond" w:hAnsi="Garamond" w:cs="Times New Roman"/>
                <w:sz w:val="24"/>
                <w:szCs w:val="24"/>
              </w:rPr>
            </w:pPr>
          </w:p>
        </w:tc>
        <w:tc>
          <w:tcPr>
            <w:tcW w:w="708" w:type="dxa"/>
            <w:tcBorders>
              <w:top w:val="nil"/>
              <w:left w:val="nil"/>
              <w:bottom w:val="nil"/>
              <w:right w:val="nil"/>
            </w:tcBorders>
            <w:shd w:val="clear" w:color="auto" w:fill="FFFFFF"/>
            <w:tcMar>
              <w:top w:w="30" w:type="dxa"/>
              <w:left w:w="30" w:type="dxa"/>
              <w:bottom w:w="30" w:type="dxa"/>
              <w:right w:w="30" w:type="dxa"/>
            </w:tcMar>
          </w:tcPr>
          <w:p w14:paraId="469D821A" w14:textId="77777777" w:rsidR="005F7B38" w:rsidRPr="00530E90" w:rsidRDefault="005F7B38" w:rsidP="00ED365E">
            <w:pPr>
              <w:autoSpaceDE w:val="0"/>
              <w:autoSpaceDN w:val="0"/>
              <w:adjustRightInd w:val="0"/>
              <w:spacing w:after="0" w:line="240" w:lineRule="auto"/>
              <w:rPr>
                <w:rFonts w:ascii="Garamond" w:hAnsi="Garamond" w:cs="Times New Roman"/>
                <w:sz w:val="24"/>
                <w:szCs w:val="24"/>
              </w:rPr>
            </w:pPr>
          </w:p>
        </w:tc>
      </w:tr>
    </w:tbl>
    <w:bookmarkEnd w:id="8"/>
    <w:p w14:paraId="6199FE9F" w14:textId="77777777" w:rsidR="005F7B38" w:rsidRPr="00530E90" w:rsidRDefault="005F7B38" w:rsidP="005F7B38">
      <w:pPr>
        <w:pStyle w:val="ListParagraph"/>
        <w:spacing w:after="100" w:afterAutospacing="1" w:line="360" w:lineRule="auto"/>
        <w:ind w:left="0" w:firstLine="567"/>
        <w:jc w:val="both"/>
        <w:rPr>
          <w:rFonts w:ascii="Garamond" w:hAnsi="Garamond" w:cstheme="majorBidi"/>
          <w:sz w:val="24"/>
          <w:szCs w:val="24"/>
        </w:rPr>
      </w:pPr>
      <w:r w:rsidRPr="00530E90">
        <w:rPr>
          <w:rFonts w:ascii="Garamond" w:hAnsi="Garamond" w:cstheme="majorBidi"/>
          <w:sz w:val="24"/>
          <w:szCs w:val="24"/>
        </w:rPr>
        <w:t>Berdasarkan nilai output di atas nilai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variabel kualitas pelayanan sebesar 3,550 lebih besar dari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2,037 dan nilai signifikansinya sebesar 0,001 dimana lebih kecil dari 0,05 maka dapat diambil kesimpulan bahwa kualitas pelayanan (X1) secara parsial atau secara sendiri-sendiri mempunyai pengaruh yang signifikan terhadap loyalitas </w:t>
      </w:r>
      <w:r w:rsidRPr="00530E90">
        <w:rPr>
          <w:rFonts w:ascii="Garamond" w:hAnsi="Garamond" w:cstheme="majorBidi"/>
          <w:i/>
          <w:iCs/>
          <w:sz w:val="24"/>
          <w:szCs w:val="24"/>
        </w:rPr>
        <w:t>muzakki</w:t>
      </w:r>
      <w:r w:rsidRPr="00530E90">
        <w:rPr>
          <w:rFonts w:ascii="Garamond" w:hAnsi="Garamond" w:cstheme="majorBidi"/>
          <w:sz w:val="24"/>
          <w:szCs w:val="24"/>
        </w:rPr>
        <w:t xml:space="preserve"> maka H1 diterima diterima. Artinya pengaruh kualitas pelayanan sangat mempengaruhi loyalitas </w:t>
      </w:r>
      <w:r w:rsidRPr="00530E90">
        <w:rPr>
          <w:rFonts w:ascii="Garamond" w:hAnsi="Garamond" w:cstheme="majorBidi"/>
          <w:i/>
          <w:iCs/>
          <w:sz w:val="24"/>
          <w:szCs w:val="24"/>
        </w:rPr>
        <w:t>muzakki</w:t>
      </w:r>
      <w:r w:rsidRPr="00530E90">
        <w:rPr>
          <w:rFonts w:ascii="Garamond" w:hAnsi="Garamond" w:cstheme="majorBidi"/>
          <w:sz w:val="24"/>
          <w:szCs w:val="24"/>
        </w:rPr>
        <w:t xml:space="preserve"> LAZISMU</w:t>
      </w:r>
    </w:p>
    <w:p w14:paraId="609B2FB9" w14:textId="68D996BF" w:rsidR="00532A39" w:rsidRPr="00530E90" w:rsidRDefault="005F7B38" w:rsidP="00532A39">
      <w:pPr>
        <w:pStyle w:val="ListParagraph"/>
        <w:spacing w:after="100" w:afterAutospacing="1" w:line="360" w:lineRule="auto"/>
        <w:ind w:left="0" w:firstLine="567"/>
        <w:jc w:val="both"/>
        <w:rPr>
          <w:rFonts w:ascii="Garamond" w:hAnsi="Garamond" w:cstheme="majorBidi"/>
          <w:sz w:val="24"/>
          <w:szCs w:val="24"/>
        </w:rPr>
      </w:pPr>
      <w:r w:rsidRPr="00530E90">
        <w:rPr>
          <w:rFonts w:ascii="Garamond" w:hAnsi="Garamond" w:cstheme="majorBidi"/>
          <w:sz w:val="24"/>
          <w:szCs w:val="24"/>
        </w:rPr>
        <w:t>Adapun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variabel kepuasan sebesar 2,693 lebih besar dari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2,037 dan nilai signifikan sebesar 0,010 dimana lebih kecil dari 0,05 maka dapat diambil kesimpulan bahwa kepuasan (X2) secara parsial atau secara sendiri-sendiri juga berpengaruh signifikan terhadap loyalitas </w:t>
      </w:r>
      <w:r w:rsidRPr="00530E90">
        <w:rPr>
          <w:rFonts w:ascii="Garamond" w:hAnsi="Garamond" w:cstheme="majorBidi"/>
          <w:i/>
          <w:iCs/>
          <w:sz w:val="24"/>
          <w:szCs w:val="24"/>
        </w:rPr>
        <w:t>muzakki</w:t>
      </w:r>
      <w:r w:rsidRPr="00530E90">
        <w:rPr>
          <w:rFonts w:ascii="Garamond" w:hAnsi="Garamond" w:cstheme="majorBidi"/>
          <w:sz w:val="24"/>
          <w:szCs w:val="24"/>
        </w:rPr>
        <w:t xml:space="preserve"> maka H2 diterima. Artinya kepuasan sangat mempengaruhi loyalitas </w:t>
      </w:r>
      <w:r w:rsidRPr="00530E90">
        <w:rPr>
          <w:rFonts w:ascii="Garamond" w:hAnsi="Garamond" w:cstheme="majorBidi"/>
          <w:i/>
          <w:iCs/>
          <w:sz w:val="24"/>
          <w:szCs w:val="24"/>
        </w:rPr>
        <w:t>muzakki</w:t>
      </w:r>
      <w:r w:rsidRPr="00530E90">
        <w:rPr>
          <w:rFonts w:ascii="Garamond" w:hAnsi="Garamond" w:cstheme="majorBidi"/>
          <w:sz w:val="24"/>
          <w:szCs w:val="24"/>
        </w:rPr>
        <w:t xml:space="preserve"> LAZISMU Kalimantan Barat</w:t>
      </w:r>
      <w:r w:rsidR="00CA17E2" w:rsidRPr="00530E90">
        <w:rPr>
          <w:rFonts w:ascii="Garamond" w:hAnsi="Garamond" w:cstheme="majorBidi"/>
          <w:sz w:val="24"/>
          <w:szCs w:val="24"/>
        </w:rPr>
        <w:t>.</w:t>
      </w:r>
    </w:p>
    <w:p w14:paraId="4E1945A3" w14:textId="5E68BA82" w:rsidR="00532A39" w:rsidRPr="00530E90" w:rsidRDefault="00532A39" w:rsidP="00532A39">
      <w:pPr>
        <w:spacing w:after="0" w:line="360" w:lineRule="auto"/>
        <w:jc w:val="both"/>
        <w:rPr>
          <w:rFonts w:ascii="Garamond" w:hAnsi="Garamond" w:cstheme="majorBidi"/>
          <w:sz w:val="24"/>
          <w:szCs w:val="24"/>
        </w:rPr>
      </w:pPr>
      <w:r w:rsidRPr="00530E90">
        <w:rPr>
          <w:rFonts w:ascii="Garamond" w:hAnsi="Garamond" w:cstheme="majorBidi"/>
          <w:b/>
          <w:bCs/>
          <w:sz w:val="24"/>
          <w:szCs w:val="24"/>
        </w:rPr>
        <w:t>KOEFISIEN DETERMINASI (R</w:t>
      </w:r>
      <w:r w:rsidRPr="00530E90">
        <w:rPr>
          <w:rFonts w:ascii="Garamond" w:hAnsi="Garamond" w:cstheme="majorBidi"/>
          <w:b/>
          <w:bCs/>
          <w:sz w:val="24"/>
          <w:szCs w:val="24"/>
          <w:vertAlign w:val="superscript"/>
        </w:rPr>
        <w:t>2</w:t>
      </w:r>
      <w:r w:rsidRPr="00530E90">
        <w:rPr>
          <w:rFonts w:ascii="Garamond" w:hAnsi="Garamond" w:cstheme="majorBidi"/>
          <w:b/>
          <w:bCs/>
          <w:sz w:val="24"/>
          <w:szCs w:val="24"/>
        </w:rPr>
        <w:t>)</w:t>
      </w:r>
    </w:p>
    <w:p w14:paraId="0BF0C7CE" w14:textId="3DC09DA6" w:rsidR="00532A39" w:rsidRDefault="00532A39" w:rsidP="00532A39">
      <w:pPr>
        <w:pStyle w:val="ListParagraph"/>
        <w:spacing w:after="0" w:line="360" w:lineRule="auto"/>
        <w:ind w:left="0" w:firstLine="567"/>
        <w:jc w:val="both"/>
        <w:rPr>
          <w:rFonts w:ascii="Garamond" w:hAnsi="Garamond" w:cstheme="majorBidi"/>
          <w:sz w:val="24"/>
          <w:szCs w:val="24"/>
        </w:rPr>
      </w:pPr>
      <w:r w:rsidRPr="00530E90">
        <w:rPr>
          <w:rFonts w:ascii="Garamond" w:hAnsi="Garamond" w:cstheme="majorBidi"/>
          <w:sz w:val="24"/>
          <w:szCs w:val="24"/>
        </w:rPr>
        <w:t>Koefisien determinasi pada suatu penelitian brtujuan untuk mengetahui besarnya  presentase dalam variabel dependen yang dapat dijelaskan oleh varian independen.</w:t>
      </w:r>
    </w:p>
    <w:p w14:paraId="0A27CE3D" w14:textId="77777777" w:rsidR="007C0C69" w:rsidRDefault="007C0C69" w:rsidP="00532A39">
      <w:pPr>
        <w:pStyle w:val="ListParagraph"/>
        <w:spacing w:after="0" w:line="360" w:lineRule="auto"/>
        <w:ind w:left="0" w:firstLine="567"/>
        <w:jc w:val="both"/>
        <w:rPr>
          <w:rFonts w:ascii="Garamond" w:hAnsi="Garamond" w:cstheme="majorBidi"/>
          <w:sz w:val="24"/>
          <w:szCs w:val="24"/>
        </w:rPr>
      </w:pPr>
    </w:p>
    <w:p w14:paraId="341FAC10" w14:textId="77777777" w:rsidR="007C0C69" w:rsidRDefault="007C0C69" w:rsidP="00532A39">
      <w:pPr>
        <w:pStyle w:val="ListParagraph"/>
        <w:spacing w:after="0" w:line="360" w:lineRule="auto"/>
        <w:ind w:left="0" w:firstLine="567"/>
        <w:jc w:val="both"/>
        <w:rPr>
          <w:rFonts w:ascii="Garamond" w:hAnsi="Garamond" w:cstheme="majorBidi"/>
          <w:sz w:val="24"/>
          <w:szCs w:val="24"/>
        </w:rPr>
      </w:pPr>
    </w:p>
    <w:p w14:paraId="3E18BA9A" w14:textId="77777777" w:rsidR="007C0C69" w:rsidRDefault="007C0C69" w:rsidP="00532A39">
      <w:pPr>
        <w:pStyle w:val="ListParagraph"/>
        <w:spacing w:after="0" w:line="360" w:lineRule="auto"/>
        <w:ind w:left="0" w:firstLine="567"/>
        <w:jc w:val="both"/>
        <w:rPr>
          <w:rFonts w:ascii="Garamond" w:hAnsi="Garamond" w:cstheme="majorBidi"/>
          <w:sz w:val="24"/>
          <w:szCs w:val="24"/>
        </w:rPr>
      </w:pPr>
    </w:p>
    <w:tbl>
      <w:tblPr>
        <w:tblW w:w="5667"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532A39" w:rsidRPr="00530E90" w14:paraId="2F40447D" w14:textId="77777777" w:rsidTr="00ED365E">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14:paraId="2F2DEB79" w14:textId="31FD8394" w:rsidR="00532A39" w:rsidRPr="00530E90" w:rsidRDefault="00AA19AE" w:rsidP="00532A39">
            <w:pPr>
              <w:tabs>
                <w:tab w:val="left" w:pos="2475"/>
              </w:tabs>
              <w:autoSpaceDE w:val="0"/>
              <w:autoSpaceDN w:val="0"/>
              <w:adjustRightInd w:val="0"/>
              <w:spacing w:after="0" w:line="240" w:lineRule="auto"/>
              <w:jc w:val="center"/>
              <w:rPr>
                <w:rFonts w:ascii="Garamond" w:hAnsi="Garamond" w:cstheme="majorBidi"/>
                <w:b/>
                <w:bCs/>
                <w:sz w:val="24"/>
                <w:szCs w:val="24"/>
              </w:rPr>
            </w:pPr>
            <w:bookmarkStart w:id="9" w:name="_Hlk34127648"/>
            <w:r w:rsidRPr="00530E90">
              <w:rPr>
                <w:rFonts w:ascii="Garamond" w:hAnsi="Garamond" w:cstheme="majorBidi"/>
                <w:b/>
                <w:bCs/>
                <w:sz w:val="24"/>
                <w:szCs w:val="24"/>
              </w:rPr>
              <w:lastRenderedPageBreak/>
              <w:t>Tabel 11</w:t>
            </w:r>
          </w:p>
          <w:p w14:paraId="0FAF5F4C" w14:textId="77777777" w:rsidR="00532A39" w:rsidRPr="00530E90" w:rsidRDefault="00532A39" w:rsidP="00532A39">
            <w:pPr>
              <w:tabs>
                <w:tab w:val="left" w:pos="2475"/>
              </w:tabs>
              <w:autoSpaceDE w:val="0"/>
              <w:autoSpaceDN w:val="0"/>
              <w:adjustRightInd w:val="0"/>
              <w:spacing w:after="0" w:line="240" w:lineRule="auto"/>
              <w:jc w:val="center"/>
              <w:rPr>
                <w:rFonts w:ascii="Garamond" w:hAnsi="Garamond" w:cstheme="majorBidi"/>
                <w:b/>
                <w:bCs/>
                <w:sz w:val="24"/>
                <w:szCs w:val="24"/>
                <w:vertAlign w:val="superscript"/>
              </w:rPr>
            </w:pPr>
            <w:r w:rsidRPr="00530E90">
              <w:rPr>
                <w:rFonts w:ascii="Garamond" w:hAnsi="Garamond" w:cstheme="majorBidi"/>
                <w:b/>
                <w:bCs/>
                <w:sz w:val="24"/>
                <w:szCs w:val="24"/>
              </w:rPr>
              <w:t>Hasil Uji R</w:t>
            </w:r>
            <w:r w:rsidRPr="00530E90">
              <w:rPr>
                <w:rFonts w:ascii="Garamond" w:hAnsi="Garamond" w:cstheme="majorBidi"/>
                <w:b/>
                <w:bCs/>
                <w:sz w:val="24"/>
                <w:szCs w:val="24"/>
                <w:vertAlign w:val="superscript"/>
              </w:rPr>
              <w:t>2</w:t>
            </w:r>
          </w:p>
          <w:p w14:paraId="55E78E05" w14:textId="77777777" w:rsidR="00532A39" w:rsidRPr="00530E90" w:rsidRDefault="00532A39" w:rsidP="00532A39">
            <w:pPr>
              <w:tabs>
                <w:tab w:val="left" w:pos="2475"/>
              </w:tabs>
              <w:autoSpaceDE w:val="0"/>
              <w:autoSpaceDN w:val="0"/>
              <w:adjustRightInd w:val="0"/>
              <w:spacing w:after="0" w:line="240" w:lineRule="auto"/>
              <w:jc w:val="center"/>
              <w:rPr>
                <w:rFonts w:ascii="Garamond" w:hAnsi="Garamond"/>
                <w:sz w:val="18"/>
                <w:szCs w:val="18"/>
              </w:rPr>
            </w:pPr>
            <w:r w:rsidRPr="00530E90">
              <w:rPr>
                <w:rFonts w:ascii="Garamond" w:hAnsi="Garamond"/>
                <w:b/>
                <w:bCs/>
                <w:sz w:val="18"/>
                <w:szCs w:val="18"/>
              </w:rPr>
              <w:t>Model Summary</w:t>
            </w:r>
          </w:p>
        </w:tc>
      </w:tr>
      <w:tr w:rsidR="00532A39" w:rsidRPr="00530E90" w14:paraId="3AA0DA97" w14:textId="77777777" w:rsidTr="00ED365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F902DC0" w14:textId="77777777" w:rsidR="00532A39" w:rsidRPr="00530E90" w:rsidRDefault="00532A39" w:rsidP="00532A39">
            <w:pPr>
              <w:tabs>
                <w:tab w:val="left" w:pos="2475"/>
              </w:tabs>
              <w:autoSpaceDE w:val="0"/>
              <w:autoSpaceDN w:val="0"/>
              <w:adjustRightInd w:val="0"/>
              <w:spacing w:after="0" w:line="360" w:lineRule="auto"/>
              <w:rPr>
                <w:rFonts w:ascii="Garamond" w:hAnsi="Garamond"/>
                <w:sz w:val="18"/>
                <w:szCs w:val="18"/>
              </w:rPr>
            </w:pPr>
            <w:r w:rsidRPr="00530E90">
              <w:rPr>
                <w:rFonts w:ascii="Garamond" w:hAnsi="Garamond"/>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937FD62" w14:textId="77777777" w:rsidR="00532A39" w:rsidRPr="00530E90" w:rsidRDefault="00532A39" w:rsidP="00532A39">
            <w:pPr>
              <w:tabs>
                <w:tab w:val="left" w:pos="2475"/>
              </w:tabs>
              <w:autoSpaceDE w:val="0"/>
              <w:autoSpaceDN w:val="0"/>
              <w:adjustRightInd w:val="0"/>
              <w:spacing w:after="0" w:line="360" w:lineRule="auto"/>
              <w:jc w:val="center"/>
              <w:rPr>
                <w:rFonts w:ascii="Garamond" w:hAnsi="Garamond"/>
                <w:sz w:val="18"/>
                <w:szCs w:val="18"/>
              </w:rPr>
            </w:pPr>
            <w:r w:rsidRPr="00530E90">
              <w:rPr>
                <w:rFonts w:ascii="Garamond" w:hAnsi="Garamond"/>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4008241" w14:textId="77777777" w:rsidR="00532A39" w:rsidRPr="00530E90" w:rsidRDefault="00532A39" w:rsidP="00532A39">
            <w:pPr>
              <w:tabs>
                <w:tab w:val="left" w:pos="2475"/>
              </w:tabs>
              <w:autoSpaceDE w:val="0"/>
              <w:autoSpaceDN w:val="0"/>
              <w:adjustRightInd w:val="0"/>
              <w:spacing w:after="0" w:line="360" w:lineRule="auto"/>
              <w:jc w:val="center"/>
              <w:rPr>
                <w:rFonts w:ascii="Garamond" w:hAnsi="Garamond"/>
                <w:sz w:val="18"/>
                <w:szCs w:val="18"/>
              </w:rPr>
            </w:pPr>
            <w:r w:rsidRPr="00530E90">
              <w:rPr>
                <w:rFonts w:ascii="Garamond" w:hAnsi="Garamond"/>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291AF6F" w14:textId="77777777" w:rsidR="00532A39" w:rsidRPr="00530E90" w:rsidRDefault="00532A39" w:rsidP="00532A39">
            <w:pPr>
              <w:tabs>
                <w:tab w:val="left" w:pos="2475"/>
              </w:tabs>
              <w:autoSpaceDE w:val="0"/>
              <w:autoSpaceDN w:val="0"/>
              <w:adjustRightInd w:val="0"/>
              <w:spacing w:after="0" w:line="360" w:lineRule="auto"/>
              <w:jc w:val="center"/>
              <w:rPr>
                <w:rFonts w:ascii="Garamond" w:hAnsi="Garamond"/>
                <w:sz w:val="18"/>
                <w:szCs w:val="18"/>
              </w:rPr>
            </w:pPr>
            <w:r w:rsidRPr="00530E90">
              <w:rPr>
                <w:rFonts w:ascii="Garamond" w:hAnsi="Garamond"/>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A041B86" w14:textId="77777777" w:rsidR="00532A39" w:rsidRPr="00530E90" w:rsidRDefault="00532A39" w:rsidP="00532A39">
            <w:pPr>
              <w:tabs>
                <w:tab w:val="left" w:pos="2475"/>
              </w:tabs>
              <w:autoSpaceDE w:val="0"/>
              <w:autoSpaceDN w:val="0"/>
              <w:adjustRightInd w:val="0"/>
              <w:spacing w:after="0" w:line="360" w:lineRule="auto"/>
              <w:jc w:val="center"/>
              <w:rPr>
                <w:rFonts w:ascii="Garamond" w:hAnsi="Garamond"/>
                <w:sz w:val="18"/>
                <w:szCs w:val="18"/>
              </w:rPr>
            </w:pPr>
            <w:r w:rsidRPr="00530E90">
              <w:rPr>
                <w:rFonts w:ascii="Garamond" w:hAnsi="Garamond"/>
                <w:sz w:val="18"/>
                <w:szCs w:val="18"/>
              </w:rPr>
              <w:t>Std. Error of the Estimate</w:t>
            </w:r>
          </w:p>
        </w:tc>
      </w:tr>
      <w:tr w:rsidR="00532A39" w:rsidRPr="00530E90" w14:paraId="7D10B608" w14:textId="77777777" w:rsidTr="00ED365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7EEB6CF" w14:textId="77777777" w:rsidR="00532A39" w:rsidRPr="00530E90" w:rsidRDefault="00532A39" w:rsidP="00532A39">
            <w:pPr>
              <w:tabs>
                <w:tab w:val="left" w:pos="2475"/>
              </w:tabs>
              <w:autoSpaceDE w:val="0"/>
              <w:autoSpaceDN w:val="0"/>
              <w:adjustRightInd w:val="0"/>
              <w:spacing w:after="0" w:line="360" w:lineRule="auto"/>
              <w:rPr>
                <w:rFonts w:ascii="Garamond" w:hAnsi="Garamond"/>
                <w:sz w:val="18"/>
                <w:szCs w:val="18"/>
              </w:rPr>
            </w:pPr>
            <w:r w:rsidRPr="00530E90">
              <w:rPr>
                <w:rFonts w:ascii="Garamond" w:hAnsi="Garamond"/>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2BE808E1" w14:textId="77777777" w:rsidR="00532A39" w:rsidRPr="00530E90" w:rsidRDefault="00532A39" w:rsidP="00532A39">
            <w:pPr>
              <w:tabs>
                <w:tab w:val="left" w:pos="2475"/>
              </w:tabs>
              <w:autoSpaceDE w:val="0"/>
              <w:autoSpaceDN w:val="0"/>
              <w:adjustRightInd w:val="0"/>
              <w:spacing w:after="0" w:line="360" w:lineRule="auto"/>
              <w:jc w:val="right"/>
              <w:rPr>
                <w:rFonts w:ascii="Garamond" w:hAnsi="Garamond"/>
                <w:sz w:val="18"/>
                <w:szCs w:val="18"/>
              </w:rPr>
            </w:pPr>
            <w:r w:rsidRPr="00530E90">
              <w:rPr>
                <w:rFonts w:ascii="Garamond" w:hAnsi="Garamond"/>
                <w:sz w:val="18"/>
                <w:szCs w:val="18"/>
              </w:rPr>
              <w:t>.836</w:t>
            </w:r>
            <w:r w:rsidRPr="00530E90">
              <w:rPr>
                <w:rFonts w:ascii="Garamond" w:hAnsi="Garamond"/>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FA965DE" w14:textId="77777777" w:rsidR="00532A39" w:rsidRPr="00530E90" w:rsidRDefault="00532A39" w:rsidP="00532A39">
            <w:pPr>
              <w:tabs>
                <w:tab w:val="left" w:pos="2475"/>
              </w:tabs>
              <w:autoSpaceDE w:val="0"/>
              <w:autoSpaceDN w:val="0"/>
              <w:adjustRightInd w:val="0"/>
              <w:spacing w:after="0" w:line="360" w:lineRule="auto"/>
              <w:jc w:val="right"/>
              <w:rPr>
                <w:rFonts w:ascii="Garamond" w:hAnsi="Garamond"/>
                <w:sz w:val="18"/>
                <w:szCs w:val="18"/>
              </w:rPr>
            </w:pPr>
            <w:r w:rsidRPr="00530E90">
              <w:rPr>
                <w:rFonts w:ascii="Garamond" w:hAnsi="Garamond"/>
                <w:sz w:val="18"/>
                <w:szCs w:val="18"/>
              </w:rPr>
              <w:t>.700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0B5F674" w14:textId="77777777" w:rsidR="00532A39" w:rsidRPr="00530E90" w:rsidRDefault="00532A39" w:rsidP="00532A39">
            <w:pPr>
              <w:tabs>
                <w:tab w:val="left" w:pos="2475"/>
              </w:tabs>
              <w:autoSpaceDE w:val="0"/>
              <w:autoSpaceDN w:val="0"/>
              <w:adjustRightInd w:val="0"/>
              <w:spacing w:after="0" w:line="360" w:lineRule="auto"/>
              <w:jc w:val="right"/>
              <w:rPr>
                <w:rFonts w:ascii="Garamond" w:hAnsi="Garamond"/>
                <w:sz w:val="18"/>
                <w:szCs w:val="18"/>
              </w:rPr>
            </w:pPr>
            <w:r w:rsidRPr="00530E90">
              <w:rPr>
                <w:rFonts w:ascii="Garamond" w:hAnsi="Garamond"/>
                <w:sz w:val="18"/>
                <w:szCs w:val="18"/>
              </w:rPr>
              <w:t>.681</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FBC7CE7" w14:textId="77777777" w:rsidR="00532A39" w:rsidRPr="00530E90" w:rsidRDefault="00532A39" w:rsidP="00532A39">
            <w:pPr>
              <w:tabs>
                <w:tab w:val="left" w:pos="2475"/>
              </w:tabs>
              <w:autoSpaceDE w:val="0"/>
              <w:autoSpaceDN w:val="0"/>
              <w:adjustRightInd w:val="0"/>
              <w:spacing w:after="0" w:line="360" w:lineRule="auto"/>
              <w:jc w:val="right"/>
              <w:rPr>
                <w:rFonts w:ascii="Garamond" w:hAnsi="Garamond"/>
                <w:sz w:val="18"/>
                <w:szCs w:val="18"/>
              </w:rPr>
            </w:pPr>
            <w:r w:rsidRPr="00530E90">
              <w:rPr>
                <w:rFonts w:ascii="Garamond" w:hAnsi="Garamond"/>
                <w:sz w:val="18"/>
                <w:szCs w:val="18"/>
              </w:rPr>
              <w:t>3.650</w:t>
            </w:r>
          </w:p>
        </w:tc>
      </w:tr>
      <w:tr w:rsidR="00532A39" w:rsidRPr="00530E90" w14:paraId="5B6586A5" w14:textId="77777777" w:rsidTr="00ED365E">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14:paraId="05244486" w14:textId="77777777" w:rsidR="00532A39" w:rsidRPr="00530E90" w:rsidRDefault="00532A39" w:rsidP="00532A39">
            <w:pPr>
              <w:tabs>
                <w:tab w:val="left" w:pos="2475"/>
              </w:tabs>
              <w:autoSpaceDE w:val="0"/>
              <w:autoSpaceDN w:val="0"/>
              <w:adjustRightInd w:val="0"/>
              <w:spacing w:after="0" w:line="360" w:lineRule="auto"/>
              <w:rPr>
                <w:rFonts w:ascii="Garamond" w:hAnsi="Garamond"/>
                <w:sz w:val="18"/>
                <w:szCs w:val="18"/>
              </w:rPr>
            </w:pPr>
            <w:r w:rsidRPr="00530E90">
              <w:rPr>
                <w:rFonts w:ascii="Garamond" w:hAnsi="Garamond"/>
                <w:sz w:val="18"/>
                <w:szCs w:val="18"/>
              </w:rPr>
              <w:t>a. Predictors: (Constant), Kepuasan, Kualitas Pelayanan</w:t>
            </w:r>
          </w:p>
        </w:tc>
      </w:tr>
    </w:tbl>
    <w:bookmarkEnd w:id="9"/>
    <w:p w14:paraId="60EB4A19" w14:textId="383ACA7E" w:rsidR="00532A39" w:rsidRPr="00530E90" w:rsidRDefault="00532A39" w:rsidP="00532A39">
      <w:pPr>
        <w:spacing w:before="240" w:after="0" w:line="360" w:lineRule="auto"/>
        <w:ind w:firstLine="567"/>
        <w:jc w:val="both"/>
        <w:rPr>
          <w:rFonts w:ascii="Garamond" w:hAnsi="Garamond" w:cstheme="majorBidi"/>
          <w:sz w:val="24"/>
          <w:szCs w:val="24"/>
          <w:lang w:val="id-ID"/>
        </w:rPr>
      </w:pPr>
      <w:r w:rsidRPr="00530E90">
        <w:rPr>
          <w:rFonts w:ascii="Garamond" w:hAnsi="Garamond" w:cstheme="majorBidi"/>
          <w:sz w:val="24"/>
          <w:szCs w:val="24"/>
        </w:rPr>
        <w:t>Dari output di atas, didapatkan nilai Koefesien Determinasi atau R Square (R</w:t>
      </w:r>
      <w:r w:rsidRPr="00530E90">
        <w:rPr>
          <w:rFonts w:ascii="Garamond" w:hAnsi="Garamond" w:cstheme="majorBidi"/>
          <w:sz w:val="24"/>
          <w:szCs w:val="24"/>
          <w:vertAlign w:val="superscript"/>
        </w:rPr>
        <w:t>2</w:t>
      </w:r>
      <w:r w:rsidRPr="00530E90">
        <w:rPr>
          <w:rFonts w:ascii="Garamond" w:hAnsi="Garamond" w:cstheme="majorBidi"/>
          <w:sz w:val="24"/>
          <w:szCs w:val="24"/>
        </w:rPr>
        <w:t>) sebesar 0,700 yang artinya pengaruh dua variabel independen (X1 dan X2) terhadap variabel dependen (Y) sebesar 70%. Sedangkan sisanya 30% dipengaruhi oleh faktor lain</w:t>
      </w:r>
      <w:r w:rsidR="00784BC1" w:rsidRPr="00530E90">
        <w:rPr>
          <w:rFonts w:ascii="Garamond" w:hAnsi="Garamond" w:cstheme="majorBidi"/>
          <w:sz w:val="24"/>
          <w:szCs w:val="24"/>
          <w:lang w:val="id-ID"/>
        </w:rPr>
        <w:t>.</w:t>
      </w:r>
    </w:p>
    <w:p w14:paraId="4277070F" w14:textId="648790AF" w:rsidR="00784BC1" w:rsidRPr="00530E90" w:rsidRDefault="00784BC1" w:rsidP="00784BC1">
      <w:pPr>
        <w:spacing w:before="240" w:after="0" w:line="360" w:lineRule="auto"/>
        <w:jc w:val="both"/>
        <w:rPr>
          <w:rFonts w:ascii="Garamond" w:hAnsi="Garamond" w:cstheme="majorBidi"/>
          <w:b/>
          <w:bCs/>
          <w:sz w:val="24"/>
          <w:szCs w:val="24"/>
          <w:lang w:val="id-ID"/>
        </w:rPr>
      </w:pPr>
      <w:r w:rsidRPr="00530E90">
        <w:rPr>
          <w:rFonts w:ascii="Garamond" w:hAnsi="Garamond" w:cstheme="majorBidi"/>
          <w:b/>
          <w:bCs/>
          <w:sz w:val="24"/>
          <w:szCs w:val="24"/>
          <w:lang w:val="id-ID"/>
        </w:rPr>
        <w:t>PEMBAHASAN</w:t>
      </w:r>
    </w:p>
    <w:p w14:paraId="17B33237" w14:textId="45948CB9" w:rsidR="00784BC1" w:rsidRPr="00530E90" w:rsidRDefault="00784BC1" w:rsidP="00784BC1">
      <w:pPr>
        <w:spacing w:after="0" w:line="360" w:lineRule="auto"/>
        <w:rPr>
          <w:rFonts w:ascii="Garamond" w:hAnsi="Garamond" w:cstheme="majorBidi"/>
          <w:b/>
          <w:bCs/>
          <w:i/>
          <w:iCs/>
          <w:sz w:val="24"/>
          <w:szCs w:val="24"/>
        </w:rPr>
      </w:pPr>
      <w:r w:rsidRPr="00530E90">
        <w:rPr>
          <w:rFonts w:ascii="Garamond" w:hAnsi="Garamond" w:cstheme="majorBidi"/>
          <w:b/>
          <w:bCs/>
          <w:sz w:val="24"/>
          <w:szCs w:val="24"/>
        </w:rPr>
        <w:t xml:space="preserve">Pengaruh Kualitas Pelayanan Terhadap Loyalitas </w:t>
      </w:r>
      <w:r w:rsidRPr="00530E90">
        <w:rPr>
          <w:rFonts w:ascii="Garamond" w:hAnsi="Garamond" w:cstheme="majorBidi"/>
          <w:b/>
          <w:bCs/>
          <w:i/>
          <w:iCs/>
          <w:sz w:val="24"/>
          <w:szCs w:val="24"/>
        </w:rPr>
        <w:t>Muzakki</w:t>
      </w:r>
    </w:p>
    <w:p w14:paraId="4CA33C87" w14:textId="0061D62D" w:rsidR="00784BC1" w:rsidRPr="00530E90" w:rsidRDefault="00784BC1" w:rsidP="00784BC1">
      <w:pPr>
        <w:pStyle w:val="ListParagraph"/>
        <w:spacing w:after="100" w:afterAutospacing="1"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Kualitas pelayanan adalah upaya pemenuhan kebutuhan dan keinginan pelanggan (</w:t>
      </w:r>
      <w:r w:rsidRPr="00530E90">
        <w:rPr>
          <w:rFonts w:ascii="Garamond" w:hAnsi="Garamond" w:cstheme="majorBidi"/>
          <w:i/>
          <w:iCs/>
          <w:sz w:val="24"/>
          <w:szCs w:val="24"/>
          <w:shd w:val="clear" w:color="auto" w:fill="FFFFFF"/>
        </w:rPr>
        <w:t xml:space="preserve">muzakki) </w:t>
      </w:r>
      <w:r w:rsidRPr="00530E90">
        <w:rPr>
          <w:rFonts w:ascii="Garamond" w:hAnsi="Garamond" w:cstheme="majorBidi"/>
          <w:sz w:val="24"/>
          <w:szCs w:val="24"/>
          <w:shd w:val="clear" w:color="auto" w:fill="FFFFFF"/>
        </w:rPr>
        <w:t xml:space="preserve">serta ketepatan dalam penyampain untuk mengimbangi harapan pelanggan yang juga bisa dikatakan sebagai tingkat keunggulan tersebut untuk memenuhi keinginan pelanggan dalam hal ini adalah </w:t>
      </w:r>
      <w:r w:rsidRPr="00530E90">
        <w:rPr>
          <w:rFonts w:ascii="Garamond" w:hAnsi="Garamond" w:cstheme="majorBidi"/>
          <w:i/>
          <w:iCs/>
          <w:sz w:val="24"/>
          <w:szCs w:val="24"/>
          <w:shd w:val="clear" w:color="auto" w:fill="FFFFFF"/>
        </w:rPr>
        <w:t>muzakki</w:t>
      </w:r>
      <w:bookmarkStart w:id="10" w:name="_Hlk32743645"/>
      <w:r w:rsidRPr="00530E90">
        <w:rPr>
          <w:rFonts w:ascii="Garamond" w:hAnsi="Garamond" w:cstheme="majorBidi"/>
          <w:sz w:val="24"/>
          <w:szCs w:val="24"/>
          <w:shd w:val="clear" w:color="auto" w:fill="FFFFFF"/>
        </w:rPr>
        <w:t>.</w:t>
      </w:r>
      <w:r w:rsidR="00596E1F" w:rsidRPr="00530E90">
        <w:rPr>
          <w:rStyle w:val="FootnoteReference"/>
          <w:rFonts w:ascii="Garamond" w:hAnsi="Garamond" w:cstheme="majorBidi"/>
          <w:sz w:val="24"/>
          <w:szCs w:val="24"/>
          <w:shd w:val="clear" w:color="auto" w:fill="FFFFFF"/>
        </w:rPr>
        <w:footnoteReference w:id="12"/>
      </w:r>
      <w:r w:rsidRPr="00530E90">
        <w:rPr>
          <w:rFonts w:ascii="Garamond" w:hAnsi="Garamond" w:cstheme="majorBidi"/>
          <w:sz w:val="24"/>
          <w:szCs w:val="24"/>
          <w:shd w:val="clear" w:color="auto" w:fill="FFFFFF"/>
        </w:rPr>
        <w:t xml:space="preserve"> </w:t>
      </w:r>
    </w:p>
    <w:p w14:paraId="2D55ED79" w14:textId="77777777" w:rsidR="00784BC1" w:rsidRPr="00530E90" w:rsidRDefault="00784BC1" w:rsidP="00784BC1">
      <w:pPr>
        <w:pStyle w:val="ListParagraph"/>
        <w:spacing w:after="100" w:afterAutospacing="1"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 xml:space="preserve">LAZISMU Kalimantan Barat telah memberikan kualitas semaksimal mungkin kepada para </w:t>
      </w:r>
      <w:r w:rsidRPr="00530E90">
        <w:rPr>
          <w:rFonts w:ascii="Garamond" w:hAnsi="Garamond" w:cstheme="majorBidi"/>
          <w:i/>
          <w:iCs/>
          <w:sz w:val="24"/>
          <w:szCs w:val="24"/>
          <w:shd w:val="clear" w:color="auto" w:fill="FFFFFF"/>
        </w:rPr>
        <w:t>muzakkinya</w:t>
      </w:r>
      <w:r w:rsidRPr="00530E90">
        <w:rPr>
          <w:rFonts w:ascii="Garamond" w:hAnsi="Garamond" w:cstheme="majorBidi"/>
          <w:sz w:val="24"/>
          <w:szCs w:val="24"/>
          <w:shd w:val="clear" w:color="auto" w:fill="FFFFFF"/>
        </w:rPr>
        <w:t xml:space="preserve">. Ini di buktikan dengan hasil perhitungan uji linier berganda menunjukkan koefesien regresi variabel kualitas pelayanan bertanda positif yaitu sebesar 0,494 bahwa kualitas pelayanan berpengaruh positif artinya kualitas pelayanan berbanding lurus atau searah terhadap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dan  hasil uji T (uji parsial) menunjukkan nilai signifikan variabel kualitas pelayanan sebesar 0,001 kurang dari 0,05 dan T</w:t>
      </w:r>
      <w:r w:rsidRPr="00530E90">
        <w:rPr>
          <w:rFonts w:ascii="Garamond" w:hAnsi="Garamond" w:cstheme="majorBidi"/>
          <w:sz w:val="24"/>
          <w:szCs w:val="24"/>
          <w:shd w:val="clear" w:color="auto" w:fill="FFFFFF"/>
          <w:vertAlign w:val="subscript"/>
        </w:rPr>
        <w:t>hitung</w:t>
      </w:r>
      <w:r w:rsidRPr="00530E90">
        <w:rPr>
          <w:rFonts w:ascii="Garamond" w:hAnsi="Garamond" w:cstheme="majorBidi"/>
          <w:sz w:val="24"/>
          <w:szCs w:val="24"/>
          <w:shd w:val="clear" w:color="auto" w:fill="FFFFFF"/>
        </w:rPr>
        <w:t xml:space="preserve"> sebesar 3,550 lebih besar dari T</w:t>
      </w:r>
      <w:r w:rsidRPr="00530E90">
        <w:rPr>
          <w:rFonts w:ascii="Garamond" w:hAnsi="Garamond" w:cstheme="majorBidi"/>
          <w:sz w:val="24"/>
          <w:szCs w:val="24"/>
          <w:shd w:val="clear" w:color="auto" w:fill="FFFFFF"/>
          <w:vertAlign w:val="subscript"/>
        </w:rPr>
        <w:t>tabel</w:t>
      </w:r>
      <w:r w:rsidRPr="00530E90">
        <w:rPr>
          <w:rFonts w:ascii="Garamond" w:hAnsi="Garamond" w:cstheme="majorBidi"/>
          <w:sz w:val="24"/>
          <w:szCs w:val="24"/>
          <w:shd w:val="clear" w:color="auto" w:fill="FFFFFF"/>
        </w:rPr>
        <w:t xml:space="preserve"> 2,037 artinya kualitas pelayanan berpengaruh signifikan terhadap loyalitas </w:t>
      </w:r>
      <w:r w:rsidRPr="00530E90">
        <w:rPr>
          <w:rFonts w:ascii="Garamond" w:hAnsi="Garamond" w:cstheme="majorBidi"/>
          <w:i/>
          <w:iCs/>
          <w:sz w:val="24"/>
          <w:szCs w:val="24"/>
          <w:shd w:val="clear" w:color="auto" w:fill="FFFFFF"/>
        </w:rPr>
        <w:t xml:space="preserve">muzakki </w:t>
      </w:r>
      <w:r w:rsidRPr="00530E90">
        <w:rPr>
          <w:rFonts w:ascii="Garamond" w:hAnsi="Garamond" w:cstheme="majorBidi"/>
          <w:sz w:val="24"/>
          <w:szCs w:val="24"/>
          <w:shd w:val="clear" w:color="auto" w:fill="FFFFFF"/>
        </w:rPr>
        <w:t xml:space="preserve">LAZISMU Kalimantan Barat. </w:t>
      </w:r>
    </w:p>
    <w:p w14:paraId="5483FA0C" w14:textId="77777777" w:rsidR="00784BC1" w:rsidRPr="00530E90" w:rsidRDefault="00784BC1" w:rsidP="00784BC1">
      <w:pPr>
        <w:pStyle w:val="ListParagraph"/>
        <w:spacing w:after="100" w:afterAutospacing="1"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 xml:space="preserve">Hal ini menunjukkan bahwa semakin baik kualitas pelayanan yang  diberikan maka semakin meningkat pula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LAZISMU Kalbar. Sehingga hipotesis pertama </w:t>
      </w:r>
      <w:r w:rsidRPr="00530E90">
        <w:rPr>
          <w:rFonts w:ascii="Garamond" w:hAnsi="Garamond" w:cstheme="majorBidi"/>
          <w:sz w:val="24"/>
          <w:szCs w:val="24"/>
          <w:shd w:val="clear" w:color="auto" w:fill="FFFFFF"/>
        </w:rPr>
        <w:lastRenderedPageBreak/>
        <w:t xml:space="preserve">(H1) yang menyatakan kualitas pelayanan berpengaruh positif dan signifikan terhadap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LAZISMU Kalimantan Barat diterima.</w:t>
      </w:r>
    </w:p>
    <w:p w14:paraId="661C75F3" w14:textId="337DC974" w:rsidR="00784BC1" w:rsidRPr="00530E90" w:rsidRDefault="00784BC1" w:rsidP="00784BC1">
      <w:pPr>
        <w:pStyle w:val="ListParagraph"/>
        <w:spacing w:after="100" w:afterAutospacing="1"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Hasil penelitian ini relevan dengan penelitian  sebelumnya yang dilakukan oleh Bela Dwi Kuntari</w:t>
      </w:r>
      <w:r w:rsidR="00596E1F" w:rsidRPr="00530E90">
        <w:rPr>
          <w:rFonts w:ascii="Garamond" w:hAnsi="Garamond" w:cstheme="majorBidi"/>
          <w:sz w:val="24"/>
          <w:szCs w:val="24"/>
          <w:shd w:val="clear" w:color="auto" w:fill="FFFFFF"/>
        </w:rPr>
        <w:t xml:space="preserve"> </w:t>
      </w:r>
      <w:r w:rsidRPr="00530E90">
        <w:rPr>
          <w:rFonts w:ascii="Garamond" w:hAnsi="Garamond" w:cstheme="majorBidi"/>
          <w:sz w:val="24"/>
          <w:szCs w:val="24"/>
          <w:shd w:val="clear" w:color="auto" w:fill="FFFFFF"/>
        </w:rPr>
        <w:t>yang mengemukakan  bahwa kualitas pelayanan berpengaruh positif dan signifikan terhadap  loyalitas pelanggan bengkel PT Astra International Tbk-Daihatsu Malang.</w:t>
      </w:r>
      <w:r w:rsidR="00596E1F" w:rsidRPr="00530E90">
        <w:rPr>
          <w:rStyle w:val="FootnoteReference"/>
          <w:rFonts w:ascii="Garamond" w:hAnsi="Garamond" w:cstheme="majorBidi"/>
          <w:sz w:val="24"/>
          <w:szCs w:val="24"/>
          <w:shd w:val="clear" w:color="auto" w:fill="FFFFFF"/>
        </w:rPr>
        <w:footnoteReference w:id="13"/>
      </w:r>
    </w:p>
    <w:p w14:paraId="6CE5D214" w14:textId="714854F6" w:rsidR="00784BC1" w:rsidRPr="00530E90" w:rsidRDefault="00784BC1" w:rsidP="009011DC">
      <w:pPr>
        <w:pStyle w:val="ListParagraph"/>
        <w:spacing w:after="0"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Selain itu penelitian ini juga diperkuat dengan penelitian Mutiara Nistyia Rohmaningtyas yang menyatakan “kualitas  pelayanan berbanding lurus atau searah terhadap loyalitas nasabah, dan  hasil uji statistik Ttest (uji parsial) menunjukkan nilai signifikansi sebesar 0,013 lebih kecil dari 0,05, artinya kualitas pelayanan berpengaruh signifikan terhadap loyalitas nasabah BMT Tumang Cabang Salatiga”.</w:t>
      </w:r>
      <w:bookmarkEnd w:id="10"/>
      <w:r w:rsidRPr="00530E90">
        <w:rPr>
          <w:rFonts w:ascii="Garamond" w:hAnsi="Garamond" w:cstheme="majorBidi"/>
          <w:sz w:val="24"/>
          <w:szCs w:val="24"/>
          <w:shd w:val="clear" w:color="auto" w:fill="FFFFFF"/>
        </w:rPr>
        <w:t xml:space="preserve"> </w:t>
      </w:r>
      <w:r w:rsidR="00341C68" w:rsidRPr="00530E90">
        <w:rPr>
          <w:rStyle w:val="FootnoteReference"/>
          <w:rFonts w:ascii="Garamond" w:hAnsi="Garamond" w:cstheme="majorBidi"/>
          <w:sz w:val="24"/>
          <w:szCs w:val="24"/>
          <w:shd w:val="clear" w:color="auto" w:fill="FFFFFF"/>
        </w:rPr>
        <w:footnoteReference w:id="14"/>
      </w:r>
    </w:p>
    <w:p w14:paraId="15E6A89C" w14:textId="2E891D76" w:rsidR="00784BC1" w:rsidRPr="00530E90" w:rsidRDefault="00784BC1" w:rsidP="00784BC1">
      <w:pPr>
        <w:spacing w:after="0" w:line="360" w:lineRule="auto"/>
        <w:rPr>
          <w:rFonts w:ascii="Garamond" w:hAnsi="Garamond" w:cstheme="majorBidi"/>
          <w:b/>
          <w:bCs/>
          <w:sz w:val="24"/>
          <w:szCs w:val="24"/>
          <w:lang w:val="id-ID"/>
        </w:rPr>
      </w:pPr>
      <w:r w:rsidRPr="00530E90">
        <w:rPr>
          <w:rFonts w:ascii="Garamond" w:hAnsi="Garamond" w:cstheme="majorBidi"/>
          <w:b/>
          <w:bCs/>
          <w:sz w:val="24"/>
          <w:szCs w:val="24"/>
          <w:lang w:val="id-ID"/>
        </w:rPr>
        <w:t>Pengaruh Kepuasan Terhadap Loyalitas Muzakki</w:t>
      </w:r>
    </w:p>
    <w:p w14:paraId="6328EEB8" w14:textId="4ADA479B" w:rsidR="00784BC1" w:rsidRPr="00530E90" w:rsidRDefault="00784BC1" w:rsidP="00784BC1">
      <w:pPr>
        <w:pStyle w:val="ListParagraph"/>
        <w:spacing w:after="0"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rPr>
        <w:t>Khiralah menjelaskan bahwa kepuasan merupakan sebuah presepsi dimana kebutuhan,  harapan dan ekspektasi seseorang terhadap suatu produk atau pelayanan telah terpenuhi (dalam Yuliafitri &amp; Khoiriyah, 2016: 209)</w:t>
      </w:r>
      <w:r w:rsidR="00ED365E" w:rsidRPr="00530E90">
        <w:rPr>
          <w:rFonts w:ascii="Garamond" w:hAnsi="Garamond" w:cstheme="majorBidi"/>
          <w:sz w:val="24"/>
          <w:szCs w:val="24"/>
        </w:rPr>
        <w:t>.</w:t>
      </w:r>
      <w:r w:rsidR="00ED365E" w:rsidRPr="00530E90">
        <w:rPr>
          <w:rStyle w:val="FootnoteReference"/>
          <w:rFonts w:ascii="Garamond" w:hAnsi="Garamond" w:cstheme="majorBidi"/>
          <w:sz w:val="24"/>
          <w:szCs w:val="24"/>
        </w:rPr>
        <w:footnoteReference w:id="15"/>
      </w:r>
    </w:p>
    <w:p w14:paraId="345AF4E4" w14:textId="77777777" w:rsidR="00784BC1" w:rsidRPr="00530E90" w:rsidRDefault="00784BC1" w:rsidP="00784BC1">
      <w:pPr>
        <w:pStyle w:val="ListParagraph"/>
        <w:spacing w:after="100" w:afterAutospacing="1"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 xml:space="preserve">Berdasarkan hasil uji statistik yaitu perhitungan uji linier berganda menunjukkan koefesien regresi variabel kepuasan bertanda positif yaitu sebesar 0,566 bahwa kepuasan berpengaruh positif artinya kepuasan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berbanding lurus atau searah terhadap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dan  hasil uji T (uji parsial) menunjukkan nilai signifikan variabel kepuasan sebesar 0,010 kurang dari 0,05 dan T</w:t>
      </w:r>
      <w:r w:rsidRPr="00530E90">
        <w:rPr>
          <w:rFonts w:ascii="Garamond" w:hAnsi="Garamond" w:cstheme="majorBidi"/>
          <w:sz w:val="24"/>
          <w:szCs w:val="24"/>
          <w:shd w:val="clear" w:color="auto" w:fill="FFFFFF"/>
          <w:vertAlign w:val="subscript"/>
        </w:rPr>
        <w:t>hitung</w:t>
      </w:r>
      <w:r w:rsidRPr="00530E90">
        <w:rPr>
          <w:rFonts w:ascii="Garamond" w:hAnsi="Garamond" w:cstheme="majorBidi"/>
          <w:sz w:val="24"/>
          <w:szCs w:val="24"/>
          <w:shd w:val="clear" w:color="auto" w:fill="FFFFFF"/>
        </w:rPr>
        <w:t xml:space="preserve"> sebesar 2,693 lebih besar dari T</w:t>
      </w:r>
      <w:r w:rsidRPr="00530E90">
        <w:rPr>
          <w:rFonts w:ascii="Garamond" w:hAnsi="Garamond" w:cstheme="majorBidi"/>
          <w:sz w:val="24"/>
          <w:szCs w:val="24"/>
          <w:shd w:val="clear" w:color="auto" w:fill="FFFFFF"/>
          <w:vertAlign w:val="subscript"/>
        </w:rPr>
        <w:t>table</w:t>
      </w:r>
      <w:r w:rsidRPr="00530E90">
        <w:rPr>
          <w:rFonts w:ascii="Garamond" w:hAnsi="Garamond" w:cstheme="majorBidi"/>
          <w:sz w:val="24"/>
          <w:szCs w:val="24"/>
          <w:shd w:val="clear" w:color="auto" w:fill="FFFFFF"/>
        </w:rPr>
        <w:t xml:space="preserve"> 2,037 artinya kepuasan berpengaruh signifikan terhadap loyalitas </w:t>
      </w:r>
      <w:r w:rsidRPr="00530E90">
        <w:rPr>
          <w:rFonts w:ascii="Garamond" w:hAnsi="Garamond" w:cstheme="majorBidi"/>
          <w:i/>
          <w:iCs/>
          <w:sz w:val="24"/>
          <w:szCs w:val="24"/>
          <w:shd w:val="clear" w:color="auto" w:fill="FFFFFF"/>
        </w:rPr>
        <w:t xml:space="preserve">muzakki </w:t>
      </w:r>
      <w:r w:rsidRPr="00530E90">
        <w:rPr>
          <w:rFonts w:ascii="Garamond" w:hAnsi="Garamond" w:cstheme="majorBidi"/>
          <w:sz w:val="24"/>
          <w:szCs w:val="24"/>
          <w:shd w:val="clear" w:color="auto" w:fill="FFFFFF"/>
        </w:rPr>
        <w:t xml:space="preserve">LAZISMU Kalimantan Barat. Penjelasan diatas mengindikasikan bahwa semakin besar kepuasan yang dirasakan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maka semakin meningkat pula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LAZISMU Kalbar. Sehingga </w:t>
      </w:r>
      <w:r w:rsidRPr="00530E90">
        <w:rPr>
          <w:rFonts w:ascii="Garamond" w:hAnsi="Garamond" w:cstheme="majorBidi"/>
          <w:sz w:val="24"/>
          <w:szCs w:val="24"/>
          <w:shd w:val="clear" w:color="auto" w:fill="FFFFFF"/>
        </w:rPr>
        <w:lastRenderedPageBreak/>
        <w:t xml:space="preserve">hipotesis kedua (H2) yang menyatakan kepuasan berpengaruh positif dan signifikan terhadap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LAZISMU Kalimantan Barat diterima.</w:t>
      </w:r>
    </w:p>
    <w:p w14:paraId="21AD0330" w14:textId="77777777" w:rsidR="00AE7C8B" w:rsidRPr="00530E90" w:rsidRDefault="00784BC1" w:rsidP="00AE7C8B">
      <w:pPr>
        <w:pStyle w:val="ListParagraph"/>
        <w:spacing w:after="120" w:line="360" w:lineRule="auto"/>
        <w:ind w:left="0" w:firstLine="567"/>
        <w:jc w:val="both"/>
        <w:rPr>
          <w:rFonts w:ascii="Garamond" w:hAnsi="Garamond" w:cstheme="majorBidi"/>
          <w:sz w:val="24"/>
          <w:szCs w:val="24"/>
          <w:shd w:val="clear" w:color="auto" w:fill="FFFFFF"/>
          <w:lang w:val="en-US"/>
        </w:rPr>
      </w:pPr>
      <w:r w:rsidRPr="00530E90">
        <w:rPr>
          <w:rFonts w:ascii="Garamond" w:hAnsi="Garamond" w:cstheme="majorBidi"/>
          <w:sz w:val="24"/>
          <w:szCs w:val="24"/>
          <w:shd w:val="clear" w:color="auto" w:fill="FFFFFF"/>
        </w:rPr>
        <w:t>Hasil penelitian ini juga diperkuat dengan penelitian yang dilakukan oleh Azka Al Afifah</w:t>
      </w:r>
      <w:r w:rsidR="00DB0199" w:rsidRPr="00530E90">
        <w:rPr>
          <w:rFonts w:ascii="Garamond" w:hAnsi="Garamond" w:cstheme="majorBidi"/>
          <w:sz w:val="24"/>
          <w:szCs w:val="24"/>
          <w:shd w:val="clear" w:color="auto" w:fill="FFFFFF"/>
        </w:rPr>
        <w:t xml:space="preserve"> </w:t>
      </w:r>
      <w:r w:rsidRPr="00530E90">
        <w:rPr>
          <w:rFonts w:ascii="Garamond" w:hAnsi="Garamond" w:cstheme="majorBidi"/>
          <w:sz w:val="24"/>
          <w:szCs w:val="24"/>
          <w:shd w:val="clear" w:color="auto" w:fill="FFFFFF"/>
        </w:rPr>
        <w:t>yaitu kepuasan berpengaruh positif dan signifikan yang didukung dengan uji t sebesar (3,092 &gt; 1,984).</w:t>
      </w:r>
      <w:r w:rsidR="00281946" w:rsidRPr="00530E90">
        <w:rPr>
          <w:rStyle w:val="FootnoteReference"/>
          <w:rFonts w:ascii="Garamond" w:hAnsi="Garamond" w:cstheme="majorBidi"/>
          <w:sz w:val="24"/>
          <w:szCs w:val="24"/>
          <w:shd w:val="clear" w:color="auto" w:fill="FFFFFF"/>
        </w:rPr>
        <w:footnoteReference w:id="16"/>
      </w:r>
      <w:r w:rsidRPr="00530E90">
        <w:rPr>
          <w:rFonts w:ascii="Garamond" w:hAnsi="Garamond" w:cstheme="majorBidi"/>
          <w:sz w:val="24"/>
          <w:szCs w:val="24"/>
          <w:shd w:val="clear" w:color="auto" w:fill="FFFFFF"/>
        </w:rPr>
        <w:t xml:space="preserve"> Selain itu penelitian ini juga relevan dengan penelitian Yulna Dewita Hi</w:t>
      </w:r>
      <w:r w:rsidR="00392598" w:rsidRPr="00530E90">
        <w:rPr>
          <w:rFonts w:ascii="Garamond" w:hAnsi="Garamond" w:cstheme="majorBidi"/>
          <w:sz w:val="24"/>
          <w:szCs w:val="24"/>
          <w:shd w:val="clear" w:color="auto" w:fill="FFFFFF"/>
        </w:rPr>
        <w:t>ya</w:t>
      </w:r>
      <w:r w:rsidRPr="00530E90">
        <w:rPr>
          <w:rFonts w:ascii="Garamond" w:hAnsi="Garamond" w:cstheme="majorBidi"/>
          <w:sz w:val="24"/>
          <w:szCs w:val="24"/>
          <w:shd w:val="clear" w:color="auto" w:fill="FFFFFF"/>
        </w:rPr>
        <w:t xml:space="preserve"> yang menyatakan bahwa terdapat pengaruh positif dan signifikan antara variabel kepuasan terhadap loyalitas pelanggan yang dibuktikan dengan T</w:t>
      </w:r>
      <w:r w:rsidRPr="00530E90">
        <w:rPr>
          <w:rFonts w:ascii="Garamond" w:hAnsi="Garamond" w:cstheme="majorBidi"/>
          <w:sz w:val="24"/>
          <w:szCs w:val="24"/>
          <w:shd w:val="clear" w:color="auto" w:fill="FFFFFF"/>
          <w:vertAlign w:val="subscript"/>
        </w:rPr>
        <w:t>hitung</w:t>
      </w:r>
      <w:r w:rsidRPr="00530E90">
        <w:rPr>
          <w:rFonts w:ascii="Garamond" w:hAnsi="Garamond" w:cstheme="majorBidi"/>
          <w:sz w:val="24"/>
          <w:szCs w:val="24"/>
          <w:shd w:val="clear" w:color="auto" w:fill="FFFFFF"/>
        </w:rPr>
        <w:t xml:space="preserve"> sebesar 0,6844 &gt; T</w:t>
      </w:r>
      <w:r w:rsidRPr="00530E90">
        <w:rPr>
          <w:rFonts w:ascii="Garamond" w:hAnsi="Garamond" w:cstheme="majorBidi"/>
          <w:sz w:val="24"/>
          <w:szCs w:val="24"/>
          <w:shd w:val="clear" w:color="auto" w:fill="FFFFFF"/>
          <w:vertAlign w:val="subscript"/>
        </w:rPr>
        <w:t>tabel</w:t>
      </w:r>
      <w:r w:rsidRPr="00530E90">
        <w:rPr>
          <w:rFonts w:ascii="Garamond" w:hAnsi="Garamond" w:cstheme="majorBidi"/>
          <w:sz w:val="24"/>
          <w:szCs w:val="24"/>
          <w:shd w:val="clear" w:color="auto" w:fill="FFFFFF"/>
        </w:rPr>
        <w:t xml:space="preserve"> sebesar 1,9849 dengan nilai sig 0,00 &lt; 0,05.</w:t>
      </w:r>
      <w:r w:rsidR="00DB0199" w:rsidRPr="00530E90">
        <w:rPr>
          <w:rStyle w:val="FootnoteReference"/>
          <w:rFonts w:ascii="Garamond" w:hAnsi="Garamond" w:cstheme="majorBidi"/>
          <w:sz w:val="24"/>
          <w:szCs w:val="24"/>
          <w:shd w:val="clear" w:color="auto" w:fill="FFFFFF"/>
        </w:rPr>
        <w:footnoteReference w:id="17"/>
      </w:r>
    </w:p>
    <w:p w14:paraId="44067FEC" w14:textId="056014F1" w:rsidR="00784BC1" w:rsidRPr="00530E90" w:rsidRDefault="00784BC1" w:rsidP="00AE7C8B">
      <w:pPr>
        <w:pStyle w:val="ListParagraph"/>
        <w:spacing w:after="120" w:line="360" w:lineRule="auto"/>
        <w:ind w:left="0"/>
        <w:jc w:val="both"/>
        <w:rPr>
          <w:rFonts w:ascii="Garamond" w:hAnsi="Garamond" w:cstheme="majorBidi"/>
          <w:sz w:val="24"/>
          <w:szCs w:val="24"/>
          <w:shd w:val="clear" w:color="auto" w:fill="FFFFFF"/>
          <w:lang w:val="en-US"/>
        </w:rPr>
      </w:pPr>
      <w:r w:rsidRPr="00530E90">
        <w:rPr>
          <w:rFonts w:ascii="Garamond" w:hAnsi="Garamond" w:cstheme="majorBidi"/>
          <w:b/>
          <w:bCs/>
          <w:sz w:val="24"/>
          <w:szCs w:val="24"/>
          <w:shd w:val="clear" w:color="auto" w:fill="FFFFFF"/>
        </w:rPr>
        <w:t xml:space="preserve">Pengaruh Kualitas Pelayanan dan Kepuasan Secara Simultan Terhadap Loyalitas </w:t>
      </w:r>
      <w:r w:rsidRPr="00530E90">
        <w:rPr>
          <w:rFonts w:ascii="Garamond" w:hAnsi="Garamond" w:cstheme="majorBidi"/>
          <w:b/>
          <w:bCs/>
          <w:i/>
          <w:iCs/>
          <w:sz w:val="24"/>
          <w:szCs w:val="24"/>
          <w:shd w:val="clear" w:color="auto" w:fill="FFFFFF"/>
        </w:rPr>
        <w:t>Muzakki</w:t>
      </w:r>
      <w:r w:rsidRPr="00530E90">
        <w:rPr>
          <w:rFonts w:ascii="Garamond" w:hAnsi="Garamond" w:cstheme="majorBidi"/>
          <w:b/>
          <w:bCs/>
          <w:sz w:val="24"/>
          <w:szCs w:val="24"/>
          <w:shd w:val="clear" w:color="auto" w:fill="FFFFFF"/>
        </w:rPr>
        <w:t xml:space="preserve"> Lazismu Kalbar</w:t>
      </w:r>
    </w:p>
    <w:p w14:paraId="04CFF7FC" w14:textId="77777777" w:rsidR="00784BC1" w:rsidRPr="00530E90" w:rsidRDefault="00784BC1" w:rsidP="00784BC1">
      <w:pPr>
        <w:pStyle w:val="ListParagraph"/>
        <w:spacing w:after="0" w:line="360" w:lineRule="auto"/>
        <w:ind w:left="0" w:firstLine="567"/>
        <w:jc w:val="both"/>
        <w:rPr>
          <w:rFonts w:ascii="Garamond" w:hAnsi="Garamond" w:cstheme="majorBidi"/>
          <w:sz w:val="24"/>
          <w:szCs w:val="24"/>
          <w:shd w:val="clear" w:color="auto" w:fill="FFFFFF"/>
        </w:rPr>
      </w:pPr>
      <w:r w:rsidRPr="00530E90">
        <w:rPr>
          <w:rFonts w:ascii="Garamond" w:hAnsi="Garamond" w:cstheme="majorBidi"/>
          <w:sz w:val="24"/>
          <w:szCs w:val="24"/>
          <w:shd w:val="clear" w:color="auto" w:fill="FFFFFF"/>
        </w:rPr>
        <w:t>Berdasarkan hasil uji statistik yaitu uji F (uji simultan)  menunjukkan nilai signifikansi 0,000  &lt; 0,05 dan nilai F</w:t>
      </w:r>
      <w:r w:rsidRPr="00530E90">
        <w:rPr>
          <w:rFonts w:ascii="Garamond" w:hAnsi="Garamond" w:cstheme="majorBidi"/>
          <w:sz w:val="24"/>
          <w:szCs w:val="24"/>
          <w:shd w:val="clear" w:color="auto" w:fill="FFFFFF"/>
          <w:vertAlign w:val="subscript"/>
        </w:rPr>
        <w:t xml:space="preserve">hitung </w:t>
      </w:r>
      <w:r w:rsidRPr="00530E90">
        <w:rPr>
          <w:rFonts w:ascii="Garamond" w:hAnsi="Garamond" w:cstheme="majorBidi"/>
          <w:sz w:val="24"/>
          <w:szCs w:val="24"/>
          <w:shd w:val="clear" w:color="auto" w:fill="FFFFFF"/>
        </w:rPr>
        <w:t>lebih besar dari F</w:t>
      </w:r>
      <w:r w:rsidRPr="00530E90">
        <w:rPr>
          <w:rFonts w:ascii="Garamond" w:hAnsi="Garamond" w:cstheme="majorBidi"/>
          <w:sz w:val="24"/>
          <w:szCs w:val="24"/>
          <w:shd w:val="clear" w:color="auto" w:fill="FFFFFF"/>
          <w:vertAlign w:val="subscript"/>
        </w:rPr>
        <w:t>tabel</w:t>
      </w:r>
      <w:r w:rsidRPr="00530E90">
        <w:rPr>
          <w:rFonts w:ascii="Garamond" w:hAnsi="Garamond" w:cstheme="majorBidi"/>
          <w:sz w:val="24"/>
          <w:szCs w:val="24"/>
          <w:shd w:val="clear" w:color="auto" w:fill="FFFFFF"/>
        </w:rPr>
        <w:t xml:space="preserve"> (37,25 &gt; 3,29) artinya, kualitas pelayanan, dan kepuasan secara simultan atau bersama-sama berpengaruh positif dan signifikan terhadap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di LAZISMU Kalimantan Barat. Hal ini mengidentifikasi apabila kualitas pelayanan dan kepuasan meningkat maka loyalitas </w:t>
      </w:r>
      <w:r w:rsidRPr="00530E90">
        <w:rPr>
          <w:rFonts w:ascii="Garamond" w:hAnsi="Garamond" w:cstheme="majorBidi"/>
          <w:i/>
          <w:iCs/>
          <w:sz w:val="24"/>
          <w:szCs w:val="24"/>
          <w:shd w:val="clear" w:color="auto" w:fill="FFFFFF"/>
        </w:rPr>
        <w:t xml:space="preserve">muzakki </w:t>
      </w:r>
      <w:r w:rsidRPr="00530E90">
        <w:rPr>
          <w:rFonts w:ascii="Garamond" w:hAnsi="Garamond" w:cstheme="majorBidi"/>
          <w:sz w:val="24"/>
          <w:szCs w:val="24"/>
          <w:shd w:val="clear" w:color="auto" w:fill="FFFFFF"/>
        </w:rPr>
        <w:t xml:space="preserve">LAZISMU juga akan meningkat. Dengan demikian hipotesis ketiga (H3)  yang menyatakan Kualitas Pelayanan dan Kepuasan </w:t>
      </w:r>
      <w:r w:rsidRPr="00530E90">
        <w:rPr>
          <w:rFonts w:ascii="Garamond" w:hAnsi="Garamond" w:cstheme="majorBidi"/>
          <w:i/>
          <w:iCs/>
          <w:sz w:val="24"/>
          <w:szCs w:val="24"/>
          <w:shd w:val="clear" w:color="auto" w:fill="FFFFFF"/>
        </w:rPr>
        <w:t xml:space="preserve">muzakki </w:t>
      </w:r>
      <w:r w:rsidRPr="00530E90">
        <w:rPr>
          <w:rFonts w:ascii="Garamond" w:hAnsi="Garamond" w:cstheme="majorBidi"/>
          <w:sz w:val="24"/>
          <w:szCs w:val="24"/>
          <w:shd w:val="clear" w:color="auto" w:fill="FFFFFF"/>
        </w:rPr>
        <w:t xml:space="preserve">secara simultan berpengaruh positif terhadap loyalitas </w:t>
      </w:r>
      <w:r w:rsidRPr="00530E90">
        <w:rPr>
          <w:rFonts w:ascii="Garamond" w:hAnsi="Garamond" w:cstheme="majorBidi"/>
          <w:i/>
          <w:iCs/>
          <w:sz w:val="24"/>
          <w:szCs w:val="24"/>
          <w:shd w:val="clear" w:color="auto" w:fill="FFFFFF"/>
        </w:rPr>
        <w:t>muzakki</w:t>
      </w:r>
      <w:r w:rsidRPr="00530E90">
        <w:rPr>
          <w:rFonts w:ascii="Garamond" w:hAnsi="Garamond" w:cstheme="majorBidi"/>
          <w:sz w:val="24"/>
          <w:szCs w:val="24"/>
          <w:shd w:val="clear" w:color="auto" w:fill="FFFFFF"/>
        </w:rPr>
        <w:t xml:space="preserve"> dapat diterima.</w:t>
      </w:r>
    </w:p>
    <w:p w14:paraId="7A14AE4F" w14:textId="6E07F008" w:rsidR="00AE7C8B" w:rsidRPr="00530E90" w:rsidRDefault="00784BC1" w:rsidP="009011DC">
      <w:pPr>
        <w:pStyle w:val="ListParagraph"/>
        <w:spacing w:after="120" w:line="360" w:lineRule="auto"/>
        <w:ind w:left="0" w:firstLine="567"/>
        <w:jc w:val="both"/>
        <w:rPr>
          <w:rFonts w:ascii="Garamond" w:hAnsi="Garamond" w:cstheme="majorBidi"/>
          <w:sz w:val="24"/>
          <w:szCs w:val="24"/>
          <w:shd w:val="clear" w:color="auto" w:fill="FFFFFF"/>
          <w:lang w:val="en-US"/>
        </w:rPr>
      </w:pPr>
      <w:r w:rsidRPr="00530E90">
        <w:rPr>
          <w:rFonts w:ascii="Garamond" w:hAnsi="Garamond" w:cstheme="majorBidi"/>
          <w:sz w:val="24"/>
          <w:szCs w:val="24"/>
          <w:shd w:val="clear" w:color="auto" w:fill="FFFFFF"/>
        </w:rPr>
        <w:t>Hasil penelitian ini juga sejalan dengan  sebuah jurnal penelitian yang dilakukan oleh Widya Chitami Puti yang berujudul Pengeruh Kualitas Pelayanan Dan Kepuasasn Terhadap Loyalitas Pasien Rawat Jalan dan Rawat Inap Rumah Sakit Otorita Batam yaitu kualitas dan kepuasan secara simultan berpengaruh positif dan signifikan dengan hasil uji hipotesis yang menunjukkan  nilai F</w:t>
      </w:r>
      <w:r w:rsidRPr="00530E90">
        <w:rPr>
          <w:rFonts w:ascii="Garamond" w:hAnsi="Garamond" w:cstheme="majorBidi"/>
          <w:sz w:val="24"/>
          <w:szCs w:val="24"/>
          <w:shd w:val="clear" w:color="auto" w:fill="FFFFFF"/>
          <w:vertAlign w:val="subscript"/>
        </w:rPr>
        <w:t>hitung</w:t>
      </w:r>
      <w:r w:rsidRPr="00530E90">
        <w:rPr>
          <w:rFonts w:ascii="Garamond" w:hAnsi="Garamond" w:cstheme="majorBidi"/>
          <w:sz w:val="24"/>
          <w:szCs w:val="24"/>
          <w:shd w:val="clear" w:color="auto" w:fill="FFFFFF"/>
        </w:rPr>
        <w:t xml:space="preserve"> (68,740) &gt; F</w:t>
      </w:r>
      <w:r w:rsidRPr="00530E90">
        <w:rPr>
          <w:rFonts w:ascii="Garamond" w:hAnsi="Garamond" w:cstheme="majorBidi"/>
          <w:sz w:val="24"/>
          <w:szCs w:val="24"/>
          <w:shd w:val="clear" w:color="auto" w:fill="FFFFFF"/>
          <w:vertAlign w:val="subscript"/>
        </w:rPr>
        <w:t>tabel</w:t>
      </w:r>
      <w:r w:rsidRPr="00530E90">
        <w:rPr>
          <w:rFonts w:ascii="Garamond" w:hAnsi="Garamond" w:cstheme="majorBidi"/>
          <w:sz w:val="24"/>
          <w:szCs w:val="24"/>
          <w:shd w:val="clear" w:color="auto" w:fill="FFFFFF"/>
        </w:rPr>
        <w:t xml:space="preserve"> (3,232).</w:t>
      </w:r>
      <w:r w:rsidR="00DA2C74" w:rsidRPr="00530E90">
        <w:rPr>
          <w:rStyle w:val="FootnoteReference"/>
          <w:rFonts w:ascii="Garamond" w:hAnsi="Garamond" w:cstheme="majorBidi"/>
          <w:sz w:val="24"/>
          <w:szCs w:val="24"/>
          <w:shd w:val="clear" w:color="auto" w:fill="FFFFFF"/>
        </w:rPr>
        <w:footnoteReference w:id="18"/>
      </w:r>
      <w:r w:rsidRPr="00530E90">
        <w:rPr>
          <w:rFonts w:ascii="Garamond" w:hAnsi="Garamond" w:cstheme="majorBidi"/>
          <w:sz w:val="24"/>
          <w:szCs w:val="24"/>
          <w:shd w:val="clear" w:color="auto" w:fill="FFFFFF"/>
        </w:rPr>
        <w:t xml:space="preserve">  Kemudian diperkuat dengan penelitian yang dilakukan oleh Helisia Krisdayanti</w:t>
      </w:r>
      <w:r w:rsidR="008031FA" w:rsidRPr="00530E90">
        <w:rPr>
          <w:rFonts w:ascii="Garamond" w:hAnsi="Garamond" w:cstheme="majorBidi"/>
          <w:sz w:val="24"/>
          <w:szCs w:val="24"/>
          <w:shd w:val="clear" w:color="auto" w:fill="FFFFFF"/>
        </w:rPr>
        <w:t xml:space="preserve">, </w:t>
      </w:r>
      <w:r w:rsidRPr="00530E90">
        <w:rPr>
          <w:rFonts w:ascii="Garamond" w:hAnsi="Garamond" w:cstheme="majorBidi"/>
          <w:sz w:val="24"/>
          <w:szCs w:val="24"/>
          <w:shd w:val="clear" w:color="auto" w:fill="FFFFFF"/>
        </w:rPr>
        <w:t xml:space="preserve">yang mana kualitas pelayanan dan kepuasan </w:t>
      </w:r>
      <w:r w:rsidRPr="00530E90">
        <w:rPr>
          <w:rFonts w:ascii="Garamond" w:hAnsi="Garamond" w:cstheme="majorBidi"/>
          <w:sz w:val="24"/>
          <w:szCs w:val="24"/>
          <w:shd w:val="clear" w:color="auto" w:fill="FFFFFF"/>
        </w:rPr>
        <w:lastRenderedPageBreak/>
        <w:t>konsumen secara simultan mempengaruhi positif signifikan terhadap loyalitas konsumen Mini Market Kertapati Jaya Indah Palembang  dilihat dari hasil uji simultan F</w:t>
      </w:r>
      <w:r w:rsidRPr="00530E90">
        <w:rPr>
          <w:rFonts w:ascii="Garamond" w:hAnsi="Garamond" w:cstheme="majorBidi"/>
          <w:sz w:val="24"/>
          <w:szCs w:val="24"/>
          <w:shd w:val="clear" w:color="auto" w:fill="FFFFFF"/>
          <w:vertAlign w:val="subscript"/>
        </w:rPr>
        <w:t>hitung</w:t>
      </w:r>
      <w:r w:rsidRPr="00530E90">
        <w:rPr>
          <w:rFonts w:ascii="Garamond" w:hAnsi="Garamond" w:cstheme="majorBidi"/>
          <w:sz w:val="24"/>
          <w:szCs w:val="24"/>
          <w:shd w:val="clear" w:color="auto" w:fill="FFFFFF"/>
        </w:rPr>
        <w:t xml:space="preserve"> (292,080) &gt; F</w:t>
      </w:r>
      <w:r w:rsidRPr="00530E90">
        <w:rPr>
          <w:rFonts w:ascii="Garamond" w:hAnsi="Garamond" w:cstheme="majorBidi"/>
          <w:sz w:val="24"/>
          <w:szCs w:val="24"/>
          <w:shd w:val="clear" w:color="auto" w:fill="FFFFFF"/>
          <w:vertAlign w:val="subscript"/>
        </w:rPr>
        <w:t>tabel</w:t>
      </w:r>
      <w:r w:rsidRPr="00530E90">
        <w:rPr>
          <w:rFonts w:ascii="Garamond" w:hAnsi="Garamond" w:cstheme="majorBidi"/>
          <w:sz w:val="24"/>
          <w:szCs w:val="24"/>
          <w:shd w:val="clear" w:color="auto" w:fill="FFFFFF"/>
        </w:rPr>
        <w:t xml:space="preserve"> (3,09).</w:t>
      </w:r>
      <w:r w:rsidR="00C74C3B" w:rsidRPr="00530E90">
        <w:rPr>
          <w:rStyle w:val="FootnoteReference"/>
          <w:rFonts w:ascii="Garamond" w:hAnsi="Garamond" w:cstheme="majorBidi"/>
          <w:sz w:val="24"/>
          <w:szCs w:val="24"/>
          <w:shd w:val="clear" w:color="auto" w:fill="FFFFFF"/>
        </w:rPr>
        <w:footnoteReference w:id="19"/>
      </w:r>
    </w:p>
    <w:p w14:paraId="0C2268DE" w14:textId="77777777" w:rsidR="00AE7C8B" w:rsidRPr="00530E90" w:rsidRDefault="00AE7C8B" w:rsidP="00AE7C8B">
      <w:pPr>
        <w:spacing w:after="0" w:line="360" w:lineRule="auto"/>
        <w:jc w:val="both"/>
        <w:rPr>
          <w:rFonts w:ascii="Garamond" w:hAnsi="Garamond" w:cstheme="majorBidi"/>
          <w:sz w:val="24"/>
          <w:szCs w:val="24"/>
          <w:shd w:val="clear" w:color="auto" w:fill="FFFFFF"/>
        </w:rPr>
      </w:pPr>
      <w:r w:rsidRPr="00530E90">
        <w:rPr>
          <w:rFonts w:ascii="Garamond" w:hAnsi="Garamond" w:cstheme="majorBidi"/>
          <w:b/>
          <w:bCs/>
          <w:sz w:val="24"/>
          <w:szCs w:val="24"/>
          <w:shd w:val="clear" w:color="auto" w:fill="FFFFFF"/>
        </w:rPr>
        <w:t>Kesimpulan</w:t>
      </w:r>
    </w:p>
    <w:p w14:paraId="01703894" w14:textId="77777777" w:rsidR="00AE7C8B" w:rsidRPr="00530E90" w:rsidRDefault="00AE7C8B" w:rsidP="00AE7C8B">
      <w:pPr>
        <w:spacing w:after="0" w:line="360" w:lineRule="auto"/>
        <w:ind w:firstLine="567"/>
        <w:jc w:val="both"/>
        <w:rPr>
          <w:rFonts w:ascii="Garamond" w:hAnsi="Garamond" w:cstheme="majorBidi"/>
          <w:sz w:val="24"/>
          <w:szCs w:val="24"/>
          <w:shd w:val="clear" w:color="auto" w:fill="FFFFFF"/>
        </w:rPr>
      </w:pPr>
      <w:proofErr w:type="gramStart"/>
      <w:r w:rsidRPr="00530E90">
        <w:rPr>
          <w:rFonts w:ascii="Garamond" w:hAnsi="Garamond" w:cstheme="majorBidi"/>
          <w:sz w:val="24"/>
          <w:szCs w:val="24"/>
        </w:rPr>
        <w:t xml:space="preserve">Berdasarkan hasil analisis data dan pembahasan dapat ditarik kesimpulan yaitu variabel kualitas pelayanan memiliki pengaruh positif dan signifikan terhadap loyalitas </w:t>
      </w:r>
      <w:r w:rsidRPr="00530E90">
        <w:rPr>
          <w:rFonts w:ascii="Garamond" w:hAnsi="Garamond" w:cstheme="majorBidi"/>
          <w:i/>
          <w:iCs/>
          <w:sz w:val="24"/>
          <w:szCs w:val="24"/>
        </w:rPr>
        <w:t>muzakki</w:t>
      </w:r>
      <w:r w:rsidRPr="00530E90">
        <w:rPr>
          <w:rFonts w:ascii="Garamond" w:hAnsi="Garamond" w:cstheme="majorBidi"/>
          <w:sz w:val="24"/>
          <w:szCs w:val="24"/>
        </w:rPr>
        <w:t xml:space="preserve"> LAZISMU Kalimantan Barat.</w:t>
      </w:r>
      <w:proofErr w:type="gramEnd"/>
      <w:r w:rsidRPr="00530E90">
        <w:rPr>
          <w:rFonts w:ascii="Garamond" w:hAnsi="Garamond" w:cstheme="majorBidi"/>
          <w:sz w:val="24"/>
          <w:szCs w:val="24"/>
        </w:rPr>
        <w:t xml:space="preserve"> </w:t>
      </w:r>
      <w:proofErr w:type="gramStart"/>
      <w:r w:rsidRPr="00530E90">
        <w:rPr>
          <w:rFonts w:ascii="Garamond" w:hAnsi="Garamond" w:cstheme="majorBidi"/>
          <w:sz w:val="24"/>
          <w:szCs w:val="24"/>
        </w:rPr>
        <w:t>Dibuktikan dengan nilai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sebesar 3,550 dan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sebesar 2,037, dengan signifikan sebesar 0,001.</w:t>
      </w:r>
      <w:proofErr w:type="gramEnd"/>
      <w:r w:rsidRPr="00530E90">
        <w:rPr>
          <w:rFonts w:ascii="Garamond" w:hAnsi="Garamond" w:cstheme="majorBidi"/>
          <w:sz w:val="24"/>
          <w:szCs w:val="24"/>
        </w:rPr>
        <w:t xml:space="preserve"> Dikarenakan nilai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&gt;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dan signifikansi ≤ 0</w:t>
      </w:r>
      <w:proofErr w:type="gramStart"/>
      <w:r w:rsidRPr="00530E90">
        <w:rPr>
          <w:rFonts w:ascii="Garamond" w:hAnsi="Garamond" w:cstheme="majorBidi"/>
          <w:sz w:val="24"/>
          <w:szCs w:val="24"/>
        </w:rPr>
        <w:t>,05</w:t>
      </w:r>
      <w:proofErr w:type="gramEnd"/>
      <w:r w:rsidRPr="00530E90">
        <w:rPr>
          <w:rFonts w:ascii="Garamond" w:hAnsi="Garamond" w:cstheme="majorBidi"/>
          <w:sz w:val="24"/>
          <w:szCs w:val="24"/>
        </w:rPr>
        <w:t xml:space="preserve">, maka dapat disimpulkan bahwa variabel kualitas pelayanan mempengaruhi loyalitas </w:t>
      </w:r>
      <w:r w:rsidRPr="00530E90">
        <w:rPr>
          <w:rFonts w:ascii="Garamond" w:hAnsi="Garamond" w:cstheme="majorBidi"/>
          <w:i/>
          <w:iCs/>
          <w:sz w:val="24"/>
          <w:szCs w:val="24"/>
        </w:rPr>
        <w:t xml:space="preserve">muzakki </w:t>
      </w:r>
      <w:r w:rsidRPr="00530E90">
        <w:rPr>
          <w:rFonts w:ascii="Garamond" w:hAnsi="Garamond" w:cstheme="majorBidi"/>
          <w:sz w:val="24"/>
          <w:szCs w:val="24"/>
        </w:rPr>
        <w:t>LAZISMU Kalimantan Barat.</w:t>
      </w:r>
    </w:p>
    <w:p w14:paraId="469BACD8" w14:textId="77777777" w:rsidR="00AE7C8B" w:rsidRPr="00530E90" w:rsidRDefault="00AE7C8B" w:rsidP="00AE7C8B">
      <w:pPr>
        <w:spacing w:after="0" w:line="360" w:lineRule="auto"/>
        <w:ind w:firstLine="567"/>
        <w:jc w:val="both"/>
        <w:rPr>
          <w:rFonts w:ascii="Garamond" w:hAnsi="Garamond" w:cstheme="majorBidi"/>
          <w:sz w:val="24"/>
          <w:szCs w:val="24"/>
          <w:shd w:val="clear" w:color="auto" w:fill="FFFFFF"/>
        </w:rPr>
      </w:pPr>
      <w:proofErr w:type="gramStart"/>
      <w:r w:rsidRPr="00530E90">
        <w:rPr>
          <w:rFonts w:ascii="Garamond" w:hAnsi="Garamond" w:cstheme="majorBidi"/>
          <w:sz w:val="24"/>
          <w:szCs w:val="24"/>
          <w:shd w:val="clear" w:color="auto" w:fill="FFFFFF"/>
        </w:rPr>
        <w:t xml:space="preserve">Kemudian </w:t>
      </w:r>
      <w:r w:rsidRPr="00530E90">
        <w:rPr>
          <w:rFonts w:ascii="Garamond" w:hAnsi="Garamond" w:cstheme="majorBidi"/>
          <w:sz w:val="24"/>
          <w:szCs w:val="24"/>
        </w:rPr>
        <w:t>variabel kepuasan memiliki pengaruh positif dan signifikan terhadap loyalitas LAZISMU Kalimantan Barat.</w:t>
      </w:r>
      <w:proofErr w:type="gramEnd"/>
      <w:r w:rsidRPr="00530E90">
        <w:rPr>
          <w:rFonts w:ascii="Garamond" w:hAnsi="Garamond" w:cstheme="majorBidi"/>
          <w:sz w:val="24"/>
          <w:szCs w:val="24"/>
        </w:rPr>
        <w:t xml:space="preserve"> </w:t>
      </w:r>
      <w:proofErr w:type="gramStart"/>
      <w:r w:rsidRPr="00530E90">
        <w:rPr>
          <w:rFonts w:ascii="Garamond" w:hAnsi="Garamond" w:cstheme="majorBidi"/>
          <w:sz w:val="24"/>
          <w:szCs w:val="24"/>
        </w:rPr>
        <w:t>Dibuktikan dengan nilai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sebesar 2,693 dan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sebesar 2,037, dengan signifikan sebesar 0,011.</w:t>
      </w:r>
      <w:proofErr w:type="gramEnd"/>
      <w:r w:rsidRPr="00530E90">
        <w:rPr>
          <w:rFonts w:ascii="Garamond" w:hAnsi="Garamond" w:cstheme="majorBidi"/>
          <w:sz w:val="24"/>
          <w:szCs w:val="24"/>
        </w:rPr>
        <w:t xml:space="preserve"> Dikarenakan nilai t</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&gt; t</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dan signifikansi ≤ 0</w:t>
      </w:r>
      <w:proofErr w:type="gramStart"/>
      <w:r w:rsidRPr="00530E90">
        <w:rPr>
          <w:rFonts w:ascii="Garamond" w:hAnsi="Garamond" w:cstheme="majorBidi"/>
          <w:sz w:val="24"/>
          <w:szCs w:val="24"/>
        </w:rPr>
        <w:t>,05</w:t>
      </w:r>
      <w:proofErr w:type="gramEnd"/>
      <w:r w:rsidRPr="00530E90">
        <w:rPr>
          <w:rFonts w:ascii="Garamond" w:hAnsi="Garamond" w:cstheme="majorBidi"/>
          <w:sz w:val="24"/>
          <w:szCs w:val="24"/>
        </w:rPr>
        <w:t xml:space="preserve">, maka dapat disimpulkan bahwa variabel kepuasa mempengaruhi loyalitas </w:t>
      </w:r>
      <w:r w:rsidRPr="00530E90">
        <w:rPr>
          <w:rFonts w:ascii="Garamond" w:hAnsi="Garamond" w:cstheme="majorBidi"/>
          <w:i/>
          <w:iCs/>
          <w:sz w:val="24"/>
          <w:szCs w:val="24"/>
        </w:rPr>
        <w:t xml:space="preserve">muzakki </w:t>
      </w:r>
      <w:r w:rsidRPr="00530E90">
        <w:rPr>
          <w:rFonts w:ascii="Garamond" w:hAnsi="Garamond" w:cstheme="majorBidi"/>
          <w:sz w:val="24"/>
          <w:szCs w:val="24"/>
        </w:rPr>
        <w:t>LAZISMU Kalimantan Barat.</w:t>
      </w:r>
    </w:p>
    <w:p w14:paraId="5491DB73" w14:textId="77777777" w:rsidR="00AA19AE" w:rsidRPr="00530E90" w:rsidRDefault="00AE7C8B" w:rsidP="00AE7C8B">
      <w:pPr>
        <w:spacing w:after="240" w:line="360" w:lineRule="auto"/>
        <w:ind w:firstLine="567"/>
        <w:jc w:val="both"/>
        <w:rPr>
          <w:rFonts w:ascii="Garamond" w:hAnsi="Garamond" w:cstheme="majorBidi"/>
          <w:sz w:val="24"/>
          <w:szCs w:val="24"/>
        </w:rPr>
      </w:pPr>
      <w:proofErr w:type="gramStart"/>
      <w:r w:rsidRPr="00530E90">
        <w:rPr>
          <w:rFonts w:ascii="Garamond" w:hAnsi="Garamond" w:cstheme="majorBidi"/>
          <w:sz w:val="24"/>
          <w:szCs w:val="24"/>
          <w:shd w:val="clear" w:color="auto" w:fill="FFFFFF"/>
        </w:rPr>
        <w:t xml:space="preserve">Terakhir adalah </w:t>
      </w:r>
      <w:r w:rsidRPr="00530E90">
        <w:rPr>
          <w:rFonts w:ascii="Garamond" w:hAnsi="Garamond" w:cstheme="majorBidi"/>
          <w:sz w:val="24"/>
          <w:szCs w:val="24"/>
        </w:rPr>
        <w:t xml:space="preserve">kualitas pelayanan dan kepuasan secara simultan atau bersama-sama memiliki pengaruh yang positif dan signifikan terhadap loyalitas </w:t>
      </w:r>
      <w:r w:rsidRPr="00530E90">
        <w:rPr>
          <w:rFonts w:ascii="Garamond" w:hAnsi="Garamond" w:cstheme="majorBidi"/>
          <w:i/>
          <w:iCs/>
          <w:sz w:val="24"/>
          <w:szCs w:val="24"/>
        </w:rPr>
        <w:t>muzakki.</w:t>
      </w:r>
      <w:proofErr w:type="gramEnd"/>
      <w:r w:rsidRPr="00530E90">
        <w:rPr>
          <w:rFonts w:ascii="Garamond" w:hAnsi="Garamond" w:cstheme="majorBidi"/>
          <w:sz w:val="24"/>
          <w:szCs w:val="24"/>
        </w:rPr>
        <w:t xml:space="preserve"> Dibuktikan dengan nilai f</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sebesar 37</w:t>
      </w:r>
      <w:proofErr w:type="gramStart"/>
      <w:r w:rsidRPr="00530E90">
        <w:rPr>
          <w:rFonts w:ascii="Garamond" w:hAnsi="Garamond" w:cstheme="majorBidi"/>
          <w:sz w:val="24"/>
          <w:szCs w:val="24"/>
        </w:rPr>
        <w:t>,25</w:t>
      </w:r>
      <w:proofErr w:type="gramEnd"/>
      <w:r w:rsidRPr="00530E90">
        <w:rPr>
          <w:rFonts w:ascii="Garamond" w:hAnsi="Garamond" w:cstheme="majorBidi"/>
          <w:sz w:val="24"/>
          <w:szCs w:val="24"/>
        </w:rPr>
        <w:t xml:space="preserve"> dan f</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sebesar 3,29 dengan signifikan sebesar 0,00. Dikarenakan nilai f</w:t>
      </w:r>
      <w:r w:rsidRPr="00530E90">
        <w:rPr>
          <w:rFonts w:ascii="Garamond" w:hAnsi="Garamond" w:cstheme="majorBidi"/>
          <w:sz w:val="24"/>
          <w:szCs w:val="24"/>
          <w:vertAlign w:val="subscript"/>
        </w:rPr>
        <w:t>hitung</w:t>
      </w:r>
      <w:r w:rsidRPr="00530E90">
        <w:rPr>
          <w:rFonts w:ascii="Garamond" w:hAnsi="Garamond" w:cstheme="majorBidi"/>
          <w:sz w:val="24"/>
          <w:szCs w:val="24"/>
        </w:rPr>
        <w:t xml:space="preserve"> &gt; f</w:t>
      </w:r>
      <w:r w:rsidRPr="00530E90">
        <w:rPr>
          <w:rFonts w:ascii="Garamond" w:hAnsi="Garamond" w:cstheme="majorBidi"/>
          <w:sz w:val="24"/>
          <w:szCs w:val="24"/>
          <w:vertAlign w:val="subscript"/>
        </w:rPr>
        <w:t>tabel</w:t>
      </w:r>
      <w:r w:rsidRPr="00530E90">
        <w:rPr>
          <w:rFonts w:ascii="Garamond" w:hAnsi="Garamond" w:cstheme="majorBidi"/>
          <w:sz w:val="24"/>
          <w:szCs w:val="24"/>
        </w:rPr>
        <w:t xml:space="preserve"> dan signifikansi ≤ 0</w:t>
      </w:r>
      <w:proofErr w:type="gramStart"/>
      <w:r w:rsidRPr="00530E90">
        <w:rPr>
          <w:rFonts w:ascii="Garamond" w:hAnsi="Garamond" w:cstheme="majorBidi"/>
          <w:sz w:val="24"/>
          <w:szCs w:val="24"/>
        </w:rPr>
        <w:t>,05</w:t>
      </w:r>
      <w:proofErr w:type="gramEnd"/>
      <w:r w:rsidRPr="00530E90">
        <w:rPr>
          <w:rFonts w:ascii="Garamond" w:hAnsi="Garamond" w:cstheme="majorBidi"/>
          <w:sz w:val="24"/>
          <w:szCs w:val="24"/>
        </w:rPr>
        <w:t xml:space="preserve">, maka dapat disimpulkan bahwa kualitas pelayanan dan kepuasan secara simultan dapat mempengaruhi loyalitas </w:t>
      </w:r>
      <w:r w:rsidRPr="00530E90">
        <w:rPr>
          <w:rFonts w:ascii="Garamond" w:hAnsi="Garamond" w:cstheme="majorBidi"/>
          <w:i/>
          <w:iCs/>
          <w:sz w:val="24"/>
          <w:szCs w:val="24"/>
        </w:rPr>
        <w:t xml:space="preserve">muzakki </w:t>
      </w:r>
      <w:r w:rsidRPr="00530E90">
        <w:rPr>
          <w:rFonts w:ascii="Garamond" w:hAnsi="Garamond" w:cstheme="majorBidi"/>
          <w:sz w:val="24"/>
          <w:szCs w:val="24"/>
        </w:rPr>
        <w:t>LAZISMU Kalimantan Barat.</w:t>
      </w:r>
    </w:p>
    <w:p w14:paraId="045D5EF7" w14:textId="77777777" w:rsidR="00CA17E2" w:rsidRPr="00530E90" w:rsidRDefault="00CA17E2" w:rsidP="00AE7C8B">
      <w:pPr>
        <w:spacing w:after="240" w:line="360" w:lineRule="auto"/>
        <w:ind w:firstLine="567"/>
        <w:jc w:val="both"/>
        <w:rPr>
          <w:rFonts w:ascii="Garamond" w:hAnsi="Garamond" w:cstheme="majorBidi"/>
          <w:sz w:val="24"/>
          <w:szCs w:val="24"/>
        </w:rPr>
      </w:pPr>
    </w:p>
    <w:p w14:paraId="2EA1F8BE" w14:textId="7E79090E" w:rsidR="00CA17E2" w:rsidRPr="00530E90" w:rsidRDefault="00CA17E2" w:rsidP="00AE7C8B">
      <w:pPr>
        <w:spacing w:after="240" w:line="360" w:lineRule="auto"/>
        <w:ind w:firstLine="567"/>
        <w:jc w:val="both"/>
        <w:rPr>
          <w:rFonts w:ascii="Garamond" w:hAnsi="Garamond" w:cstheme="majorBidi"/>
          <w:sz w:val="24"/>
          <w:szCs w:val="24"/>
        </w:rPr>
        <w:sectPr w:rsidR="00CA17E2" w:rsidRPr="00530E90" w:rsidSect="007C0C69">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pgNumType w:start="77"/>
          <w:cols w:space="708"/>
          <w:docGrid w:linePitch="360"/>
        </w:sectPr>
      </w:pPr>
    </w:p>
    <w:p w14:paraId="1CC267C2" w14:textId="5FCAB70A" w:rsidR="00AE7C8B" w:rsidRPr="00530E90" w:rsidRDefault="00AA19AE" w:rsidP="002E6166">
      <w:pPr>
        <w:spacing w:after="0" w:line="360" w:lineRule="auto"/>
        <w:rPr>
          <w:rFonts w:ascii="Garamond" w:hAnsi="Garamond" w:cstheme="majorBidi"/>
          <w:b/>
          <w:sz w:val="24"/>
          <w:szCs w:val="24"/>
          <w:shd w:val="clear" w:color="auto" w:fill="FFFFFF"/>
        </w:rPr>
      </w:pPr>
      <w:r w:rsidRPr="00530E90">
        <w:rPr>
          <w:rFonts w:ascii="Garamond" w:hAnsi="Garamond" w:cstheme="majorBidi"/>
          <w:b/>
          <w:sz w:val="24"/>
          <w:szCs w:val="24"/>
          <w:shd w:val="clear" w:color="auto" w:fill="FFFFFF"/>
        </w:rPr>
        <w:lastRenderedPageBreak/>
        <w:t>DAFTAR PUSTAKA</w:t>
      </w:r>
    </w:p>
    <w:p w14:paraId="40FB0208" w14:textId="26E0FAD9" w:rsidR="009011DC" w:rsidRPr="00D84222" w:rsidRDefault="00D84222" w:rsidP="002E6166">
      <w:pPr>
        <w:spacing w:after="0" w:line="240" w:lineRule="auto"/>
        <w:ind w:left="567" w:hanging="567"/>
        <w:jc w:val="both"/>
        <w:rPr>
          <w:rFonts w:ascii="Garamond" w:hAnsi="Garamond"/>
          <w:sz w:val="24"/>
          <w:szCs w:val="24"/>
          <w:lang w:val="id-ID"/>
        </w:rPr>
      </w:pPr>
      <w:r>
        <w:rPr>
          <w:rFonts w:ascii="Garamond" w:hAnsi="Garamond"/>
          <w:sz w:val="24"/>
          <w:szCs w:val="24"/>
        </w:rPr>
        <w:t>Asep Saepul Hamdi</w:t>
      </w:r>
      <w:r>
        <w:rPr>
          <w:rFonts w:ascii="Garamond" w:hAnsi="Garamond"/>
          <w:sz w:val="24"/>
          <w:szCs w:val="24"/>
          <w:lang w:val="id-ID"/>
        </w:rPr>
        <w:t xml:space="preserve"> (2014).</w:t>
      </w:r>
      <w:r w:rsidR="009011DC" w:rsidRPr="00530E90">
        <w:rPr>
          <w:rFonts w:ascii="Garamond" w:hAnsi="Garamond"/>
          <w:sz w:val="24"/>
          <w:szCs w:val="24"/>
        </w:rPr>
        <w:t xml:space="preserve"> Metode Penelitian Kuantitatif Aplikasi dalam Pendidikan</w:t>
      </w:r>
      <w:r w:rsidR="009011DC" w:rsidRPr="00530E90">
        <w:rPr>
          <w:rFonts w:ascii="Garamond" w:hAnsi="Garamond"/>
          <w:sz w:val="24"/>
          <w:szCs w:val="24"/>
          <w:lang w:val="id-ID"/>
        </w:rPr>
        <w:t xml:space="preserve">. </w:t>
      </w:r>
      <w:r w:rsidR="009011DC" w:rsidRPr="00530E90">
        <w:rPr>
          <w:rFonts w:ascii="Garamond" w:hAnsi="Garamond"/>
          <w:sz w:val="24"/>
          <w:szCs w:val="24"/>
        </w:rPr>
        <w:t>Yogyakarta: Deepublish</w:t>
      </w:r>
      <w:r>
        <w:rPr>
          <w:rFonts w:ascii="Garamond" w:hAnsi="Garamond"/>
          <w:sz w:val="24"/>
          <w:szCs w:val="24"/>
          <w:lang w:val="id-ID"/>
        </w:rPr>
        <w:t>.</w:t>
      </w:r>
    </w:p>
    <w:p w14:paraId="1C5DCDF4" w14:textId="77777777" w:rsidR="002E6166" w:rsidRPr="00530E90" w:rsidRDefault="002E6166" w:rsidP="002E6166">
      <w:pPr>
        <w:spacing w:after="0" w:line="240" w:lineRule="auto"/>
        <w:ind w:left="567" w:hanging="567"/>
        <w:jc w:val="both"/>
        <w:rPr>
          <w:rFonts w:ascii="Garamond" w:hAnsi="Garamond"/>
          <w:sz w:val="24"/>
          <w:szCs w:val="24"/>
          <w:lang w:val="id-ID"/>
        </w:rPr>
      </w:pPr>
    </w:p>
    <w:p w14:paraId="7889CD30" w14:textId="2330ABD5" w:rsidR="009011DC" w:rsidRPr="00D84222" w:rsidRDefault="00D84222" w:rsidP="002E6166">
      <w:pPr>
        <w:spacing w:after="0" w:line="240" w:lineRule="auto"/>
        <w:ind w:left="567" w:hanging="567"/>
        <w:jc w:val="both"/>
        <w:rPr>
          <w:rFonts w:ascii="Garamond" w:hAnsi="Garamond"/>
          <w:sz w:val="24"/>
          <w:szCs w:val="24"/>
          <w:lang w:val="id-ID"/>
        </w:rPr>
      </w:pPr>
      <w:proofErr w:type="gramStart"/>
      <w:r>
        <w:rPr>
          <w:rFonts w:ascii="Garamond" w:hAnsi="Garamond"/>
          <w:sz w:val="24"/>
          <w:szCs w:val="24"/>
        </w:rPr>
        <w:t>Asmara Indahingwati</w:t>
      </w:r>
      <w:r>
        <w:rPr>
          <w:rFonts w:ascii="Garamond" w:hAnsi="Garamond"/>
          <w:sz w:val="24"/>
          <w:szCs w:val="24"/>
          <w:lang w:val="id-ID"/>
        </w:rPr>
        <w:t xml:space="preserve"> (2019)</w:t>
      </w:r>
      <w:r w:rsidR="009011DC" w:rsidRPr="00530E90">
        <w:rPr>
          <w:rFonts w:ascii="Garamond" w:hAnsi="Garamond"/>
          <w:sz w:val="24"/>
          <w:szCs w:val="24"/>
        </w:rPr>
        <w:t xml:space="preserve"> </w:t>
      </w:r>
      <w:r w:rsidR="009011DC" w:rsidRPr="00530E90">
        <w:rPr>
          <w:rFonts w:ascii="Garamond" w:hAnsi="Garamond"/>
          <w:i/>
          <w:iCs/>
          <w:sz w:val="24"/>
          <w:szCs w:val="24"/>
        </w:rPr>
        <w:t>Kepuasan Konsumen Pada Kualitas Layanan Sim Keliling</w:t>
      </w:r>
      <w:r w:rsidR="009011DC" w:rsidRPr="00530E90">
        <w:rPr>
          <w:rFonts w:ascii="Garamond" w:hAnsi="Garamond"/>
          <w:sz w:val="24"/>
          <w:szCs w:val="24"/>
          <w:lang w:val="id-ID"/>
        </w:rPr>
        <w:t>.</w:t>
      </w:r>
      <w:proofErr w:type="gramEnd"/>
      <w:r w:rsidR="009011DC" w:rsidRPr="00530E90">
        <w:rPr>
          <w:rFonts w:ascii="Garamond" w:hAnsi="Garamond"/>
          <w:sz w:val="24"/>
          <w:szCs w:val="24"/>
          <w:lang w:val="id-ID"/>
        </w:rPr>
        <w:t xml:space="preserve"> </w:t>
      </w:r>
      <w:r w:rsidR="009011DC" w:rsidRPr="00530E90">
        <w:rPr>
          <w:rFonts w:ascii="Garamond" w:hAnsi="Garamond"/>
          <w:sz w:val="24"/>
          <w:szCs w:val="24"/>
        </w:rPr>
        <w:t>Surabaya: Jaka</w:t>
      </w:r>
      <w:r w:rsidR="009011DC" w:rsidRPr="00530E90">
        <w:rPr>
          <w:rFonts w:ascii="Garamond" w:hAnsi="Garamond"/>
          <w:sz w:val="24"/>
          <w:szCs w:val="24"/>
          <w:lang w:val="id-ID"/>
        </w:rPr>
        <w:t>r</w:t>
      </w:r>
      <w:r w:rsidR="009011DC" w:rsidRPr="00530E90">
        <w:rPr>
          <w:rFonts w:ascii="Garamond" w:hAnsi="Garamond"/>
          <w:sz w:val="24"/>
          <w:szCs w:val="24"/>
        </w:rPr>
        <w:t>t</w:t>
      </w:r>
      <w:r w:rsidR="009011DC" w:rsidRPr="00530E90">
        <w:rPr>
          <w:rFonts w:ascii="Garamond" w:hAnsi="Garamond"/>
          <w:sz w:val="24"/>
          <w:szCs w:val="24"/>
          <w:lang w:val="id-ID"/>
        </w:rPr>
        <w:t xml:space="preserve">a </w:t>
      </w:r>
      <w:r w:rsidR="009011DC" w:rsidRPr="00530E90">
        <w:rPr>
          <w:rFonts w:ascii="Garamond" w:hAnsi="Garamond"/>
          <w:sz w:val="24"/>
          <w:szCs w:val="24"/>
        </w:rPr>
        <w:t>Publishing</w:t>
      </w:r>
      <w:r>
        <w:rPr>
          <w:rFonts w:ascii="Garamond" w:hAnsi="Garamond"/>
          <w:sz w:val="24"/>
          <w:szCs w:val="24"/>
          <w:lang w:val="id-ID"/>
        </w:rPr>
        <w:t>.</w:t>
      </w:r>
    </w:p>
    <w:p w14:paraId="55B2DAB7" w14:textId="77777777" w:rsidR="002E6166" w:rsidRPr="00530E90" w:rsidRDefault="002E6166" w:rsidP="002E6166">
      <w:pPr>
        <w:spacing w:after="0" w:line="240" w:lineRule="auto"/>
        <w:ind w:left="567" w:hanging="567"/>
        <w:jc w:val="both"/>
        <w:rPr>
          <w:rFonts w:ascii="Garamond" w:hAnsi="Garamond"/>
          <w:sz w:val="24"/>
          <w:szCs w:val="24"/>
          <w:lang w:val="id-ID"/>
        </w:rPr>
      </w:pPr>
    </w:p>
    <w:p w14:paraId="599193EF" w14:textId="0BE96088" w:rsidR="009011DC" w:rsidRPr="00530E90" w:rsidRDefault="00D84222" w:rsidP="002E6166">
      <w:pPr>
        <w:spacing w:after="0" w:line="240" w:lineRule="auto"/>
        <w:ind w:left="567" w:hanging="567"/>
        <w:jc w:val="both"/>
        <w:rPr>
          <w:rFonts w:ascii="Garamond" w:hAnsi="Garamond"/>
          <w:sz w:val="24"/>
          <w:szCs w:val="24"/>
          <w:lang w:val="id-ID"/>
        </w:rPr>
      </w:pPr>
      <w:r>
        <w:rPr>
          <w:rFonts w:ascii="Garamond" w:hAnsi="Garamond"/>
          <w:sz w:val="24"/>
          <w:szCs w:val="24"/>
          <w:lang w:val="id-ID"/>
        </w:rPr>
        <w:t xml:space="preserve">Azka Al Afifah (2007) </w:t>
      </w:r>
      <w:r w:rsidR="009011DC" w:rsidRPr="00530E90">
        <w:rPr>
          <w:rFonts w:ascii="Garamond" w:hAnsi="Garamond"/>
          <w:sz w:val="24"/>
          <w:szCs w:val="24"/>
          <w:lang w:val="id-ID"/>
        </w:rPr>
        <w:t>Pengaruh Kualitas Layanan, Kepercayaan, dan Kepuasan Terhadap Loyalitas Nasabah PT Bank Syariah Mandiri”, (</w:t>
      </w:r>
      <w:r w:rsidR="009011DC" w:rsidRPr="00530E90">
        <w:rPr>
          <w:rFonts w:ascii="Garamond" w:hAnsi="Garamond"/>
          <w:i/>
          <w:iCs/>
          <w:sz w:val="24"/>
          <w:szCs w:val="24"/>
          <w:lang w:val="id-ID"/>
        </w:rPr>
        <w:t>skripsi</w:t>
      </w:r>
      <w:r w:rsidR="009011DC" w:rsidRPr="00530E90">
        <w:rPr>
          <w:rFonts w:ascii="Garamond" w:hAnsi="Garamond"/>
          <w:sz w:val="24"/>
          <w:szCs w:val="24"/>
          <w:lang w:val="id-ID"/>
        </w:rPr>
        <w:t>), UIN Raden Fatah, Palembang, Indonesia</w:t>
      </w:r>
      <w:r>
        <w:rPr>
          <w:rFonts w:ascii="Garamond" w:hAnsi="Garamond"/>
          <w:sz w:val="24"/>
          <w:szCs w:val="24"/>
          <w:lang w:val="id-ID"/>
        </w:rPr>
        <w:t>.</w:t>
      </w:r>
    </w:p>
    <w:p w14:paraId="497D74DF" w14:textId="77777777" w:rsidR="002E6166" w:rsidRPr="00530E90" w:rsidRDefault="002E6166" w:rsidP="002E6166">
      <w:pPr>
        <w:spacing w:after="0" w:line="240" w:lineRule="auto"/>
        <w:ind w:left="567" w:hanging="567"/>
        <w:jc w:val="both"/>
        <w:rPr>
          <w:rFonts w:ascii="Garamond" w:hAnsi="Garamond"/>
          <w:sz w:val="24"/>
          <w:szCs w:val="24"/>
          <w:lang w:val="id-ID"/>
        </w:rPr>
      </w:pPr>
    </w:p>
    <w:p w14:paraId="40E52E70" w14:textId="07695484" w:rsidR="009011DC" w:rsidRPr="00530E90" w:rsidRDefault="00D84222" w:rsidP="002E6166">
      <w:pPr>
        <w:spacing w:after="0" w:line="240" w:lineRule="auto"/>
        <w:ind w:left="567" w:hanging="567"/>
        <w:jc w:val="both"/>
        <w:rPr>
          <w:rFonts w:ascii="Garamond" w:eastAsia="TimesNewRoman" w:hAnsi="Garamond" w:cs="TimesNewRoman"/>
          <w:sz w:val="24"/>
          <w:szCs w:val="24"/>
          <w:lang w:val="id-ID"/>
        </w:rPr>
      </w:pPr>
      <w:r>
        <w:rPr>
          <w:rFonts w:ascii="Garamond" w:eastAsia="TimesNewRoman" w:hAnsi="Garamond" w:cs="TimesNewRoman"/>
          <w:sz w:val="24"/>
          <w:szCs w:val="24"/>
          <w:lang w:val="id-ID"/>
        </w:rPr>
        <w:t xml:space="preserve">Bahaudin Adnan (2018) </w:t>
      </w:r>
      <w:r w:rsidR="009011DC" w:rsidRPr="00530E90">
        <w:rPr>
          <w:rFonts w:ascii="Garamond" w:eastAsia="TimesNewRoman" w:hAnsi="Garamond" w:cs="TimesNewRoman"/>
          <w:sz w:val="24"/>
          <w:szCs w:val="24"/>
          <w:lang w:val="id-ID"/>
        </w:rPr>
        <w:t xml:space="preserve">Analisis Hubungan Kualitas Pelayanan Lembaga Amil Zakat Dengan Kepuasan </w:t>
      </w:r>
      <w:r w:rsidR="009011DC" w:rsidRPr="00530E90">
        <w:rPr>
          <w:rFonts w:ascii="Garamond" w:eastAsia="TimesNewRoman" w:hAnsi="Garamond" w:cs="TimesNewRoman,Italic"/>
          <w:i/>
          <w:iCs/>
          <w:sz w:val="24"/>
          <w:szCs w:val="24"/>
          <w:lang w:val="id-ID"/>
        </w:rPr>
        <w:t xml:space="preserve">Muzakki </w:t>
      </w:r>
      <w:r w:rsidR="009011DC" w:rsidRPr="00530E90">
        <w:rPr>
          <w:rFonts w:ascii="Garamond" w:eastAsia="TimesNewRoman" w:hAnsi="Garamond" w:cs="TimesNewRoman"/>
          <w:sz w:val="24"/>
          <w:szCs w:val="24"/>
          <w:lang w:val="id-ID"/>
        </w:rPr>
        <w:t>dan Pengaruhnya Terhadap Loyalitas Muzakki”, (</w:t>
      </w:r>
      <w:r w:rsidR="009011DC" w:rsidRPr="00530E90">
        <w:rPr>
          <w:rFonts w:ascii="Garamond" w:eastAsia="TimesNewRoman" w:hAnsi="Garamond" w:cs="TimesNewRoman"/>
          <w:i/>
          <w:iCs/>
          <w:sz w:val="24"/>
          <w:szCs w:val="24"/>
          <w:lang w:val="id-ID"/>
        </w:rPr>
        <w:t>Skripsi</w:t>
      </w:r>
      <w:r w:rsidR="009011DC" w:rsidRPr="00530E90">
        <w:rPr>
          <w:rFonts w:ascii="Garamond" w:eastAsia="TimesNewRoman" w:hAnsi="Garamond" w:cs="TimesNewRoman"/>
          <w:sz w:val="24"/>
          <w:szCs w:val="24"/>
          <w:lang w:val="id-ID"/>
        </w:rPr>
        <w:t>), UIN Syarif Hidayatullah, Jakarta</w:t>
      </w:r>
      <w:r>
        <w:rPr>
          <w:rFonts w:ascii="Garamond" w:eastAsia="TimesNewRoman" w:hAnsi="Garamond" w:cs="TimesNewRoman"/>
          <w:sz w:val="24"/>
          <w:szCs w:val="24"/>
          <w:lang w:val="id-ID"/>
        </w:rPr>
        <w:t>.</w:t>
      </w:r>
    </w:p>
    <w:p w14:paraId="6CF97968" w14:textId="77777777" w:rsidR="002E6166" w:rsidRPr="00530E90" w:rsidRDefault="002E6166" w:rsidP="002E6166">
      <w:pPr>
        <w:spacing w:after="0" w:line="240" w:lineRule="auto"/>
        <w:ind w:left="567" w:hanging="567"/>
        <w:jc w:val="both"/>
        <w:rPr>
          <w:rFonts w:ascii="Garamond" w:eastAsia="TimesNewRoman" w:hAnsi="Garamond" w:cs="TimesNewRoman"/>
          <w:sz w:val="24"/>
          <w:szCs w:val="24"/>
          <w:lang w:val="id-ID"/>
        </w:rPr>
      </w:pPr>
    </w:p>
    <w:p w14:paraId="333346C5" w14:textId="1C3D2B17" w:rsidR="009011DC" w:rsidRPr="00D84222" w:rsidRDefault="00D84222" w:rsidP="002E6166">
      <w:pPr>
        <w:spacing w:after="0" w:line="240" w:lineRule="auto"/>
        <w:ind w:left="567" w:hanging="567"/>
        <w:jc w:val="both"/>
        <w:rPr>
          <w:rFonts w:ascii="Garamond" w:hAnsi="Garamond"/>
          <w:sz w:val="24"/>
          <w:szCs w:val="24"/>
          <w:lang w:val="id-ID"/>
        </w:rPr>
      </w:pPr>
      <w:r>
        <w:rPr>
          <w:rFonts w:ascii="Garamond" w:hAnsi="Garamond"/>
          <w:sz w:val="24"/>
          <w:szCs w:val="24"/>
        </w:rPr>
        <w:t xml:space="preserve">Bela </w:t>
      </w:r>
      <w:proofErr w:type="gramStart"/>
      <w:r>
        <w:rPr>
          <w:rFonts w:ascii="Garamond" w:hAnsi="Garamond"/>
          <w:sz w:val="24"/>
          <w:szCs w:val="24"/>
        </w:rPr>
        <w:t>Dwi</w:t>
      </w:r>
      <w:proofErr w:type="gramEnd"/>
      <w:r>
        <w:rPr>
          <w:rFonts w:ascii="Garamond" w:hAnsi="Garamond"/>
          <w:sz w:val="24"/>
          <w:szCs w:val="24"/>
        </w:rPr>
        <w:t xml:space="preserve"> Kuntari, dkk</w:t>
      </w:r>
      <w:r>
        <w:rPr>
          <w:rFonts w:ascii="Garamond" w:hAnsi="Garamond"/>
          <w:sz w:val="24"/>
          <w:szCs w:val="24"/>
          <w:lang w:val="id-ID"/>
        </w:rPr>
        <w:t xml:space="preserve"> (2016)</w:t>
      </w:r>
      <w:r w:rsidR="009011DC" w:rsidRPr="00530E90">
        <w:rPr>
          <w:rFonts w:ascii="Garamond" w:hAnsi="Garamond"/>
          <w:sz w:val="24"/>
          <w:szCs w:val="24"/>
        </w:rPr>
        <w:t xml:space="preserve"> Pengaruh Kualitas Pelayanan Terhadap Kepuasan Dan Loyalitas Pelanggan (Survei Pada Pelanggan Bengkel PT Astra International Tbk – Daihatsu Malang), </w:t>
      </w:r>
      <w:r w:rsidR="009011DC" w:rsidRPr="00530E90">
        <w:rPr>
          <w:rFonts w:ascii="Garamond" w:hAnsi="Garamond"/>
          <w:i/>
          <w:iCs/>
          <w:sz w:val="24"/>
          <w:szCs w:val="24"/>
        </w:rPr>
        <w:t>Jurnal Administrasi Bisnis</w:t>
      </w:r>
      <w:r w:rsidR="009011DC" w:rsidRPr="00530E90">
        <w:rPr>
          <w:rFonts w:ascii="Garamond" w:hAnsi="Garamond"/>
          <w:i/>
          <w:iCs/>
          <w:sz w:val="24"/>
          <w:szCs w:val="24"/>
          <w:lang w:val="id-ID"/>
        </w:rPr>
        <w:t xml:space="preserve"> </w:t>
      </w:r>
      <w:r w:rsidR="009011DC" w:rsidRPr="00530E90">
        <w:rPr>
          <w:rFonts w:ascii="Garamond" w:hAnsi="Garamond"/>
          <w:i/>
          <w:iCs/>
          <w:sz w:val="24"/>
          <w:szCs w:val="24"/>
        </w:rPr>
        <w:t>(JAB)</w:t>
      </w:r>
      <w:r w:rsidR="009011DC" w:rsidRPr="00530E90">
        <w:rPr>
          <w:rFonts w:ascii="Garamond" w:hAnsi="Garamond"/>
          <w:i/>
          <w:iCs/>
          <w:sz w:val="24"/>
          <w:szCs w:val="24"/>
          <w:lang w:val="id-ID"/>
        </w:rPr>
        <w:t>,</w:t>
      </w:r>
      <w:r w:rsidR="009011DC" w:rsidRPr="00530E90">
        <w:rPr>
          <w:rFonts w:ascii="Garamond" w:hAnsi="Garamond"/>
          <w:sz w:val="24"/>
          <w:szCs w:val="24"/>
        </w:rPr>
        <w:t xml:space="preserve"> 36</w:t>
      </w:r>
      <w:r w:rsidR="009011DC" w:rsidRPr="00530E90">
        <w:rPr>
          <w:rFonts w:ascii="Garamond" w:hAnsi="Garamond"/>
          <w:sz w:val="24"/>
          <w:szCs w:val="24"/>
          <w:lang w:val="id-ID"/>
        </w:rPr>
        <w:t>(</w:t>
      </w:r>
      <w:r w:rsidR="009011DC" w:rsidRPr="00530E90">
        <w:rPr>
          <w:rFonts w:ascii="Garamond" w:hAnsi="Garamond"/>
          <w:sz w:val="24"/>
          <w:szCs w:val="24"/>
        </w:rPr>
        <w:t>1</w:t>
      </w:r>
      <w:r w:rsidR="009011DC" w:rsidRPr="00530E90">
        <w:rPr>
          <w:rFonts w:ascii="Garamond" w:hAnsi="Garamond"/>
          <w:sz w:val="24"/>
          <w:szCs w:val="24"/>
          <w:lang w:val="id-ID"/>
        </w:rPr>
        <w:t>)</w:t>
      </w:r>
      <w:r w:rsidR="009011DC" w:rsidRPr="00530E90">
        <w:rPr>
          <w:rFonts w:ascii="Garamond" w:hAnsi="Garamond"/>
          <w:sz w:val="24"/>
          <w:szCs w:val="24"/>
        </w:rPr>
        <w:t>, 200</w:t>
      </w:r>
      <w:r>
        <w:rPr>
          <w:rFonts w:ascii="Garamond" w:hAnsi="Garamond"/>
          <w:sz w:val="24"/>
          <w:szCs w:val="24"/>
          <w:lang w:val="id-ID"/>
        </w:rPr>
        <w:t>.</w:t>
      </w:r>
    </w:p>
    <w:p w14:paraId="39B38849" w14:textId="77777777" w:rsidR="002E6166" w:rsidRPr="00530E90" w:rsidRDefault="002E6166" w:rsidP="002E6166">
      <w:pPr>
        <w:spacing w:after="0" w:line="240" w:lineRule="auto"/>
        <w:ind w:left="567" w:hanging="567"/>
        <w:jc w:val="both"/>
        <w:rPr>
          <w:rFonts w:ascii="Garamond" w:hAnsi="Garamond"/>
          <w:sz w:val="24"/>
          <w:szCs w:val="24"/>
          <w:lang w:val="id-ID"/>
        </w:rPr>
      </w:pPr>
    </w:p>
    <w:p w14:paraId="512EC35D" w14:textId="2B66E008" w:rsidR="009011DC" w:rsidRPr="00D84222" w:rsidRDefault="00D84222" w:rsidP="002E6166">
      <w:pPr>
        <w:spacing w:after="0" w:line="240" w:lineRule="auto"/>
        <w:ind w:left="567" w:hanging="567"/>
        <w:jc w:val="both"/>
        <w:rPr>
          <w:rFonts w:ascii="Garamond" w:hAnsi="Garamond"/>
          <w:sz w:val="24"/>
          <w:szCs w:val="24"/>
          <w:lang w:val="id-ID"/>
        </w:rPr>
      </w:pPr>
      <w:proofErr w:type="gramStart"/>
      <w:r>
        <w:rPr>
          <w:rFonts w:ascii="Garamond" w:hAnsi="Garamond"/>
          <w:sz w:val="24"/>
          <w:szCs w:val="24"/>
        </w:rPr>
        <w:t>Beni Kurniawan</w:t>
      </w:r>
      <w:r>
        <w:rPr>
          <w:rFonts w:ascii="Garamond" w:hAnsi="Garamond"/>
          <w:sz w:val="24"/>
          <w:szCs w:val="24"/>
          <w:lang w:val="id-ID"/>
        </w:rPr>
        <w:t xml:space="preserve"> (2008) </w:t>
      </w:r>
      <w:r w:rsidR="009011DC" w:rsidRPr="00530E90">
        <w:rPr>
          <w:rFonts w:ascii="Garamond" w:hAnsi="Garamond"/>
          <w:i/>
          <w:iCs/>
          <w:sz w:val="24"/>
          <w:szCs w:val="24"/>
        </w:rPr>
        <w:t>Pendidikan Agama Islam</w:t>
      </w:r>
      <w:r w:rsidR="009011DC" w:rsidRPr="00530E90">
        <w:rPr>
          <w:rFonts w:ascii="Garamond" w:hAnsi="Garamond"/>
          <w:sz w:val="24"/>
          <w:szCs w:val="24"/>
          <w:lang w:val="id-ID"/>
        </w:rPr>
        <w:t>.</w:t>
      </w:r>
      <w:proofErr w:type="gramEnd"/>
      <w:r w:rsidR="009011DC" w:rsidRPr="00530E90">
        <w:rPr>
          <w:rFonts w:ascii="Garamond" w:hAnsi="Garamond"/>
          <w:sz w:val="24"/>
          <w:szCs w:val="24"/>
          <w:lang w:val="id-ID"/>
        </w:rPr>
        <w:t xml:space="preserve"> </w:t>
      </w:r>
      <w:r w:rsidR="009011DC" w:rsidRPr="00530E90">
        <w:rPr>
          <w:rFonts w:ascii="Garamond" w:hAnsi="Garamond"/>
          <w:sz w:val="24"/>
          <w:szCs w:val="24"/>
        </w:rPr>
        <w:t>Jakarta: Grasindo</w:t>
      </w:r>
      <w:r>
        <w:rPr>
          <w:rFonts w:ascii="Garamond" w:hAnsi="Garamond"/>
          <w:sz w:val="24"/>
          <w:szCs w:val="24"/>
          <w:lang w:val="id-ID"/>
        </w:rPr>
        <w:t>.</w:t>
      </w:r>
    </w:p>
    <w:p w14:paraId="37803BF3" w14:textId="77777777" w:rsidR="002E6166" w:rsidRPr="00530E90" w:rsidRDefault="002E6166" w:rsidP="002E6166">
      <w:pPr>
        <w:spacing w:after="0" w:line="240" w:lineRule="auto"/>
        <w:ind w:left="567" w:hanging="567"/>
        <w:jc w:val="both"/>
        <w:rPr>
          <w:rFonts w:ascii="Garamond" w:hAnsi="Garamond"/>
          <w:sz w:val="24"/>
          <w:szCs w:val="24"/>
          <w:lang w:val="id-ID"/>
        </w:rPr>
      </w:pPr>
    </w:p>
    <w:p w14:paraId="0A09B1C9" w14:textId="251D7C92" w:rsidR="009011DC" w:rsidRPr="00530E90" w:rsidRDefault="009011DC" w:rsidP="002E6166">
      <w:pPr>
        <w:spacing w:after="0" w:line="240" w:lineRule="auto"/>
        <w:ind w:left="567" w:hanging="567"/>
        <w:jc w:val="both"/>
        <w:rPr>
          <w:rFonts w:ascii="Garamond" w:hAnsi="Garamond"/>
          <w:sz w:val="24"/>
          <w:szCs w:val="24"/>
          <w:lang w:val="id-ID"/>
        </w:rPr>
      </w:pPr>
      <w:r w:rsidRPr="00530E90">
        <w:rPr>
          <w:rFonts w:ascii="Garamond" w:hAnsi="Garamond"/>
          <w:sz w:val="24"/>
          <w:szCs w:val="24"/>
        </w:rPr>
        <w:t xml:space="preserve">Didin Hafidhuddin, </w:t>
      </w:r>
      <w:r w:rsidR="00D84222">
        <w:rPr>
          <w:rFonts w:ascii="Garamond" w:hAnsi="Garamond"/>
          <w:sz w:val="24"/>
          <w:szCs w:val="24"/>
          <w:lang w:val="id-ID"/>
        </w:rPr>
        <w:t xml:space="preserve">(2002) </w:t>
      </w:r>
      <w:r w:rsidRPr="00530E90">
        <w:rPr>
          <w:rFonts w:ascii="Garamond" w:hAnsi="Garamond"/>
          <w:i/>
          <w:iCs/>
          <w:sz w:val="24"/>
          <w:szCs w:val="24"/>
        </w:rPr>
        <w:t>Zakat Dalam Perekonomianw Moedern</w:t>
      </w:r>
      <w:r w:rsidRPr="00530E90">
        <w:rPr>
          <w:rFonts w:ascii="Garamond" w:hAnsi="Garamond"/>
          <w:sz w:val="24"/>
          <w:szCs w:val="24"/>
        </w:rPr>
        <w:t>. Jakarta: Gema Insani</w:t>
      </w:r>
      <w:proofErr w:type="gramStart"/>
      <w:r w:rsidR="00D84222">
        <w:rPr>
          <w:rFonts w:ascii="Garamond" w:hAnsi="Garamond"/>
          <w:sz w:val="24"/>
          <w:szCs w:val="24"/>
          <w:lang w:val="id-ID"/>
        </w:rPr>
        <w:t>.</w:t>
      </w:r>
      <w:r w:rsidRPr="00530E90">
        <w:rPr>
          <w:rFonts w:ascii="Garamond" w:hAnsi="Garamond"/>
          <w:sz w:val="24"/>
          <w:szCs w:val="24"/>
        </w:rPr>
        <w:t>.</w:t>
      </w:r>
      <w:proofErr w:type="gramEnd"/>
    </w:p>
    <w:p w14:paraId="4D88B48A" w14:textId="77777777" w:rsidR="002E6166" w:rsidRPr="00530E90" w:rsidRDefault="002E6166" w:rsidP="002E6166">
      <w:pPr>
        <w:spacing w:after="0" w:line="240" w:lineRule="auto"/>
        <w:ind w:left="567" w:hanging="567"/>
        <w:jc w:val="both"/>
        <w:rPr>
          <w:rFonts w:ascii="Garamond" w:hAnsi="Garamond"/>
          <w:sz w:val="24"/>
          <w:szCs w:val="24"/>
          <w:lang w:val="id-ID"/>
        </w:rPr>
      </w:pPr>
    </w:p>
    <w:p w14:paraId="30F62E2F" w14:textId="2ED5AFC8" w:rsidR="009011DC" w:rsidRPr="00D84222" w:rsidRDefault="00D84222" w:rsidP="002E6166">
      <w:pPr>
        <w:spacing w:after="0" w:line="240" w:lineRule="auto"/>
        <w:ind w:left="567" w:hanging="567"/>
        <w:jc w:val="both"/>
        <w:rPr>
          <w:rFonts w:ascii="Garamond" w:hAnsi="Garamond"/>
          <w:sz w:val="24"/>
          <w:szCs w:val="24"/>
          <w:lang w:val="id-ID"/>
        </w:rPr>
      </w:pPr>
      <w:proofErr w:type="gramStart"/>
      <w:r>
        <w:rPr>
          <w:rFonts w:ascii="Garamond" w:hAnsi="Garamond"/>
          <w:sz w:val="24"/>
          <w:szCs w:val="24"/>
        </w:rPr>
        <w:t>Helisia Krisdayanti</w:t>
      </w:r>
      <w:r>
        <w:rPr>
          <w:rFonts w:ascii="Garamond" w:hAnsi="Garamond"/>
          <w:sz w:val="24"/>
          <w:szCs w:val="24"/>
          <w:lang w:val="id-ID"/>
        </w:rPr>
        <w:t xml:space="preserve"> (2017) </w:t>
      </w:r>
      <w:r w:rsidR="009011DC" w:rsidRPr="00530E90">
        <w:rPr>
          <w:rFonts w:ascii="Garamond" w:hAnsi="Garamond"/>
          <w:sz w:val="24"/>
          <w:szCs w:val="24"/>
        </w:rPr>
        <w:t>Pengaruh Kualitas Layanan dan Kepuasan Konsumen Terhadap Loyalitas Konsumen Pada Minimarket Kertapati Jaya Indah</w:t>
      </w:r>
      <w:r w:rsidR="009011DC" w:rsidRPr="00530E90">
        <w:rPr>
          <w:rFonts w:ascii="Garamond" w:hAnsi="Garamond"/>
          <w:sz w:val="24"/>
          <w:szCs w:val="24"/>
          <w:lang w:val="id-ID"/>
        </w:rPr>
        <w:t xml:space="preserve">”, (skripsi), </w:t>
      </w:r>
      <w:r w:rsidR="009011DC" w:rsidRPr="00530E90">
        <w:rPr>
          <w:rFonts w:ascii="Garamond" w:hAnsi="Garamond"/>
          <w:sz w:val="24"/>
          <w:szCs w:val="24"/>
        </w:rPr>
        <w:t>UIN Raden Fatah,</w:t>
      </w:r>
      <w:r w:rsidR="009011DC" w:rsidRPr="00530E90">
        <w:rPr>
          <w:rFonts w:ascii="Garamond" w:hAnsi="Garamond"/>
          <w:sz w:val="24"/>
          <w:szCs w:val="24"/>
          <w:lang w:val="id-ID"/>
        </w:rPr>
        <w:t xml:space="preserve"> </w:t>
      </w:r>
      <w:r w:rsidR="009011DC" w:rsidRPr="00530E90">
        <w:rPr>
          <w:rFonts w:ascii="Garamond" w:hAnsi="Garamond"/>
          <w:sz w:val="24"/>
          <w:szCs w:val="24"/>
        </w:rPr>
        <w:t>Palembang</w:t>
      </w:r>
      <w:r>
        <w:rPr>
          <w:rFonts w:ascii="Garamond" w:hAnsi="Garamond"/>
          <w:sz w:val="24"/>
          <w:szCs w:val="24"/>
          <w:lang w:val="id-ID"/>
        </w:rPr>
        <w:t>.</w:t>
      </w:r>
      <w:proofErr w:type="gramEnd"/>
    </w:p>
    <w:p w14:paraId="1082F51E" w14:textId="77777777" w:rsidR="002E6166" w:rsidRPr="00530E90" w:rsidRDefault="002E6166" w:rsidP="002E6166">
      <w:pPr>
        <w:spacing w:after="0" w:line="240" w:lineRule="auto"/>
        <w:ind w:left="567" w:hanging="567"/>
        <w:jc w:val="both"/>
        <w:rPr>
          <w:rFonts w:ascii="Garamond" w:hAnsi="Garamond"/>
          <w:sz w:val="24"/>
          <w:szCs w:val="24"/>
          <w:lang w:val="id-ID"/>
        </w:rPr>
      </w:pPr>
    </w:p>
    <w:p w14:paraId="6F568375" w14:textId="37F398A1" w:rsidR="009011DC" w:rsidRPr="00530E90" w:rsidRDefault="009011DC" w:rsidP="002E6166">
      <w:pPr>
        <w:spacing w:after="0" w:line="240" w:lineRule="auto"/>
        <w:ind w:left="567" w:hanging="567"/>
        <w:jc w:val="both"/>
        <w:rPr>
          <w:rFonts w:ascii="Garamond" w:eastAsia="TimesNewRoman" w:hAnsi="Garamond" w:cs="TimesNewRoman"/>
          <w:sz w:val="24"/>
          <w:szCs w:val="24"/>
          <w:lang w:val="id-ID"/>
        </w:rPr>
      </w:pPr>
      <w:r w:rsidRPr="00530E90">
        <w:rPr>
          <w:rFonts w:ascii="Garamond" w:eastAsia="TimesNewRoman" w:hAnsi="Garamond" w:cs="TimesNewRoman"/>
          <w:sz w:val="24"/>
          <w:szCs w:val="24"/>
          <w:lang w:val="id-ID"/>
        </w:rPr>
        <w:t>Indri Y</w:t>
      </w:r>
      <w:r w:rsidR="00D84222">
        <w:rPr>
          <w:rFonts w:ascii="Garamond" w:eastAsia="TimesNewRoman" w:hAnsi="Garamond" w:cs="TimesNewRoman"/>
          <w:sz w:val="24"/>
          <w:szCs w:val="24"/>
          <w:lang w:val="id-ID"/>
        </w:rPr>
        <w:t>ulia fitri &amp; Asma Nur Khoiriyah (2019)</w:t>
      </w:r>
      <w:r w:rsidRPr="00530E90">
        <w:rPr>
          <w:rFonts w:ascii="Garamond" w:eastAsia="TimesNewRoman" w:hAnsi="Garamond" w:cs="TimesNewRoman"/>
          <w:sz w:val="24"/>
          <w:szCs w:val="24"/>
          <w:lang w:val="id-ID"/>
        </w:rPr>
        <w:t xml:space="preserve"> Pengaruh kepuasan Muzakki, Transparansi dan Akuntabilitas pada Lembaga Amil Zakat Terhadap Loyalitas Muzakki (Studi Persepsi Pada LAZ Rumah Zakat), </w:t>
      </w:r>
      <w:r w:rsidRPr="00530E90">
        <w:rPr>
          <w:rFonts w:ascii="Garamond" w:eastAsia="TimesNewRoman" w:hAnsi="Garamond" w:cs="TimesNewRoman,Italic"/>
          <w:i/>
          <w:iCs/>
          <w:sz w:val="24"/>
          <w:szCs w:val="24"/>
          <w:lang w:val="id-ID"/>
        </w:rPr>
        <w:t>Jurnal Ekonomi Islam</w:t>
      </w:r>
      <w:r w:rsidR="00D84222">
        <w:rPr>
          <w:rFonts w:ascii="Garamond" w:eastAsia="TimesNewRoman" w:hAnsi="Garamond" w:cs="TimesNewRoman"/>
          <w:sz w:val="24"/>
          <w:szCs w:val="24"/>
          <w:lang w:val="id-ID"/>
        </w:rPr>
        <w:t>, 7(2).</w:t>
      </w:r>
    </w:p>
    <w:p w14:paraId="0B02315B" w14:textId="77777777" w:rsidR="002E6166" w:rsidRPr="00530E90" w:rsidRDefault="002E6166" w:rsidP="002E6166">
      <w:pPr>
        <w:spacing w:after="0" w:line="240" w:lineRule="auto"/>
        <w:ind w:left="567" w:hanging="567"/>
        <w:jc w:val="both"/>
        <w:rPr>
          <w:rFonts w:ascii="Garamond" w:eastAsia="TimesNewRoman" w:hAnsi="Garamond" w:cs="TimesNewRoman"/>
          <w:sz w:val="24"/>
          <w:szCs w:val="24"/>
          <w:lang w:val="id-ID"/>
        </w:rPr>
      </w:pPr>
    </w:p>
    <w:p w14:paraId="64FE1D28" w14:textId="1DA98EF8" w:rsidR="009011DC" w:rsidRPr="00530E90" w:rsidRDefault="00D84222" w:rsidP="002E6166">
      <w:pPr>
        <w:spacing w:after="0" w:line="240" w:lineRule="auto"/>
        <w:ind w:left="567" w:hanging="567"/>
        <w:jc w:val="both"/>
        <w:rPr>
          <w:rFonts w:ascii="Garamond" w:hAnsi="Garamond"/>
          <w:sz w:val="24"/>
          <w:szCs w:val="24"/>
          <w:lang w:val="id-ID"/>
        </w:rPr>
      </w:pPr>
      <w:r>
        <w:rPr>
          <w:rFonts w:ascii="Garamond" w:hAnsi="Garamond"/>
          <w:sz w:val="24"/>
          <w:szCs w:val="24"/>
          <w:lang w:val="id-ID"/>
        </w:rPr>
        <w:t>Indri Yulia fitri, dkk. (2016)</w:t>
      </w:r>
      <w:r w:rsidR="009011DC" w:rsidRPr="00530E90">
        <w:rPr>
          <w:rFonts w:ascii="Garamond" w:hAnsi="Garamond"/>
          <w:sz w:val="24"/>
          <w:szCs w:val="24"/>
          <w:lang w:val="id-ID"/>
        </w:rPr>
        <w:t xml:space="preserve"> Pengaruh kepuasan Muzakki, Transparansi dan Akuntabilitas pada Lembaga Amil Zakat Terhadap Loyalitas Muzakki (Studi Persepsi Pada LAZ Rumah Zakat), </w:t>
      </w:r>
      <w:r w:rsidR="009011DC" w:rsidRPr="00530E90">
        <w:rPr>
          <w:rFonts w:ascii="Garamond" w:hAnsi="Garamond"/>
          <w:i/>
          <w:iCs/>
          <w:sz w:val="24"/>
          <w:szCs w:val="24"/>
          <w:lang w:val="id-ID"/>
        </w:rPr>
        <w:t>Jurnal Ekonomi Islam</w:t>
      </w:r>
      <w:r>
        <w:rPr>
          <w:rFonts w:ascii="Garamond" w:hAnsi="Garamond"/>
          <w:sz w:val="24"/>
          <w:szCs w:val="24"/>
          <w:lang w:val="id-ID"/>
        </w:rPr>
        <w:t>, 7(2).</w:t>
      </w:r>
    </w:p>
    <w:p w14:paraId="6E2C1F09" w14:textId="77777777" w:rsidR="002E6166" w:rsidRPr="00530E90" w:rsidRDefault="002E6166" w:rsidP="002E6166">
      <w:pPr>
        <w:spacing w:after="0" w:line="240" w:lineRule="auto"/>
        <w:ind w:left="567" w:hanging="567"/>
        <w:jc w:val="both"/>
        <w:rPr>
          <w:rFonts w:ascii="Garamond" w:hAnsi="Garamond"/>
          <w:sz w:val="24"/>
          <w:szCs w:val="24"/>
          <w:lang w:val="id-ID"/>
        </w:rPr>
      </w:pPr>
    </w:p>
    <w:p w14:paraId="4A77E293" w14:textId="4BAA2AFF" w:rsidR="009011DC" w:rsidRPr="00530E90" w:rsidRDefault="00D84222" w:rsidP="002E6166">
      <w:pPr>
        <w:spacing w:after="0" w:line="240" w:lineRule="auto"/>
        <w:ind w:left="567" w:hanging="567"/>
        <w:jc w:val="both"/>
        <w:rPr>
          <w:rFonts w:ascii="Garamond" w:hAnsi="Garamond"/>
          <w:sz w:val="24"/>
          <w:szCs w:val="24"/>
          <w:lang w:val="id-ID"/>
        </w:rPr>
      </w:pPr>
      <w:r>
        <w:rPr>
          <w:rFonts w:ascii="Garamond" w:hAnsi="Garamond"/>
          <w:sz w:val="24"/>
          <w:szCs w:val="24"/>
          <w:lang w:val="id-ID"/>
        </w:rPr>
        <w:t>Mukhamad Najib Sutomo, dkk (2017)</w:t>
      </w:r>
      <w:r w:rsidR="009011DC" w:rsidRPr="00530E90">
        <w:rPr>
          <w:rFonts w:ascii="Garamond" w:hAnsi="Garamond"/>
          <w:sz w:val="24"/>
          <w:szCs w:val="24"/>
          <w:lang w:val="id-ID"/>
        </w:rPr>
        <w:t xml:space="preserve"> Pengaruh Kualitas Pelayanan Lembaga Amil Zakat (Laz) Terhadap Kepuasan Dan Loyalitas Muzakki (Studi Kasus Laz Pkpu Yogyakarta), </w:t>
      </w:r>
      <w:r w:rsidR="009011DC" w:rsidRPr="00530E90">
        <w:rPr>
          <w:rFonts w:ascii="Garamond" w:hAnsi="Garamond"/>
          <w:i/>
          <w:iCs/>
          <w:sz w:val="24"/>
          <w:szCs w:val="24"/>
          <w:lang w:val="id-ID"/>
        </w:rPr>
        <w:t>Jurnal Aplikasi Bisnis dan Manajemen</w:t>
      </w:r>
      <w:r>
        <w:rPr>
          <w:rFonts w:ascii="Garamond" w:hAnsi="Garamond"/>
          <w:sz w:val="24"/>
          <w:szCs w:val="24"/>
          <w:lang w:val="id-ID"/>
        </w:rPr>
        <w:t>, 3(1).</w:t>
      </w:r>
    </w:p>
    <w:p w14:paraId="451068DB" w14:textId="77777777" w:rsidR="002E6166" w:rsidRPr="00530E90" w:rsidRDefault="002E6166" w:rsidP="002E6166">
      <w:pPr>
        <w:spacing w:after="0" w:line="240" w:lineRule="auto"/>
        <w:ind w:left="567" w:hanging="567"/>
        <w:jc w:val="both"/>
        <w:rPr>
          <w:rFonts w:ascii="Garamond" w:hAnsi="Garamond"/>
          <w:sz w:val="24"/>
          <w:szCs w:val="24"/>
          <w:lang w:val="id-ID"/>
        </w:rPr>
      </w:pPr>
    </w:p>
    <w:p w14:paraId="743C0521" w14:textId="652CE627" w:rsidR="009011DC" w:rsidRPr="00530E90" w:rsidRDefault="009011DC" w:rsidP="002E6166">
      <w:pPr>
        <w:spacing w:after="0" w:line="240" w:lineRule="auto"/>
        <w:ind w:left="567" w:hanging="567"/>
        <w:jc w:val="both"/>
        <w:rPr>
          <w:rFonts w:ascii="Garamond" w:eastAsia="TimesNewRoman" w:hAnsi="Garamond" w:cs="TimesNewRoman"/>
          <w:sz w:val="24"/>
          <w:szCs w:val="24"/>
          <w:lang w:val="id-ID"/>
        </w:rPr>
      </w:pPr>
      <w:proofErr w:type="gramStart"/>
      <w:r w:rsidRPr="00530E90">
        <w:rPr>
          <w:rFonts w:ascii="Garamond" w:eastAsia="TimesNewRoman" w:hAnsi="Garamond" w:cs="TimesNewRoman"/>
          <w:sz w:val="24"/>
          <w:szCs w:val="24"/>
          <w:lang w:val="en-ID"/>
        </w:rPr>
        <w:t>Nurul Musqari &amp; Nurul Huda</w:t>
      </w:r>
      <w:r w:rsidR="00D84222">
        <w:rPr>
          <w:rFonts w:ascii="Garamond" w:eastAsia="TimesNewRoman" w:hAnsi="Garamond" w:cs="TimesNewRoman"/>
          <w:sz w:val="24"/>
          <w:szCs w:val="24"/>
          <w:lang w:val="id-ID"/>
        </w:rPr>
        <w:t xml:space="preserve"> (2018)</w:t>
      </w:r>
      <w:r w:rsidRPr="00530E90">
        <w:rPr>
          <w:rFonts w:ascii="Garamond" w:eastAsia="TimesNewRoman" w:hAnsi="Garamond" w:cs="TimesNewRoman"/>
          <w:sz w:val="24"/>
          <w:szCs w:val="24"/>
          <w:lang w:val="en-ID"/>
        </w:rPr>
        <w:t xml:space="preserve"> Pengaruh Kualitas Layanan terhadap</w:t>
      </w:r>
      <w:r w:rsidRPr="00530E90">
        <w:rPr>
          <w:rFonts w:ascii="Garamond" w:hAnsi="Garamond"/>
          <w:sz w:val="24"/>
          <w:szCs w:val="24"/>
          <w:lang w:val="id-ID"/>
        </w:rPr>
        <w:t xml:space="preserve"> </w:t>
      </w:r>
      <w:r w:rsidRPr="00530E90">
        <w:rPr>
          <w:rFonts w:ascii="Garamond" w:eastAsia="TimesNewRoman" w:hAnsi="Garamond" w:cs="TimesNewRoman"/>
          <w:sz w:val="24"/>
          <w:szCs w:val="24"/>
          <w:lang w:val="en-ID"/>
        </w:rPr>
        <w:t>Loyalitas Melalui Variabel Kepuasan pada Lembaga Amil Zakat</w:t>
      </w:r>
      <w:r w:rsidRPr="00530E90">
        <w:rPr>
          <w:rFonts w:ascii="Garamond" w:hAnsi="Garamond"/>
          <w:sz w:val="24"/>
          <w:szCs w:val="24"/>
          <w:lang w:val="id-ID"/>
        </w:rPr>
        <w:t xml:space="preserve"> </w:t>
      </w:r>
      <w:r w:rsidRPr="00530E90">
        <w:rPr>
          <w:rFonts w:ascii="Garamond" w:eastAsia="TimesNewRoman" w:hAnsi="Garamond" w:cs="TimesNewRoman"/>
          <w:sz w:val="24"/>
          <w:szCs w:val="24"/>
          <w:lang w:val="en-ID"/>
        </w:rPr>
        <w:t>(Studi pada Baituzzakah Pertamina Kantor Pusat)</w:t>
      </w:r>
      <w:r w:rsidRPr="00530E90">
        <w:rPr>
          <w:rFonts w:ascii="Garamond" w:eastAsia="TimesNewRoman" w:hAnsi="Garamond" w:cs="TimesNewRoman"/>
          <w:sz w:val="24"/>
          <w:szCs w:val="24"/>
          <w:lang w:val="id-ID"/>
        </w:rPr>
        <w:t>,</w:t>
      </w:r>
      <w:r w:rsidRPr="00530E90">
        <w:rPr>
          <w:rFonts w:ascii="Garamond" w:eastAsia="TimesNewRoman" w:hAnsi="Garamond" w:cs="TimesNewRoman"/>
          <w:sz w:val="24"/>
          <w:szCs w:val="24"/>
          <w:lang w:val="en-ID"/>
        </w:rPr>
        <w:t xml:space="preserve"> </w:t>
      </w:r>
      <w:r w:rsidRPr="00530E90">
        <w:rPr>
          <w:rFonts w:ascii="Garamond" w:eastAsia="TimesNewRoman" w:hAnsi="Garamond" w:cs="TimesNewRoman,Italic"/>
          <w:i/>
          <w:iCs/>
          <w:sz w:val="24"/>
          <w:szCs w:val="24"/>
          <w:lang w:val="en-ID"/>
        </w:rPr>
        <w:t>Journal</w:t>
      </w:r>
      <w:r w:rsidRPr="00530E90">
        <w:rPr>
          <w:rFonts w:ascii="Garamond" w:hAnsi="Garamond"/>
          <w:sz w:val="24"/>
          <w:szCs w:val="24"/>
          <w:lang w:val="id-ID"/>
        </w:rPr>
        <w:t xml:space="preserve"> </w:t>
      </w:r>
      <w:r w:rsidRPr="00530E90">
        <w:rPr>
          <w:rFonts w:ascii="Garamond" w:eastAsia="TimesNewRoman" w:hAnsi="Garamond" w:cs="TimesNewRoman,Italic"/>
          <w:i/>
          <w:iCs/>
          <w:sz w:val="24"/>
          <w:szCs w:val="24"/>
          <w:lang w:val="en-ID"/>
        </w:rPr>
        <w:t>H</w:t>
      </w:r>
      <w:r w:rsidRPr="00530E90">
        <w:rPr>
          <w:rFonts w:ascii="Garamond" w:eastAsia="TimesNewRoman" w:hAnsi="Garamond" w:cs="TimesNewRoman,Italic"/>
          <w:i/>
          <w:iCs/>
          <w:sz w:val="24"/>
          <w:szCs w:val="24"/>
          <w:lang w:val="id-ID"/>
        </w:rPr>
        <w:t>o</w:t>
      </w:r>
      <w:r w:rsidRPr="00530E90">
        <w:rPr>
          <w:rFonts w:ascii="Garamond" w:eastAsia="TimesNewRoman" w:hAnsi="Garamond" w:cs="TimesNewRoman,Italic"/>
          <w:i/>
          <w:iCs/>
          <w:sz w:val="24"/>
          <w:szCs w:val="24"/>
          <w:lang w:val="en-ID"/>
        </w:rPr>
        <w:t>mepage</w:t>
      </w:r>
      <w:r w:rsidRPr="00530E90">
        <w:rPr>
          <w:rFonts w:ascii="Garamond" w:eastAsia="TimesNewRoman" w:hAnsi="Garamond" w:cs="TimesNewRoman"/>
          <w:sz w:val="24"/>
          <w:szCs w:val="24"/>
          <w:lang w:val="id-ID"/>
        </w:rPr>
        <w:t xml:space="preserve">, </w:t>
      </w:r>
      <w:r w:rsidRPr="00530E90">
        <w:rPr>
          <w:rFonts w:ascii="Garamond" w:eastAsia="TimesNewRoman" w:hAnsi="Garamond" w:cs="TimesNewRoman"/>
          <w:sz w:val="24"/>
          <w:szCs w:val="24"/>
          <w:lang w:val="en-ID"/>
        </w:rPr>
        <w:t>2(1)</w:t>
      </w:r>
      <w:r w:rsidR="00D84222">
        <w:rPr>
          <w:rFonts w:ascii="Garamond" w:eastAsia="TimesNewRoman" w:hAnsi="Garamond" w:cs="TimesNewRoman"/>
          <w:sz w:val="24"/>
          <w:szCs w:val="24"/>
          <w:lang w:val="id-ID"/>
        </w:rPr>
        <w:t>.</w:t>
      </w:r>
      <w:proofErr w:type="gramEnd"/>
    </w:p>
    <w:p w14:paraId="3D9DBA20" w14:textId="77777777" w:rsidR="009011DC" w:rsidRPr="00530E90" w:rsidRDefault="009011DC" w:rsidP="002E6166">
      <w:pPr>
        <w:spacing w:after="0" w:line="240" w:lineRule="auto"/>
        <w:ind w:left="567" w:hanging="567"/>
        <w:jc w:val="both"/>
        <w:rPr>
          <w:rFonts w:ascii="Garamond" w:hAnsi="Garamond"/>
          <w:sz w:val="24"/>
          <w:szCs w:val="24"/>
          <w:lang w:val="id-ID"/>
        </w:rPr>
      </w:pPr>
      <w:proofErr w:type="gramStart"/>
      <w:r w:rsidRPr="00530E90">
        <w:rPr>
          <w:rFonts w:ascii="Garamond" w:hAnsi="Garamond"/>
          <w:sz w:val="24"/>
          <w:szCs w:val="24"/>
        </w:rPr>
        <w:lastRenderedPageBreak/>
        <w:t>Pemerintah Provinsi Kalimantan Barat Dinas Kependudukan dan Pencatatan Sipil, “</w:t>
      </w:r>
      <w:r w:rsidRPr="00530E90">
        <w:rPr>
          <w:rFonts w:ascii="Garamond" w:hAnsi="Garamond"/>
          <w:i/>
          <w:iCs/>
          <w:sz w:val="24"/>
          <w:szCs w:val="24"/>
        </w:rPr>
        <w:t>Data Kependudukan Provinsi Kalimantan Barat Menurut Agama</w:t>
      </w:r>
      <w:r w:rsidRPr="00530E90">
        <w:rPr>
          <w:rFonts w:ascii="Garamond" w:hAnsi="Garamond"/>
          <w:sz w:val="24"/>
          <w:szCs w:val="24"/>
        </w:rPr>
        <w:t>”,</w:t>
      </w:r>
      <w:r w:rsidRPr="00530E90">
        <w:rPr>
          <w:rFonts w:ascii="Garamond" w:hAnsi="Garamond"/>
          <w:sz w:val="24"/>
          <w:szCs w:val="24"/>
          <w:lang w:val="id-ID"/>
        </w:rPr>
        <w:t xml:space="preserve"> </w:t>
      </w:r>
      <w:hyperlink r:id="rId16" w:history="1">
        <w:r w:rsidRPr="00530E90">
          <w:rPr>
            <w:rStyle w:val="Hyperlink"/>
            <w:rFonts w:ascii="Garamond" w:hAnsi="Garamond"/>
            <w:sz w:val="24"/>
            <w:szCs w:val="24"/>
          </w:rPr>
          <w:t>https://dukcapil.kalbarprov.go.id/statistik/agama</w:t>
        </w:r>
      </w:hyperlink>
      <w:r w:rsidRPr="00530E90">
        <w:rPr>
          <w:rFonts w:ascii="Garamond" w:hAnsi="Garamond"/>
          <w:sz w:val="24"/>
          <w:szCs w:val="24"/>
        </w:rPr>
        <w:t xml:space="preserve">, </w:t>
      </w:r>
      <w:r w:rsidRPr="00530E90">
        <w:rPr>
          <w:rFonts w:ascii="Garamond" w:hAnsi="Garamond"/>
          <w:sz w:val="24"/>
          <w:szCs w:val="24"/>
          <w:lang w:val="id-ID"/>
        </w:rPr>
        <w:t>di</w:t>
      </w:r>
      <w:r w:rsidRPr="00530E90">
        <w:rPr>
          <w:rFonts w:ascii="Garamond" w:hAnsi="Garamond"/>
          <w:sz w:val="24"/>
          <w:szCs w:val="24"/>
        </w:rPr>
        <w:t>akses pada 20 Oktober 2020.</w:t>
      </w:r>
      <w:proofErr w:type="gramEnd"/>
    </w:p>
    <w:p w14:paraId="21937619" w14:textId="77777777" w:rsidR="002E6166" w:rsidRPr="00530E90" w:rsidRDefault="002E6166" w:rsidP="002E6166">
      <w:pPr>
        <w:spacing w:after="0" w:line="240" w:lineRule="auto"/>
        <w:ind w:left="567" w:hanging="567"/>
        <w:jc w:val="both"/>
        <w:rPr>
          <w:rFonts w:ascii="Garamond" w:hAnsi="Garamond"/>
          <w:sz w:val="24"/>
          <w:szCs w:val="24"/>
          <w:lang w:val="id-ID"/>
        </w:rPr>
      </w:pPr>
    </w:p>
    <w:p w14:paraId="66FA3045" w14:textId="77777777" w:rsidR="009011DC" w:rsidRPr="00530E90" w:rsidRDefault="009011DC" w:rsidP="002E6166">
      <w:pPr>
        <w:spacing w:after="0" w:line="240" w:lineRule="auto"/>
        <w:ind w:left="567" w:hanging="567"/>
        <w:jc w:val="both"/>
        <w:rPr>
          <w:rFonts w:ascii="Garamond" w:hAnsi="Garamond"/>
          <w:sz w:val="24"/>
          <w:szCs w:val="24"/>
          <w:lang w:val="id-ID"/>
        </w:rPr>
      </w:pPr>
      <w:r w:rsidRPr="00530E90">
        <w:rPr>
          <w:rFonts w:ascii="Garamond" w:hAnsi="Garamond"/>
          <w:sz w:val="24"/>
          <w:szCs w:val="24"/>
        </w:rPr>
        <w:t>Republika, “</w:t>
      </w:r>
      <w:r w:rsidRPr="00530E90">
        <w:rPr>
          <w:rFonts w:ascii="Garamond" w:hAnsi="Garamond"/>
          <w:i/>
          <w:iCs/>
          <w:sz w:val="24"/>
          <w:szCs w:val="24"/>
        </w:rPr>
        <w:t>Penghimpunan Dana Ziswaf Terus Meningkat</w:t>
      </w:r>
      <w:r w:rsidRPr="00530E90">
        <w:rPr>
          <w:rFonts w:ascii="Garamond" w:hAnsi="Garamond"/>
          <w:sz w:val="24"/>
          <w:szCs w:val="24"/>
        </w:rPr>
        <w:t xml:space="preserve">”, </w:t>
      </w:r>
      <w:hyperlink r:id="rId17" w:history="1">
        <w:r w:rsidRPr="00530E90">
          <w:rPr>
            <w:rStyle w:val="Hyperlink"/>
            <w:rFonts w:ascii="Garamond" w:hAnsi="Garamond"/>
            <w:sz w:val="24"/>
            <w:szCs w:val="24"/>
          </w:rPr>
          <w:t>https://republika.co.id/ berita/koran/dialog jumat/n7tctv4/sri-adi-bramasetia-ketua-forum-zakat-indoneasia-penghimpunandana-ziswaf</w:t>
        </w:r>
      </w:hyperlink>
      <w:r w:rsidRPr="00530E90">
        <w:rPr>
          <w:rFonts w:ascii="Garamond" w:hAnsi="Garamond"/>
          <w:sz w:val="24"/>
          <w:szCs w:val="24"/>
        </w:rPr>
        <w:t>, diakses pada 11 September 2019.</w:t>
      </w:r>
    </w:p>
    <w:p w14:paraId="31265D12" w14:textId="77777777" w:rsidR="002E6166" w:rsidRPr="00530E90" w:rsidRDefault="002E6166" w:rsidP="002E6166">
      <w:pPr>
        <w:spacing w:after="0" w:line="240" w:lineRule="auto"/>
        <w:ind w:left="567" w:hanging="567"/>
        <w:jc w:val="both"/>
        <w:rPr>
          <w:rFonts w:ascii="Garamond" w:hAnsi="Garamond"/>
          <w:sz w:val="24"/>
          <w:szCs w:val="24"/>
          <w:lang w:val="id-ID"/>
        </w:rPr>
      </w:pPr>
    </w:p>
    <w:p w14:paraId="271AAE52" w14:textId="73003DDE" w:rsidR="009011DC" w:rsidRPr="00530E90" w:rsidRDefault="009011DC" w:rsidP="002E6166">
      <w:pPr>
        <w:spacing w:after="0" w:line="240" w:lineRule="auto"/>
        <w:ind w:left="567" w:hanging="567"/>
        <w:jc w:val="both"/>
        <w:rPr>
          <w:rFonts w:ascii="Garamond" w:hAnsi="Garamond"/>
          <w:sz w:val="24"/>
          <w:szCs w:val="24"/>
          <w:lang w:val="id-ID"/>
        </w:rPr>
      </w:pPr>
      <w:proofErr w:type="gramStart"/>
      <w:r w:rsidRPr="00530E90">
        <w:rPr>
          <w:rFonts w:ascii="Garamond" w:hAnsi="Garamond"/>
          <w:sz w:val="24"/>
          <w:szCs w:val="24"/>
        </w:rPr>
        <w:t>Ria Octavia</w:t>
      </w:r>
      <w:r w:rsidR="00D84222">
        <w:rPr>
          <w:rFonts w:ascii="Garamond" w:hAnsi="Garamond"/>
          <w:sz w:val="24"/>
          <w:szCs w:val="24"/>
          <w:lang w:val="id-ID"/>
        </w:rPr>
        <w:t xml:space="preserve"> (2019)</w:t>
      </w:r>
      <w:r w:rsidRPr="00530E90">
        <w:rPr>
          <w:rFonts w:ascii="Garamond" w:hAnsi="Garamond"/>
          <w:sz w:val="24"/>
          <w:szCs w:val="24"/>
        </w:rPr>
        <w:t xml:space="preserve"> Pengaruh Kualitas Pelayanan dan Kepuasan Nasabah</w:t>
      </w:r>
      <w:r w:rsidRPr="00530E90">
        <w:rPr>
          <w:rFonts w:ascii="Garamond" w:eastAsia="TimesNewRoman" w:hAnsi="Garamond" w:cs="TimesNewRoman"/>
          <w:sz w:val="24"/>
          <w:szCs w:val="24"/>
          <w:lang w:val="id-ID"/>
        </w:rPr>
        <w:t xml:space="preserve"> </w:t>
      </w:r>
      <w:r w:rsidRPr="00530E90">
        <w:rPr>
          <w:rFonts w:ascii="Garamond" w:hAnsi="Garamond"/>
          <w:sz w:val="24"/>
          <w:szCs w:val="24"/>
        </w:rPr>
        <w:t>Terhadap Loyalitas Nasabah PT Bank Index Lampung</w:t>
      </w:r>
      <w:r w:rsidRPr="00530E90">
        <w:rPr>
          <w:rFonts w:ascii="Garamond" w:hAnsi="Garamond"/>
          <w:sz w:val="24"/>
          <w:szCs w:val="24"/>
          <w:lang w:val="id-ID"/>
        </w:rPr>
        <w:t xml:space="preserve">, </w:t>
      </w:r>
      <w:r w:rsidRPr="00530E90">
        <w:rPr>
          <w:rFonts w:ascii="Garamond" w:hAnsi="Garamond"/>
          <w:i/>
          <w:iCs/>
          <w:sz w:val="24"/>
          <w:szCs w:val="24"/>
        </w:rPr>
        <w:t>Jurnal</w:t>
      </w:r>
      <w:r w:rsidRPr="00530E90">
        <w:rPr>
          <w:rFonts w:ascii="Garamond" w:eastAsia="TimesNewRoman" w:hAnsi="Garamond" w:cs="TimesNewRoman"/>
          <w:i/>
          <w:iCs/>
          <w:sz w:val="24"/>
          <w:szCs w:val="24"/>
          <w:lang w:val="id-ID"/>
        </w:rPr>
        <w:t xml:space="preserve"> </w:t>
      </w:r>
      <w:r w:rsidRPr="00530E90">
        <w:rPr>
          <w:rFonts w:ascii="Garamond" w:hAnsi="Garamond"/>
          <w:i/>
          <w:iCs/>
          <w:sz w:val="24"/>
          <w:szCs w:val="24"/>
        </w:rPr>
        <w:t>Manajemen Pemasaran</w:t>
      </w:r>
      <w:r w:rsidRPr="00530E90">
        <w:rPr>
          <w:rFonts w:ascii="Garamond" w:hAnsi="Garamond"/>
          <w:sz w:val="24"/>
          <w:szCs w:val="24"/>
          <w:lang w:val="id-ID"/>
        </w:rPr>
        <w:t>,</w:t>
      </w:r>
      <w:r w:rsidRPr="00530E90">
        <w:rPr>
          <w:rFonts w:ascii="Garamond" w:hAnsi="Garamond"/>
          <w:sz w:val="24"/>
          <w:szCs w:val="24"/>
        </w:rPr>
        <w:t xml:space="preserve"> 13(1)</w:t>
      </w:r>
      <w:r w:rsidR="00D84222">
        <w:rPr>
          <w:rFonts w:ascii="Garamond" w:hAnsi="Garamond"/>
          <w:sz w:val="24"/>
          <w:szCs w:val="24"/>
          <w:lang w:val="id-ID"/>
        </w:rPr>
        <w:t>.</w:t>
      </w:r>
      <w:proofErr w:type="gramEnd"/>
    </w:p>
    <w:p w14:paraId="27CD5A07" w14:textId="77777777" w:rsidR="002E6166" w:rsidRPr="00530E90" w:rsidRDefault="002E6166" w:rsidP="002E6166">
      <w:pPr>
        <w:spacing w:after="0" w:line="240" w:lineRule="auto"/>
        <w:ind w:left="567" w:hanging="567"/>
        <w:jc w:val="both"/>
        <w:rPr>
          <w:rFonts w:ascii="Garamond" w:eastAsia="TimesNewRoman" w:hAnsi="Garamond" w:cs="TimesNewRoman"/>
          <w:sz w:val="24"/>
          <w:szCs w:val="24"/>
          <w:lang w:val="id-ID"/>
        </w:rPr>
      </w:pPr>
    </w:p>
    <w:p w14:paraId="459E3ECE" w14:textId="3E952B5A" w:rsidR="009011DC" w:rsidRPr="00530E90" w:rsidRDefault="00D84222" w:rsidP="002E6166">
      <w:pPr>
        <w:spacing w:after="0" w:line="240" w:lineRule="auto"/>
        <w:ind w:left="567" w:hanging="567"/>
        <w:jc w:val="both"/>
        <w:rPr>
          <w:rFonts w:ascii="Garamond" w:hAnsi="Garamond"/>
          <w:sz w:val="24"/>
          <w:szCs w:val="24"/>
          <w:lang w:val="id-ID"/>
        </w:rPr>
      </w:pPr>
      <w:r>
        <w:rPr>
          <w:rFonts w:ascii="Garamond" w:hAnsi="Garamond"/>
          <w:sz w:val="24"/>
          <w:szCs w:val="24"/>
          <w:lang w:val="id-ID"/>
        </w:rPr>
        <w:t>Rohmaningtyas (2019)</w:t>
      </w:r>
      <w:r w:rsidR="009011DC" w:rsidRPr="00530E90">
        <w:rPr>
          <w:rFonts w:ascii="Garamond" w:hAnsi="Garamond"/>
          <w:sz w:val="24"/>
          <w:szCs w:val="24"/>
          <w:lang w:val="id-ID"/>
        </w:rPr>
        <w:t xml:space="preserve"> “Pengaruh Brand Image, Kualitas Pelayanan dan Kepuasan Nasabah Terhadap Loyalitas Nasabah di Lembaga Keuangan Mikro Syariah”, (</w:t>
      </w:r>
      <w:r w:rsidR="009011DC" w:rsidRPr="00530E90">
        <w:rPr>
          <w:rFonts w:ascii="Garamond" w:hAnsi="Garamond"/>
          <w:i/>
          <w:iCs/>
          <w:sz w:val="24"/>
          <w:szCs w:val="24"/>
          <w:lang w:val="id-ID"/>
        </w:rPr>
        <w:t>Skripsi</w:t>
      </w:r>
      <w:r w:rsidR="009011DC" w:rsidRPr="00530E90">
        <w:rPr>
          <w:rFonts w:ascii="Garamond" w:hAnsi="Garamond"/>
          <w:sz w:val="24"/>
          <w:szCs w:val="24"/>
          <w:lang w:val="id-ID"/>
        </w:rPr>
        <w:t>), IAIN Salatiga, Salatiga, Indonesia</w:t>
      </w:r>
      <w:r>
        <w:rPr>
          <w:rFonts w:ascii="Garamond" w:hAnsi="Garamond"/>
          <w:sz w:val="24"/>
          <w:szCs w:val="24"/>
          <w:lang w:val="id-ID"/>
        </w:rPr>
        <w:t>.</w:t>
      </w:r>
    </w:p>
    <w:p w14:paraId="0C0373E5" w14:textId="77777777" w:rsidR="002E6166" w:rsidRPr="00530E90" w:rsidRDefault="002E6166" w:rsidP="002E6166">
      <w:pPr>
        <w:spacing w:after="0" w:line="240" w:lineRule="auto"/>
        <w:ind w:left="567" w:hanging="567"/>
        <w:jc w:val="both"/>
        <w:rPr>
          <w:rFonts w:ascii="Garamond" w:hAnsi="Garamond"/>
          <w:sz w:val="24"/>
          <w:szCs w:val="24"/>
          <w:lang w:val="id-ID"/>
        </w:rPr>
      </w:pPr>
    </w:p>
    <w:p w14:paraId="62DC3575" w14:textId="77777777" w:rsidR="009011DC" w:rsidRPr="00530E90" w:rsidRDefault="009011DC" w:rsidP="002E6166">
      <w:pPr>
        <w:spacing w:after="0" w:line="240" w:lineRule="auto"/>
        <w:ind w:left="567" w:hanging="567"/>
        <w:jc w:val="both"/>
        <w:rPr>
          <w:rFonts w:ascii="Garamond" w:hAnsi="Garamond"/>
          <w:sz w:val="24"/>
          <w:szCs w:val="24"/>
          <w:lang w:val="id-ID"/>
        </w:rPr>
      </w:pPr>
      <w:proofErr w:type="gramStart"/>
      <w:r w:rsidRPr="00530E90">
        <w:rPr>
          <w:rFonts w:ascii="Garamond" w:hAnsi="Garamond"/>
          <w:sz w:val="24"/>
          <w:szCs w:val="24"/>
        </w:rPr>
        <w:t>Semesta Psikometrika, “</w:t>
      </w:r>
      <w:r w:rsidRPr="00530E90">
        <w:rPr>
          <w:rFonts w:ascii="Garamond" w:hAnsi="Garamond"/>
          <w:i/>
          <w:iCs/>
          <w:sz w:val="24"/>
          <w:szCs w:val="24"/>
        </w:rPr>
        <w:t>Cara Membuat Kategorisasi Data Penelitian dengan SPSS</w:t>
      </w:r>
      <w:r w:rsidRPr="00530E90">
        <w:rPr>
          <w:rFonts w:ascii="Garamond" w:hAnsi="Garamond"/>
          <w:sz w:val="24"/>
          <w:szCs w:val="24"/>
        </w:rPr>
        <w:t xml:space="preserve">”, </w:t>
      </w:r>
      <w:hyperlink r:id="rId18" w:history="1">
        <w:r w:rsidRPr="00530E90">
          <w:rPr>
            <w:rStyle w:val="Hyperlink"/>
            <w:rFonts w:ascii="Garamond" w:hAnsi="Garamond"/>
            <w:sz w:val="24"/>
            <w:szCs w:val="24"/>
          </w:rPr>
          <w:t>https://www.semestapsikometrika.com/2018/07/membuat-kategori-skor-skala-dengan-spss.html</w:t>
        </w:r>
      </w:hyperlink>
      <w:r w:rsidRPr="00530E90">
        <w:rPr>
          <w:rFonts w:ascii="Garamond" w:hAnsi="Garamond"/>
          <w:sz w:val="24"/>
          <w:szCs w:val="24"/>
        </w:rPr>
        <w:t>, diakses pada 12 Februari 2020.</w:t>
      </w:r>
      <w:proofErr w:type="gramEnd"/>
    </w:p>
    <w:p w14:paraId="7B81D840" w14:textId="77777777" w:rsidR="002E6166" w:rsidRPr="00530E90" w:rsidRDefault="002E6166" w:rsidP="002E6166">
      <w:pPr>
        <w:spacing w:after="0" w:line="240" w:lineRule="auto"/>
        <w:ind w:left="567" w:hanging="567"/>
        <w:jc w:val="both"/>
        <w:rPr>
          <w:rFonts w:ascii="Garamond" w:hAnsi="Garamond"/>
          <w:sz w:val="24"/>
          <w:szCs w:val="24"/>
          <w:lang w:val="id-ID"/>
        </w:rPr>
      </w:pPr>
    </w:p>
    <w:p w14:paraId="34FBB46D" w14:textId="67ED5696" w:rsidR="009011DC" w:rsidRPr="00D84222" w:rsidRDefault="00D84222" w:rsidP="002E6166">
      <w:pPr>
        <w:spacing w:after="0" w:line="240" w:lineRule="auto"/>
        <w:ind w:left="567" w:hanging="567"/>
        <w:jc w:val="both"/>
        <w:rPr>
          <w:rFonts w:ascii="Garamond" w:hAnsi="Garamond"/>
          <w:sz w:val="24"/>
          <w:szCs w:val="24"/>
          <w:lang w:val="id-ID"/>
        </w:rPr>
      </w:pPr>
      <w:r>
        <w:rPr>
          <w:rFonts w:ascii="Garamond" w:hAnsi="Garamond"/>
          <w:sz w:val="24"/>
          <w:szCs w:val="24"/>
        </w:rPr>
        <w:t>Sugiyono</w:t>
      </w:r>
      <w:r>
        <w:rPr>
          <w:rFonts w:ascii="Garamond" w:hAnsi="Garamond"/>
          <w:sz w:val="24"/>
          <w:szCs w:val="24"/>
          <w:lang w:val="id-ID"/>
        </w:rPr>
        <w:t xml:space="preserve"> (2012)</w:t>
      </w:r>
      <w:r w:rsidR="009011DC" w:rsidRPr="00530E90">
        <w:rPr>
          <w:rFonts w:ascii="Garamond" w:hAnsi="Garamond"/>
          <w:sz w:val="24"/>
          <w:szCs w:val="24"/>
        </w:rPr>
        <w:t xml:space="preserve"> </w:t>
      </w:r>
      <w:r w:rsidR="009011DC" w:rsidRPr="00530E90">
        <w:rPr>
          <w:rFonts w:ascii="Garamond" w:hAnsi="Garamond"/>
          <w:i/>
          <w:iCs/>
          <w:sz w:val="24"/>
          <w:szCs w:val="24"/>
        </w:rPr>
        <w:t>Metode Penelitian Kuantitatif, Kualitatif</w:t>
      </w:r>
      <w:r w:rsidR="009011DC" w:rsidRPr="00530E90">
        <w:rPr>
          <w:rFonts w:ascii="Garamond" w:hAnsi="Garamond"/>
          <w:i/>
          <w:iCs/>
          <w:sz w:val="24"/>
          <w:szCs w:val="24"/>
          <w:lang w:val="id-ID"/>
        </w:rPr>
        <w:t>.</w:t>
      </w:r>
      <w:r>
        <w:rPr>
          <w:rFonts w:ascii="Garamond" w:hAnsi="Garamond"/>
          <w:sz w:val="24"/>
          <w:szCs w:val="24"/>
        </w:rPr>
        <w:t xml:space="preserve"> Bandung: Alfabeta</w:t>
      </w:r>
      <w:r>
        <w:rPr>
          <w:rFonts w:ascii="Garamond" w:hAnsi="Garamond"/>
          <w:sz w:val="24"/>
          <w:szCs w:val="24"/>
          <w:lang w:val="id-ID"/>
        </w:rPr>
        <w:t>.</w:t>
      </w:r>
    </w:p>
    <w:p w14:paraId="3F521B11" w14:textId="77777777" w:rsidR="002E6166" w:rsidRPr="00530E90" w:rsidRDefault="002E6166" w:rsidP="002E6166">
      <w:pPr>
        <w:spacing w:after="0" w:line="240" w:lineRule="auto"/>
        <w:ind w:left="567" w:hanging="567"/>
        <w:jc w:val="both"/>
        <w:rPr>
          <w:rFonts w:ascii="Garamond" w:hAnsi="Garamond"/>
          <w:sz w:val="24"/>
          <w:szCs w:val="24"/>
          <w:lang w:val="id-ID"/>
        </w:rPr>
      </w:pPr>
    </w:p>
    <w:p w14:paraId="37459B28" w14:textId="77777777" w:rsidR="009011DC" w:rsidRPr="00530E90" w:rsidRDefault="009011DC" w:rsidP="002E6166">
      <w:pPr>
        <w:spacing w:after="0" w:line="240" w:lineRule="auto"/>
        <w:ind w:left="567" w:hanging="567"/>
        <w:jc w:val="both"/>
        <w:rPr>
          <w:rFonts w:ascii="Garamond" w:hAnsi="Garamond"/>
          <w:sz w:val="24"/>
          <w:szCs w:val="24"/>
          <w:lang w:val="id-ID"/>
        </w:rPr>
      </w:pPr>
      <w:r w:rsidRPr="00530E90">
        <w:rPr>
          <w:rFonts w:ascii="Garamond" w:hAnsi="Garamond"/>
          <w:sz w:val="24"/>
          <w:szCs w:val="24"/>
        </w:rPr>
        <w:t>Tribun Pontianak, “</w:t>
      </w:r>
      <w:r w:rsidRPr="00530E90">
        <w:rPr>
          <w:rFonts w:ascii="Garamond" w:hAnsi="Garamond"/>
          <w:i/>
          <w:iCs/>
          <w:sz w:val="24"/>
          <w:szCs w:val="24"/>
        </w:rPr>
        <w:t>Lazizmu Kalbar Raih Award Terbaik Seindonesia</w:t>
      </w:r>
      <w:r w:rsidRPr="00530E90">
        <w:rPr>
          <w:rFonts w:ascii="Garamond" w:hAnsi="Garamond"/>
          <w:sz w:val="24"/>
          <w:szCs w:val="24"/>
        </w:rPr>
        <w:t>”</w:t>
      </w:r>
      <w:r w:rsidRPr="00530E90">
        <w:rPr>
          <w:rFonts w:ascii="Garamond" w:hAnsi="Garamond"/>
          <w:sz w:val="24"/>
          <w:szCs w:val="24"/>
          <w:lang w:val="id-ID"/>
        </w:rPr>
        <w:t xml:space="preserve">, </w:t>
      </w:r>
      <w:hyperlink r:id="rId19" w:history="1">
        <w:r w:rsidRPr="00530E90">
          <w:rPr>
            <w:rStyle w:val="Hyperlink"/>
            <w:rFonts w:ascii="Garamond" w:hAnsi="Garamond"/>
            <w:sz w:val="24"/>
            <w:szCs w:val="24"/>
          </w:rPr>
          <w:t>https://pontianak.tribunnews.com/2018/12/10/lazismu-kalbar-raih-award-terbaik-se-indonesia</w:t>
        </w:r>
      </w:hyperlink>
      <w:r w:rsidRPr="00530E90">
        <w:rPr>
          <w:rFonts w:ascii="Garamond" w:hAnsi="Garamond"/>
          <w:sz w:val="24"/>
          <w:szCs w:val="24"/>
        </w:rPr>
        <w:t>, diakses pada 11 September 2019.</w:t>
      </w:r>
    </w:p>
    <w:p w14:paraId="7BDAACFB" w14:textId="77777777" w:rsidR="002E6166" w:rsidRPr="00530E90" w:rsidRDefault="002E6166" w:rsidP="002E6166">
      <w:pPr>
        <w:pStyle w:val="Default"/>
        <w:ind w:left="709" w:hanging="709"/>
        <w:jc w:val="both"/>
        <w:rPr>
          <w:rFonts w:ascii="Garamond" w:hAnsi="Garamond" w:cstheme="majorBidi"/>
          <w:bCs/>
        </w:rPr>
      </w:pPr>
    </w:p>
    <w:p w14:paraId="322D5785"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r>
        <w:rPr>
          <w:rFonts w:ascii="Garamond" w:hAnsi="Garamond"/>
          <w:noProof/>
          <w:sz w:val="24"/>
          <w:szCs w:val="24"/>
        </w:rPr>
        <w:t xml:space="preserve">Waldan, R (2017). Quality of Work Life Sebagai Solusi Peningkatan Kinerja Karyawan dalam Perspektif Islam. </w:t>
      </w:r>
      <w:r>
        <w:rPr>
          <w:rFonts w:ascii="Garamond" w:hAnsi="Garamond"/>
          <w:i/>
          <w:noProof/>
          <w:sz w:val="24"/>
          <w:szCs w:val="24"/>
        </w:rPr>
        <w:t>Jurnal Al-Hikmah</w:t>
      </w:r>
      <w:r>
        <w:rPr>
          <w:rFonts w:ascii="Garamond" w:hAnsi="Garamond"/>
          <w:noProof/>
          <w:sz w:val="24"/>
          <w:szCs w:val="24"/>
        </w:rPr>
        <w:t>, 12(2), 29-50.</w:t>
      </w:r>
    </w:p>
    <w:p w14:paraId="1083699A"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p>
    <w:p w14:paraId="1C76FC15" w14:textId="77777777" w:rsidR="000F5317" w:rsidRDefault="000F5317" w:rsidP="000F5317">
      <w:pPr>
        <w:widowControl w:val="0"/>
        <w:autoSpaceDE w:val="0"/>
        <w:autoSpaceDN w:val="0"/>
        <w:adjustRightInd w:val="0"/>
        <w:spacing w:after="0" w:line="240" w:lineRule="auto"/>
        <w:ind w:left="709" w:hanging="709"/>
        <w:jc w:val="both"/>
        <w:rPr>
          <w:rFonts w:ascii="Garamond" w:hAnsi="Garamond"/>
          <w:i/>
          <w:noProof/>
          <w:sz w:val="24"/>
          <w:szCs w:val="24"/>
        </w:rPr>
      </w:pPr>
      <w:r>
        <w:rPr>
          <w:rFonts w:ascii="Garamond" w:hAnsi="Garamond"/>
          <w:noProof/>
          <w:sz w:val="24"/>
          <w:szCs w:val="24"/>
        </w:rPr>
        <w:t xml:space="preserve">Waldan, R (2019). </w:t>
      </w:r>
      <w:r>
        <w:rPr>
          <w:rFonts w:ascii="Garamond" w:hAnsi="Garamond"/>
          <w:i/>
          <w:noProof/>
          <w:sz w:val="24"/>
          <w:szCs w:val="24"/>
        </w:rPr>
        <w:t>Pengantar Manajemen</w:t>
      </w:r>
      <w:r>
        <w:rPr>
          <w:rFonts w:ascii="Garamond" w:hAnsi="Garamond"/>
          <w:noProof/>
          <w:sz w:val="24"/>
          <w:szCs w:val="24"/>
        </w:rPr>
        <w:t>. Pontianak: IAIN Press.</w:t>
      </w:r>
    </w:p>
    <w:p w14:paraId="1BB181E1"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p>
    <w:p w14:paraId="03D05CD3" w14:textId="6F26DB4E"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r>
        <w:rPr>
          <w:rFonts w:ascii="Garamond" w:hAnsi="Garamond"/>
          <w:noProof/>
          <w:sz w:val="24"/>
          <w:szCs w:val="24"/>
        </w:rPr>
        <w:t xml:space="preserve">Waldan, R (2020) The effect of Achivement Motivation TraininG ON Improving Woman Enterpreneurs Motivation Sambas District. </w:t>
      </w:r>
      <w:r w:rsidRPr="000F5317">
        <w:rPr>
          <w:rFonts w:ascii="Garamond" w:hAnsi="Garamond"/>
          <w:i/>
          <w:noProof/>
          <w:sz w:val="24"/>
          <w:szCs w:val="24"/>
          <w:lang w:val="id-ID"/>
        </w:rPr>
        <w:t xml:space="preserve">Jurnal </w:t>
      </w:r>
      <w:r>
        <w:rPr>
          <w:rFonts w:ascii="Garamond" w:hAnsi="Garamond"/>
          <w:i/>
          <w:noProof/>
          <w:sz w:val="24"/>
          <w:szCs w:val="24"/>
        </w:rPr>
        <w:t>Raheema</w:t>
      </w:r>
      <w:r>
        <w:rPr>
          <w:rFonts w:ascii="Garamond" w:hAnsi="Garamond"/>
          <w:noProof/>
          <w:sz w:val="24"/>
          <w:szCs w:val="24"/>
        </w:rPr>
        <w:t>,7 (1),18-29.</w:t>
      </w:r>
    </w:p>
    <w:p w14:paraId="6B85B416"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p>
    <w:p w14:paraId="035A9AFE"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r>
        <w:rPr>
          <w:rFonts w:ascii="Garamond" w:hAnsi="Garamond"/>
          <w:noProof/>
          <w:sz w:val="24"/>
          <w:szCs w:val="24"/>
        </w:rPr>
        <w:t>Waldan, R (2020) The eff</w:t>
      </w:r>
      <w:bookmarkStart w:id="11" w:name="_GoBack"/>
      <w:r>
        <w:rPr>
          <w:rFonts w:ascii="Garamond" w:hAnsi="Garamond"/>
          <w:noProof/>
          <w:sz w:val="24"/>
          <w:szCs w:val="24"/>
        </w:rPr>
        <w:t>e</w:t>
      </w:r>
      <w:bookmarkEnd w:id="11"/>
      <w:r>
        <w:rPr>
          <w:rFonts w:ascii="Garamond" w:hAnsi="Garamond"/>
          <w:noProof/>
          <w:sz w:val="24"/>
          <w:szCs w:val="24"/>
        </w:rPr>
        <w:t xml:space="preserve">ct of Leader Support And Competence to the Organizational Commitment on Employees Performance of Human Resources Development Agency in West Kalimantan. </w:t>
      </w:r>
      <w:r>
        <w:rPr>
          <w:rFonts w:ascii="Garamond" w:hAnsi="Garamond"/>
          <w:i/>
          <w:noProof/>
          <w:sz w:val="24"/>
          <w:szCs w:val="24"/>
        </w:rPr>
        <w:t>Jurnal Ekonomi Bisnis dan Kewirausahaan (JEBIK)</w:t>
      </w:r>
      <w:r>
        <w:rPr>
          <w:rFonts w:ascii="Garamond" w:hAnsi="Garamond"/>
          <w:noProof/>
          <w:sz w:val="24"/>
          <w:szCs w:val="24"/>
        </w:rPr>
        <w:t>, 9 (1), 31-49.</w:t>
      </w:r>
    </w:p>
    <w:p w14:paraId="45F8C46F"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p>
    <w:p w14:paraId="7394BF12" w14:textId="77777777" w:rsidR="000F5317" w:rsidRDefault="000F5317" w:rsidP="000F5317">
      <w:pPr>
        <w:widowControl w:val="0"/>
        <w:autoSpaceDE w:val="0"/>
        <w:autoSpaceDN w:val="0"/>
        <w:adjustRightInd w:val="0"/>
        <w:spacing w:after="0" w:line="240" w:lineRule="auto"/>
        <w:ind w:left="709" w:hanging="709"/>
        <w:jc w:val="both"/>
        <w:rPr>
          <w:rFonts w:ascii="Garamond" w:hAnsi="Garamond"/>
          <w:bCs/>
          <w:noProof/>
          <w:sz w:val="24"/>
          <w:szCs w:val="24"/>
        </w:rPr>
      </w:pPr>
      <w:r>
        <w:rPr>
          <w:rFonts w:ascii="Garamond" w:hAnsi="Garamond"/>
          <w:noProof/>
          <w:sz w:val="24"/>
          <w:szCs w:val="24"/>
        </w:rPr>
        <w:t xml:space="preserve">Waldan, R (2020). </w:t>
      </w:r>
      <w:r>
        <w:rPr>
          <w:rFonts w:ascii="Garamond" w:hAnsi="Garamond"/>
          <w:bCs/>
          <w:noProof/>
          <w:sz w:val="24"/>
          <w:szCs w:val="24"/>
        </w:rPr>
        <w:t>Total Quality Management  dalam Perspektif Islam</w:t>
      </w:r>
      <w:r>
        <w:rPr>
          <w:rFonts w:ascii="Garamond" w:hAnsi="Garamond"/>
          <w:noProof/>
          <w:sz w:val="24"/>
          <w:szCs w:val="24"/>
        </w:rPr>
        <w:t xml:space="preserve">. </w:t>
      </w:r>
      <w:r>
        <w:rPr>
          <w:rFonts w:ascii="Garamond" w:hAnsi="Garamond"/>
          <w:i/>
          <w:noProof/>
          <w:sz w:val="24"/>
          <w:szCs w:val="24"/>
        </w:rPr>
        <w:t>Journal of International Conference On Religion, Humanity and Development</w:t>
      </w:r>
      <w:r>
        <w:rPr>
          <w:rFonts w:ascii="Garamond" w:hAnsi="Garamond"/>
          <w:noProof/>
          <w:sz w:val="24"/>
          <w:szCs w:val="24"/>
        </w:rPr>
        <w:t>, 1(1), 263-274.</w:t>
      </w:r>
    </w:p>
    <w:p w14:paraId="2C731332"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p>
    <w:p w14:paraId="55B4302B" w14:textId="77777777" w:rsidR="000F5317" w:rsidRDefault="000F5317" w:rsidP="000F5317">
      <w:pPr>
        <w:widowControl w:val="0"/>
        <w:autoSpaceDE w:val="0"/>
        <w:autoSpaceDN w:val="0"/>
        <w:adjustRightInd w:val="0"/>
        <w:spacing w:after="0" w:line="240" w:lineRule="auto"/>
        <w:ind w:left="709" w:hanging="709"/>
        <w:jc w:val="both"/>
        <w:rPr>
          <w:rFonts w:ascii="Garamond" w:hAnsi="Garamond"/>
          <w:noProof/>
          <w:sz w:val="24"/>
          <w:szCs w:val="24"/>
        </w:rPr>
      </w:pPr>
      <w:r>
        <w:rPr>
          <w:rFonts w:ascii="Garamond" w:hAnsi="Garamond"/>
          <w:noProof/>
          <w:sz w:val="24"/>
          <w:szCs w:val="24"/>
        </w:rPr>
        <w:t xml:space="preserve">Waldan, R (2020) Zakat Distribution Management Of National Amil Zakat Agency Of West Kalimantan Province. </w:t>
      </w:r>
      <w:r>
        <w:rPr>
          <w:rFonts w:ascii="Garamond" w:hAnsi="Garamond"/>
          <w:i/>
          <w:noProof/>
          <w:sz w:val="24"/>
          <w:szCs w:val="24"/>
        </w:rPr>
        <w:t>Jurnal Al-Hikmah</w:t>
      </w:r>
      <w:r>
        <w:rPr>
          <w:rFonts w:ascii="Garamond" w:hAnsi="Garamond"/>
          <w:noProof/>
          <w:sz w:val="24"/>
          <w:szCs w:val="24"/>
        </w:rPr>
        <w:t>, 14 (1), 37-48.</w:t>
      </w:r>
    </w:p>
    <w:p w14:paraId="045E140B" w14:textId="0A45F9D1" w:rsidR="009011DC" w:rsidRPr="00530E90" w:rsidRDefault="00D84222" w:rsidP="002E6166">
      <w:pPr>
        <w:spacing w:after="0" w:line="240" w:lineRule="auto"/>
        <w:ind w:left="567" w:hanging="567"/>
        <w:jc w:val="both"/>
        <w:rPr>
          <w:rFonts w:ascii="Garamond" w:hAnsi="Garamond"/>
          <w:sz w:val="24"/>
          <w:szCs w:val="24"/>
          <w:lang w:val="id-ID"/>
        </w:rPr>
      </w:pPr>
      <w:proofErr w:type="gramStart"/>
      <w:r>
        <w:rPr>
          <w:rFonts w:ascii="Garamond" w:hAnsi="Garamond"/>
          <w:sz w:val="24"/>
          <w:szCs w:val="24"/>
        </w:rPr>
        <w:lastRenderedPageBreak/>
        <w:t>Widya Chitami Puti</w:t>
      </w:r>
      <w:r>
        <w:rPr>
          <w:rFonts w:ascii="Garamond" w:hAnsi="Garamond"/>
          <w:sz w:val="24"/>
          <w:szCs w:val="24"/>
          <w:lang w:val="id-ID"/>
        </w:rPr>
        <w:t xml:space="preserve"> (2013)</w:t>
      </w:r>
      <w:r w:rsidR="009011DC" w:rsidRPr="00530E90">
        <w:rPr>
          <w:rFonts w:ascii="Garamond" w:hAnsi="Garamond"/>
          <w:sz w:val="24"/>
          <w:szCs w:val="24"/>
        </w:rPr>
        <w:t xml:space="preserve"> </w:t>
      </w:r>
      <w:r w:rsidR="009011DC" w:rsidRPr="00530E90">
        <w:rPr>
          <w:rFonts w:ascii="Garamond" w:hAnsi="Garamond"/>
          <w:sz w:val="24"/>
          <w:szCs w:val="24"/>
          <w:lang w:val="id-ID"/>
        </w:rPr>
        <w:t>“</w:t>
      </w:r>
      <w:r w:rsidR="009011DC" w:rsidRPr="00530E90">
        <w:rPr>
          <w:rFonts w:ascii="Garamond" w:hAnsi="Garamond"/>
          <w:sz w:val="24"/>
          <w:szCs w:val="24"/>
        </w:rPr>
        <w:t>Pengaruh Kualitas Pelayanan dan Kepuasan Terhadap Loyalitas Pasien Rawat Jalan dan Rawat Inap Rumah Sakit Otorita Batam</w:t>
      </w:r>
      <w:r w:rsidR="009011DC" w:rsidRPr="00530E90">
        <w:rPr>
          <w:rFonts w:ascii="Garamond" w:hAnsi="Garamond"/>
          <w:sz w:val="24"/>
          <w:szCs w:val="24"/>
          <w:lang w:val="id-ID"/>
        </w:rPr>
        <w:t>”</w:t>
      </w:r>
      <w:r w:rsidR="009011DC" w:rsidRPr="00530E90">
        <w:rPr>
          <w:rFonts w:ascii="Garamond" w:hAnsi="Garamond"/>
          <w:sz w:val="24"/>
          <w:szCs w:val="24"/>
        </w:rPr>
        <w:t>,</w:t>
      </w:r>
      <w:r w:rsidR="009011DC" w:rsidRPr="00530E90">
        <w:rPr>
          <w:rFonts w:ascii="Garamond" w:hAnsi="Garamond"/>
          <w:sz w:val="24"/>
          <w:szCs w:val="24"/>
          <w:lang w:val="id-ID"/>
        </w:rPr>
        <w:t xml:space="preserve"> (</w:t>
      </w:r>
      <w:r w:rsidR="009011DC" w:rsidRPr="00530E90">
        <w:rPr>
          <w:rFonts w:ascii="Garamond" w:hAnsi="Garamond"/>
          <w:i/>
          <w:iCs/>
          <w:sz w:val="24"/>
          <w:szCs w:val="24"/>
          <w:lang w:val="id-ID"/>
        </w:rPr>
        <w:t>skripsi</w:t>
      </w:r>
      <w:r w:rsidR="009011DC" w:rsidRPr="00530E90">
        <w:rPr>
          <w:rFonts w:ascii="Garamond" w:hAnsi="Garamond"/>
          <w:sz w:val="24"/>
          <w:szCs w:val="24"/>
          <w:lang w:val="id-ID"/>
        </w:rPr>
        <w:t xml:space="preserve">), </w:t>
      </w:r>
      <w:r w:rsidR="009011DC" w:rsidRPr="00530E90">
        <w:rPr>
          <w:rFonts w:ascii="Garamond" w:hAnsi="Garamond"/>
          <w:sz w:val="24"/>
          <w:szCs w:val="24"/>
        </w:rPr>
        <w:t>Universitas Widyatama</w:t>
      </w:r>
      <w:r w:rsidR="009011DC" w:rsidRPr="00530E90">
        <w:rPr>
          <w:rFonts w:ascii="Garamond" w:hAnsi="Garamond"/>
          <w:sz w:val="24"/>
          <w:szCs w:val="24"/>
          <w:lang w:val="id-ID"/>
        </w:rPr>
        <w:t xml:space="preserve">, </w:t>
      </w:r>
      <w:r w:rsidR="009011DC" w:rsidRPr="00530E90">
        <w:rPr>
          <w:rFonts w:ascii="Garamond" w:hAnsi="Garamond"/>
          <w:sz w:val="24"/>
          <w:szCs w:val="24"/>
        </w:rPr>
        <w:t>Bandung,</w:t>
      </w:r>
      <w:r w:rsidR="009011DC" w:rsidRPr="00530E90">
        <w:rPr>
          <w:rFonts w:ascii="Garamond" w:hAnsi="Garamond"/>
          <w:sz w:val="24"/>
          <w:szCs w:val="24"/>
          <w:lang w:val="id-ID"/>
        </w:rPr>
        <w:t xml:space="preserve"> Indonesia</w:t>
      </w:r>
      <w:r>
        <w:rPr>
          <w:rFonts w:ascii="Garamond" w:hAnsi="Garamond"/>
          <w:sz w:val="24"/>
          <w:szCs w:val="24"/>
          <w:lang w:val="id-ID"/>
        </w:rPr>
        <w:t>.</w:t>
      </w:r>
      <w:proofErr w:type="gramEnd"/>
    </w:p>
    <w:p w14:paraId="4BE532EB" w14:textId="77777777" w:rsidR="002E6166" w:rsidRPr="00530E90" w:rsidRDefault="002E6166" w:rsidP="002E6166">
      <w:pPr>
        <w:spacing w:after="0" w:line="240" w:lineRule="auto"/>
        <w:ind w:left="567" w:hanging="567"/>
        <w:jc w:val="both"/>
        <w:rPr>
          <w:rFonts w:ascii="Garamond" w:hAnsi="Garamond"/>
          <w:sz w:val="24"/>
          <w:szCs w:val="24"/>
          <w:lang w:val="id-ID"/>
        </w:rPr>
      </w:pPr>
    </w:p>
    <w:p w14:paraId="28339A8D" w14:textId="77777777" w:rsidR="009011DC" w:rsidRPr="00530E90" w:rsidRDefault="009011DC" w:rsidP="002E6166">
      <w:pPr>
        <w:spacing w:after="0" w:line="240" w:lineRule="auto"/>
        <w:ind w:left="567" w:hanging="567"/>
        <w:jc w:val="both"/>
        <w:rPr>
          <w:rFonts w:ascii="Garamond" w:hAnsi="Garamond"/>
          <w:sz w:val="24"/>
          <w:szCs w:val="24"/>
          <w:lang w:val="id-ID"/>
        </w:rPr>
      </w:pPr>
      <w:r w:rsidRPr="00530E90">
        <w:rPr>
          <w:rFonts w:ascii="Garamond" w:hAnsi="Garamond"/>
          <w:sz w:val="24"/>
          <w:szCs w:val="24"/>
          <w:lang w:val="id-ID"/>
        </w:rPr>
        <w:t xml:space="preserve">Yulna Dewita Hiya, Pengaruh Nilai Pelanggan, Fasilitas Dan Kepuasan Pelanggan Terhadap Loyalitas Pelanggan Di D’ladies Padang, </w:t>
      </w:r>
      <w:r w:rsidRPr="00530E90">
        <w:rPr>
          <w:rFonts w:ascii="Garamond" w:hAnsi="Garamond"/>
          <w:i/>
          <w:iCs/>
          <w:sz w:val="24"/>
          <w:szCs w:val="24"/>
          <w:lang w:val="id-ID"/>
        </w:rPr>
        <w:t>Jurnal Economica</w:t>
      </w:r>
      <w:r w:rsidRPr="00530E90">
        <w:rPr>
          <w:rFonts w:ascii="Garamond" w:hAnsi="Garamond"/>
          <w:sz w:val="24"/>
          <w:szCs w:val="24"/>
          <w:lang w:val="id-ID"/>
        </w:rPr>
        <w:t>, 5(1), 2016.</w:t>
      </w:r>
    </w:p>
    <w:bookmarkEnd w:id="0"/>
    <w:p w14:paraId="4C63521D" w14:textId="77777777" w:rsidR="00B265B0" w:rsidRPr="00530E90" w:rsidRDefault="00B265B0" w:rsidP="002E6166">
      <w:pPr>
        <w:spacing w:after="0"/>
        <w:rPr>
          <w:rFonts w:ascii="Garamond" w:hAnsi="Garamond"/>
          <w:lang w:val="id-ID"/>
        </w:rPr>
      </w:pPr>
    </w:p>
    <w:sectPr w:rsidR="00B265B0" w:rsidRPr="00530E90" w:rsidSect="007C0C69">
      <w:pgSz w:w="11906" w:h="16838"/>
      <w:pgMar w:top="1701" w:right="1701" w:bottom="1701" w:left="1701" w:header="709" w:footer="709"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C607" w14:textId="77777777" w:rsidR="007D43A1" w:rsidRDefault="007D43A1">
      <w:pPr>
        <w:spacing w:after="0" w:line="240" w:lineRule="auto"/>
      </w:pPr>
      <w:r>
        <w:separator/>
      </w:r>
    </w:p>
  </w:endnote>
  <w:endnote w:type="continuationSeparator" w:id="0">
    <w:p w14:paraId="2B0FD3E8" w14:textId="77777777" w:rsidR="007D43A1" w:rsidRDefault="007D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2AB6" w14:textId="77777777" w:rsidR="007C0C69" w:rsidRDefault="007C0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50263"/>
      <w:docPartObj>
        <w:docPartGallery w:val="Page Numbers (Bottom of Page)"/>
        <w:docPartUnique/>
      </w:docPartObj>
    </w:sdtPr>
    <w:sdtEndPr>
      <w:rPr>
        <w:noProof/>
      </w:rPr>
    </w:sdtEndPr>
    <w:sdtContent>
      <w:p w14:paraId="0889FB34" w14:textId="4311BC77" w:rsidR="00D84222" w:rsidRDefault="007C0C69" w:rsidP="007C0C69">
        <w:pPr>
          <w:pStyle w:val="Footer"/>
          <w:tabs>
            <w:tab w:val="left" w:pos="3952"/>
            <w:tab w:val="center" w:pos="4252"/>
          </w:tabs>
        </w:pPr>
        <w:r>
          <w:tab/>
        </w:r>
        <w:r>
          <w:tab/>
        </w:r>
        <w:r w:rsidR="00D84222">
          <w:fldChar w:fldCharType="begin"/>
        </w:r>
        <w:r w:rsidR="00D84222">
          <w:instrText xml:space="preserve"> PAGE   \* MERGEFORMAT </w:instrText>
        </w:r>
        <w:r w:rsidR="00D84222">
          <w:fldChar w:fldCharType="separate"/>
        </w:r>
        <w:r w:rsidR="000F5317">
          <w:rPr>
            <w:noProof/>
          </w:rPr>
          <w:t>98</w:t>
        </w:r>
        <w:r w:rsidR="00D84222">
          <w:rPr>
            <w:noProof/>
          </w:rPr>
          <w:fldChar w:fldCharType="end"/>
        </w:r>
      </w:p>
    </w:sdtContent>
  </w:sdt>
  <w:p w14:paraId="45EF8C10" w14:textId="77777777" w:rsidR="00C94776" w:rsidRDefault="00C94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06618"/>
      <w:docPartObj>
        <w:docPartGallery w:val="Page Numbers (Bottom of Page)"/>
        <w:docPartUnique/>
      </w:docPartObj>
    </w:sdtPr>
    <w:sdtEndPr>
      <w:rPr>
        <w:noProof/>
      </w:rPr>
    </w:sdtEndPr>
    <w:sdtContent>
      <w:p w14:paraId="0082535C" w14:textId="77777777" w:rsidR="00C94776" w:rsidRDefault="007D43A1">
        <w:pPr>
          <w:pStyle w:val="Footer"/>
          <w:jc w:val="center"/>
        </w:pPr>
      </w:p>
    </w:sdtContent>
  </w:sdt>
  <w:p w14:paraId="22C4AD44" w14:textId="77777777" w:rsidR="00C94776" w:rsidRDefault="00C94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82D80" w14:textId="77777777" w:rsidR="007D43A1" w:rsidRDefault="007D43A1">
      <w:pPr>
        <w:spacing w:after="0" w:line="240" w:lineRule="auto"/>
      </w:pPr>
      <w:r>
        <w:separator/>
      </w:r>
    </w:p>
  </w:footnote>
  <w:footnote w:type="continuationSeparator" w:id="0">
    <w:p w14:paraId="54D1A535" w14:textId="77777777" w:rsidR="007D43A1" w:rsidRDefault="007D43A1">
      <w:pPr>
        <w:spacing w:after="0" w:line="240" w:lineRule="auto"/>
      </w:pPr>
      <w:r>
        <w:continuationSeparator/>
      </w:r>
    </w:p>
  </w:footnote>
  <w:footnote w:id="1">
    <w:p w14:paraId="3AF7C591" w14:textId="77777777" w:rsidR="00C94776" w:rsidRPr="00A545E8" w:rsidRDefault="00C94776" w:rsidP="00A545E8">
      <w:pPr>
        <w:pStyle w:val="FootnoteText"/>
        <w:rPr>
          <w:lang w:val="id-ID"/>
        </w:rPr>
      </w:pPr>
      <w:r>
        <w:rPr>
          <w:rStyle w:val="FootnoteReference"/>
        </w:rPr>
        <w:footnoteRef/>
      </w:r>
      <w:r>
        <w:t xml:space="preserve"> </w:t>
      </w:r>
      <w:r w:rsidRPr="00B90421">
        <w:rPr>
          <w:rFonts w:ascii="Garamond" w:hAnsi="Garamond" w:cstheme="majorBidi"/>
        </w:rPr>
        <w:t>Didin Hafidhuddin</w:t>
      </w:r>
      <w:r w:rsidRPr="00B90421">
        <w:rPr>
          <w:rFonts w:ascii="Garamond" w:hAnsi="Garamond" w:cstheme="majorBidi"/>
          <w:lang w:val="id-ID"/>
        </w:rPr>
        <w:t>,</w:t>
      </w:r>
      <w:r w:rsidRPr="00B90421">
        <w:rPr>
          <w:rFonts w:ascii="Garamond" w:hAnsi="Garamond" w:cstheme="majorBidi"/>
        </w:rPr>
        <w:t xml:space="preserve"> </w:t>
      </w:r>
      <w:r w:rsidRPr="00B90421">
        <w:rPr>
          <w:rFonts w:ascii="Garamond" w:hAnsi="Garamond" w:cstheme="majorBidi"/>
          <w:i/>
          <w:iCs/>
        </w:rPr>
        <w:t>Zakat Dalam Perekonomian Moedern</w:t>
      </w:r>
      <w:r w:rsidRPr="00B90421">
        <w:rPr>
          <w:rFonts w:ascii="Garamond" w:hAnsi="Garamond" w:cstheme="majorBidi"/>
          <w:lang w:val="id-ID"/>
        </w:rPr>
        <w:t>,</w:t>
      </w:r>
      <w:r w:rsidRPr="00B90421">
        <w:rPr>
          <w:rFonts w:ascii="Garamond" w:hAnsi="Garamond" w:cstheme="majorBidi"/>
        </w:rPr>
        <w:t xml:space="preserve"> </w:t>
      </w:r>
      <w:r w:rsidRPr="00B90421">
        <w:rPr>
          <w:rFonts w:ascii="Garamond" w:hAnsi="Garamond" w:cstheme="majorBidi"/>
          <w:lang w:val="id-ID"/>
        </w:rPr>
        <w:t>(</w:t>
      </w:r>
      <w:r w:rsidRPr="00B90421">
        <w:rPr>
          <w:rFonts w:ascii="Garamond" w:hAnsi="Garamond" w:cstheme="majorBidi"/>
        </w:rPr>
        <w:t>Jakarta: Gema Insani</w:t>
      </w:r>
      <w:r w:rsidRPr="00B90421">
        <w:rPr>
          <w:rFonts w:ascii="Garamond" w:hAnsi="Garamond" w:cstheme="majorBidi"/>
          <w:lang w:val="id-ID"/>
        </w:rPr>
        <w:t xml:space="preserve">, </w:t>
      </w:r>
      <w:r w:rsidRPr="00B90421">
        <w:rPr>
          <w:rFonts w:ascii="Garamond" w:hAnsi="Garamond" w:cstheme="majorBidi"/>
        </w:rPr>
        <w:t>2002</w:t>
      </w:r>
      <w:r w:rsidRPr="00B90421">
        <w:rPr>
          <w:rFonts w:ascii="Garamond" w:hAnsi="Garamond" w:cstheme="majorBidi"/>
          <w:lang w:val="id-ID"/>
        </w:rPr>
        <w:t xml:space="preserve">), hlm. </w:t>
      </w:r>
      <w:r>
        <w:rPr>
          <w:rFonts w:ascii="Garamond" w:hAnsi="Garamond" w:cstheme="majorBidi"/>
          <w:lang w:val="id-ID"/>
        </w:rPr>
        <w:t>10</w:t>
      </w:r>
      <w:r w:rsidRPr="00B90421">
        <w:rPr>
          <w:rFonts w:ascii="Garamond" w:hAnsi="Garamond" w:cstheme="majorBidi"/>
          <w:lang w:val="id-ID"/>
        </w:rPr>
        <w:t>.</w:t>
      </w:r>
    </w:p>
  </w:footnote>
  <w:footnote w:id="2">
    <w:p w14:paraId="40EBE56B" w14:textId="22160A92" w:rsidR="00C94776" w:rsidRPr="00B90421" w:rsidRDefault="00C94776">
      <w:pPr>
        <w:pStyle w:val="FootnoteText"/>
        <w:rPr>
          <w:lang w:val="id-ID"/>
        </w:rPr>
      </w:pPr>
      <w:r w:rsidRPr="00B90421">
        <w:rPr>
          <w:rStyle w:val="FootnoteReference"/>
          <w:rFonts w:ascii="Garamond" w:hAnsi="Garamond"/>
        </w:rPr>
        <w:footnoteRef/>
      </w:r>
      <w:r>
        <w:t xml:space="preserve"> </w:t>
      </w:r>
      <w:r w:rsidRPr="00B90421">
        <w:rPr>
          <w:rFonts w:ascii="Garamond" w:hAnsi="Garamond" w:cstheme="majorBidi"/>
        </w:rPr>
        <w:t>Beni Kurniawan</w:t>
      </w:r>
      <w:r w:rsidRPr="00B90421">
        <w:rPr>
          <w:rFonts w:ascii="Garamond" w:hAnsi="Garamond" w:cstheme="majorBidi"/>
          <w:lang w:val="id-ID"/>
        </w:rPr>
        <w:t>,</w:t>
      </w:r>
      <w:r w:rsidRPr="00B90421">
        <w:rPr>
          <w:rFonts w:ascii="Garamond" w:hAnsi="Garamond" w:cstheme="majorBidi"/>
        </w:rPr>
        <w:t xml:space="preserve"> </w:t>
      </w:r>
      <w:r w:rsidRPr="00B90421">
        <w:rPr>
          <w:rFonts w:ascii="Garamond" w:hAnsi="Garamond" w:cstheme="majorBidi"/>
          <w:i/>
          <w:iCs/>
        </w:rPr>
        <w:t>Pendidikan Agama Islam</w:t>
      </w:r>
      <w:r w:rsidRPr="00B90421">
        <w:rPr>
          <w:rFonts w:ascii="Garamond" w:hAnsi="Garamond" w:cstheme="majorBidi"/>
          <w:lang w:val="id-ID"/>
        </w:rPr>
        <w:t>, (</w:t>
      </w:r>
      <w:r w:rsidRPr="00B90421">
        <w:rPr>
          <w:rFonts w:ascii="Garamond" w:hAnsi="Garamond" w:cstheme="majorBidi"/>
        </w:rPr>
        <w:t>Jakarta: Grasindo</w:t>
      </w:r>
      <w:r w:rsidRPr="00B90421">
        <w:rPr>
          <w:rFonts w:ascii="Garamond" w:hAnsi="Garamond" w:cstheme="majorBidi"/>
          <w:lang w:val="id-ID"/>
        </w:rPr>
        <w:t xml:space="preserve">, </w:t>
      </w:r>
      <w:r w:rsidRPr="00B90421">
        <w:rPr>
          <w:rFonts w:ascii="Garamond" w:hAnsi="Garamond" w:cstheme="majorBidi"/>
        </w:rPr>
        <w:t>2008</w:t>
      </w:r>
      <w:r w:rsidRPr="00B90421">
        <w:rPr>
          <w:rFonts w:ascii="Garamond" w:hAnsi="Garamond" w:cstheme="majorBidi"/>
          <w:lang w:val="id-ID"/>
        </w:rPr>
        <w:t>), hlm. 58.</w:t>
      </w:r>
    </w:p>
  </w:footnote>
  <w:footnote w:id="3">
    <w:p w14:paraId="3FB0B2CE" w14:textId="590CFE6A" w:rsidR="00C94776" w:rsidRPr="008A27C2" w:rsidRDefault="00C94776" w:rsidP="008A27C2">
      <w:pPr>
        <w:spacing w:after="0" w:line="240" w:lineRule="auto"/>
        <w:ind w:left="709" w:hanging="709"/>
        <w:rPr>
          <w:lang w:val="id-ID"/>
        </w:rPr>
      </w:pPr>
      <w:r w:rsidRPr="009D2421">
        <w:rPr>
          <w:rStyle w:val="FootnoteReference"/>
          <w:rFonts w:ascii="Garamond" w:hAnsi="Garamond"/>
          <w:sz w:val="20"/>
          <w:szCs w:val="20"/>
        </w:rPr>
        <w:footnoteRef/>
      </w:r>
      <w:r>
        <w:rPr>
          <w:rFonts w:ascii="Garamond" w:hAnsi="Garamond"/>
          <w:sz w:val="20"/>
          <w:szCs w:val="20"/>
          <w:lang w:val="id-ID"/>
        </w:rPr>
        <w:t xml:space="preserve"> </w:t>
      </w:r>
      <w:r w:rsidRPr="009D2421">
        <w:rPr>
          <w:rFonts w:ascii="Garamond" w:hAnsi="Garamond"/>
          <w:sz w:val="20"/>
          <w:szCs w:val="20"/>
          <w:lang w:val="id-ID"/>
        </w:rPr>
        <w:t>Pemerintah Provinsi Kalimantan Barat Dinas Kependudukan dan Pencatatan Sipil, “</w:t>
      </w:r>
      <w:r w:rsidRPr="009D2421">
        <w:rPr>
          <w:rFonts w:ascii="Garamond" w:hAnsi="Garamond"/>
          <w:i/>
          <w:iCs/>
          <w:sz w:val="20"/>
          <w:szCs w:val="20"/>
        </w:rPr>
        <w:t>Data Kependudukan Provinsi Kalimantan Barat Menurut Agama</w:t>
      </w:r>
      <w:r w:rsidRPr="009D2421">
        <w:rPr>
          <w:rFonts w:ascii="Garamond" w:hAnsi="Garamond"/>
          <w:sz w:val="20"/>
          <w:szCs w:val="20"/>
          <w:lang w:val="id-ID"/>
        </w:rPr>
        <w:t xml:space="preserve">)”, </w:t>
      </w:r>
      <w:hyperlink r:id="rId1" w:history="1">
        <w:r w:rsidRPr="009D2421">
          <w:rPr>
            <w:rStyle w:val="Hyperlink"/>
            <w:rFonts w:ascii="Garamond" w:hAnsi="Garamond"/>
            <w:sz w:val="20"/>
            <w:szCs w:val="20"/>
            <w:lang w:val="id-ID"/>
          </w:rPr>
          <w:t>https://dukcapil.kalbarprov.go.id/statistik/agama</w:t>
        </w:r>
      </w:hyperlink>
      <w:r w:rsidRPr="009D2421">
        <w:rPr>
          <w:rFonts w:ascii="Garamond" w:hAnsi="Garamond"/>
          <w:sz w:val="20"/>
          <w:szCs w:val="20"/>
          <w:lang w:val="id-ID"/>
        </w:rPr>
        <w:t>, akses pada 20 Oktober 2020.</w:t>
      </w:r>
    </w:p>
  </w:footnote>
  <w:footnote w:id="4">
    <w:p w14:paraId="176F1F52" w14:textId="6305FCB5" w:rsidR="00C94776" w:rsidRPr="008A27C2" w:rsidRDefault="00C94776" w:rsidP="009011DC">
      <w:pPr>
        <w:pStyle w:val="FootnoteText"/>
        <w:ind w:left="567" w:hanging="567"/>
        <w:rPr>
          <w:lang w:val="id-ID"/>
        </w:rPr>
      </w:pPr>
      <w:r>
        <w:rPr>
          <w:rStyle w:val="FootnoteReference"/>
        </w:rPr>
        <w:footnoteRef/>
      </w:r>
      <w:r>
        <w:t xml:space="preserve"> </w:t>
      </w:r>
      <w:hyperlink r:id="rId2" w:history="1">
        <w:r w:rsidRPr="008A27C2">
          <w:rPr>
            <w:rStyle w:val="Hyperlink"/>
            <w:rFonts w:ascii="Garamond" w:hAnsi="Garamond" w:cstheme="majorBidi"/>
            <w:color w:val="auto"/>
            <w:u w:val="none"/>
          </w:rPr>
          <w:t>Laztpualmumtaz</w:t>
        </w:r>
      </w:hyperlink>
      <w:r w:rsidRPr="008A27C2">
        <w:rPr>
          <w:rFonts w:ascii="Garamond" w:hAnsi="Garamond" w:cstheme="majorBidi"/>
          <w:lang w:val="id-ID"/>
        </w:rPr>
        <w:t>, “</w:t>
      </w:r>
      <w:r w:rsidRPr="008A27C2">
        <w:rPr>
          <w:rFonts w:ascii="Garamond" w:hAnsi="Garamond" w:cstheme="majorBidi"/>
          <w:i/>
          <w:iCs/>
        </w:rPr>
        <w:t>Potensi Zakat Di Kalimantan Barat</w:t>
      </w:r>
      <w:r w:rsidRPr="008A27C2">
        <w:rPr>
          <w:rFonts w:ascii="Garamond" w:hAnsi="Garamond" w:cstheme="majorBidi"/>
          <w:lang w:val="id-ID"/>
        </w:rPr>
        <w:t>”,</w:t>
      </w:r>
      <w:r w:rsidRPr="008A27C2">
        <w:rPr>
          <w:rFonts w:ascii="Garamond" w:hAnsi="Garamond" w:cstheme="majorBidi"/>
        </w:rPr>
        <w:t xml:space="preserve"> </w:t>
      </w:r>
      <w:hyperlink r:id="rId3" w:history="1">
        <w:r w:rsidRPr="008A27C2">
          <w:rPr>
            <w:rStyle w:val="Hyperlink"/>
            <w:rFonts w:ascii="Garamond" w:hAnsi="Garamond" w:cstheme="majorBidi"/>
          </w:rPr>
          <w:t>https://laztpualmumtaz.wordpress.com/ 2011 /02/20/potensi-zakat-di-kalimantan-barat/</w:t>
        </w:r>
      </w:hyperlink>
      <w:r w:rsidR="009011DC">
        <w:rPr>
          <w:rStyle w:val="Hyperlink"/>
          <w:rFonts w:ascii="Garamond" w:hAnsi="Garamond" w:cstheme="majorBidi"/>
          <w:color w:val="auto"/>
          <w:u w:val="none"/>
          <w:lang w:val="id-ID"/>
        </w:rPr>
        <w:t>, d</w:t>
      </w:r>
      <w:r w:rsidRPr="008A27C2">
        <w:rPr>
          <w:rFonts w:ascii="Garamond" w:hAnsi="Garamond" w:cstheme="majorBidi"/>
        </w:rPr>
        <w:t xml:space="preserve">iakses </w:t>
      </w:r>
      <w:r w:rsidRPr="008A27C2">
        <w:rPr>
          <w:rFonts w:ascii="Garamond" w:hAnsi="Garamond" w:cstheme="majorBidi"/>
          <w:lang w:val="id-ID"/>
        </w:rPr>
        <w:t xml:space="preserve">pada </w:t>
      </w:r>
      <w:r w:rsidRPr="008A27C2">
        <w:rPr>
          <w:rFonts w:ascii="Garamond" w:hAnsi="Garamond" w:cstheme="majorBidi"/>
        </w:rPr>
        <w:t>11 September 2019</w:t>
      </w:r>
    </w:p>
  </w:footnote>
  <w:footnote w:id="5">
    <w:p w14:paraId="3B5A7DED" w14:textId="6689193E" w:rsidR="00C94776" w:rsidRPr="008B1952" w:rsidRDefault="00C94776" w:rsidP="00BD7595">
      <w:pPr>
        <w:pStyle w:val="FootnoteText"/>
        <w:ind w:left="567" w:hanging="567"/>
        <w:rPr>
          <w:rFonts w:ascii="Garamond" w:hAnsi="Garamond"/>
        </w:rPr>
      </w:pPr>
      <w:r w:rsidRPr="008B1952">
        <w:rPr>
          <w:rStyle w:val="FootnoteReference"/>
          <w:rFonts w:ascii="Garamond" w:hAnsi="Garamond"/>
        </w:rPr>
        <w:footnoteRef/>
      </w:r>
      <w:r w:rsidRPr="008B1952">
        <w:rPr>
          <w:rFonts w:ascii="Garamond" w:hAnsi="Garamond"/>
        </w:rPr>
        <w:t xml:space="preserve"> </w:t>
      </w:r>
      <w:r w:rsidRPr="008B1952">
        <w:rPr>
          <w:rFonts w:ascii="Garamond" w:hAnsi="Garamond" w:cstheme="majorBidi"/>
          <w:lang w:val="id-ID"/>
        </w:rPr>
        <w:t>Tribun Pontianak, “</w:t>
      </w:r>
      <w:r w:rsidRPr="008B1952">
        <w:rPr>
          <w:rFonts w:ascii="Garamond" w:hAnsi="Garamond" w:cstheme="majorBidi"/>
          <w:i/>
          <w:iCs/>
        </w:rPr>
        <w:t>Lazizmu Kalbar Raih Award Terbaik Seindonesia</w:t>
      </w:r>
      <w:r w:rsidRPr="008B1952">
        <w:rPr>
          <w:rFonts w:ascii="Garamond" w:hAnsi="Garamond" w:cstheme="majorBidi"/>
          <w:lang w:val="id-ID"/>
        </w:rPr>
        <w:t xml:space="preserve">”, </w:t>
      </w:r>
      <w:hyperlink r:id="rId4" w:history="1">
        <w:r w:rsidRPr="008B1952">
          <w:rPr>
            <w:rStyle w:val="Hyperlink"/>
            <w:rFonts w:ascii="Garamond" w:hAnsi="Garamond" w:cstheme="majorBidi"/>
          </w:rPr>
          <w:t>https://pontianak.tribunnews.com/2018/12/10/lazismu-kalbar-raih-award-terbaik-se-indonesia</w:t>
        </w:r>
      </w:hyperlink>
      <w:r w:rsidRPr="008B1952">
        <w:rPr>
          <w:rFonts w:ascii="Garamond" w:hAnsi="Garamond" w:cstheme="majorBidi"/>
          <w:lang w:val="id-ID"/>
        </w:rPr>
        <w:t>, d</w:t>
      </w:r>
      <w:r w:rsidRPr="008B1952">
        <w:rPr>
          <w:rFonts w:ascii="Garamond" w:hAnsi="Garamond" w:cstheme="majorBidi"/>
        </w:rPr>
        <w:t>iakses</w:t>
      </w:r>
      <w:r w:rsidRPr="008B1952">
        <w:rPr>
          <w:rFonts w:ascii="Garamond" w:hAnsi="Garamond" w:cstheme="majorBidi"/>
          <w:lang w:val="id-ID"/>
        </w:rPr>
        <w:t xml:space="preserve"> pada</w:t>
      </w:r>
      <w:r w:rsidRPr="008B1952">
        <w:rPr>
          <w:rFonts w:ascii="Garamond" w:hAnsi="Garamond" w:cstheme="majorBidi"/>
        </w:rPr>
        <w:t xml:space="preserve"> 11 September 2019</w:t>
      </w:r>
      <w:r w:rsidRPr="008B1952">
        <w:rPr>
          <w:rFonts w:ascii="Garamond" w:hAnsi="Garamond" w:cstheme="majorBidi"/>
          <w:lang w:val="id-ID"/>
        </w:rPr>
        <w:t>.</w:t>
      </w:r>
    </w:p>
  </w:footnote>
  <w:footnote w:id="6">
    <w:p w14:paraId="2901B126" w14:textId="57F7352D" w:rsidR="00C94776" w:rsidRPr="00BD7595" w:rsidRDefault="00C94776" w:rsidP="00BD7595">
      <w:pPr>
        <w:pStyle w:val="FootnoteText"/>
        <w:ind w:left="567" w:hanging="567"/>
        <w:rPr>
          <w:lang w:val="id-ID"/>
        </w:rPr>
      </w:pPr>
      <w:r w:rsidRPr="008B1952">
        <w:rPr>
          <w:rStyle w:val="FootnoteReference"/>
          <w:rFonts w:ascii="Garamond" w:hAnsi="Garamond"/>
        </w:rPr>
        <w:footnoteRef/>
      </w:r>
      <w:r>
        <w:t xml:space="preserve"> </w:t>
      </w:r>
      <w:r w:rsidRPr="00BD7595">
        <w:rPr>
          <w:rFonts w:ascii="Garamond" w:hAnsi="Garamond"/>
          <w:lang w:val="id-ID"/>
        </w:rPr>
        <w:t>Republika, “</w:t>
      </w:r>
      <w:r w:rsidRPr="00BD7595">
        <w:rPr>
          <w:rFonts w:ascii="Garamond" w:hAnsi="Garamond" w:cstheme="majorBidi"/>
          <w:i/>
          <w:iCs/>
        </w:rPr>
        <w:t>Penghimpunan Dana Ziswaf Terus Meningkat</w:t>
      </w:r>
      <w:r w:rsidRPr="00BD7595">
        <w:rPr>
          <w:rFonts w:ascii="Garamond" w:hAnsi="Garamond" w:cstheme="majorBidi"/>
          <w:i/>
          <w:iCs/>
          <w:lang w:val="id-ID"/>
        </w:rPr>
        <w:t xml:space="preserve">”, </w:t>
      </w:r>
      <w:hyperlink r:id="rId5" w:history="1">
        <w:r w:rsidRPr="00BD7595">
          <w:rPr>
            <w:rStyle w:val="Hyperlink"/>
            <w:rFonts w:ascii="Garamond" w:hAnsi="Garamond" w:cstheme="majorBidi"/>
          </w:rPr>
          <w:t>https://republika.co.id/ berita/koran/dialog jumat/n7tctv4/sri-adi-bramasetia-ketua-forum-zakat-indoneasia-penghimpunandana-ziswaf</w:t>
        </w:r>
      </w:hyperlink>
      <w:r w:rsidRPr="00BD7595">
        <w:rPr>
          <w:rStyle w:val="Hyperlink"/>
          <w:rFonts w:ascii="Garamond" w:hAnsi="Garamond" w:cstheme="majorBidi"/>
          <w:lang w:val="id-ID"/>
        </w:rPr>
        <w:t xml:space="preserve">, </w:t>
      </w:r>
      <w:r w:rsidRPr="00BD7595">
        <w:rPr>
          <w:rFonts w:ascii="Garamond" w:hAnsi="Garamond" w:cstheme="majorBidi"/>
          <w:lang w:val="id-ID"/>
        </w:rPr>
        <w:t>d</w:t>
      </w:r>
      <w:r w:rsidRPr="00BD7595">
        <w:rPr>
          <w:rFonts w:ascii="Garamond" w:hAnsi="Garamond" w:cstheme="majorBidi"/>
        </w:rPr>
        <w:t xml:space="preserve">iakses </w:t>
      </w:r>
      <w:r w:rsidRPr="00BD7595">
        <w:rPr>
          <w:rFonts w:ascii="Garamond" w:hAnsi="Garamond" w:cstheme="majorBidi"/>
          <w:lang w:val="id-ID"/>
        </w:rPr>
        <w:t xml:space="preserve">pada </w:t>
      </w:r>
      <w:r w:rsidRPr="00BD7595">
        <w:rPr>
          <w:rFonts w:ascii="Garamond" w:hAnsi="Garamond" w:cstheme="majorBidi"/>
        </w:rPr>
        <w:t>11 September 2019</w:t>
      </w:r>
      <w:r w:rsidRPr="00BD7595">
        <w:rPr>
          <w:rFonts w:ascii="Garamond" w:hAnsi="Garamond" w:cstheme="majorBidi"/>
          <w:lang w:val="id-ID"/>
        </w:rPr>
        <w:t>.</w:t>
      </w:r>
    </w:p>
  </w:footnote>
  <w:footnote w:id="7">
    <w:p w14:paraId="03DD048F" w14:textId="77BCA223" w:rsidR="00C94776" w:rsidRPr="001164C1" w:rsidRDefault="00C94776" w:rsidP="003C217F">
      <w:pPr>
        <w:autoSpaceDE w:val="0"/>
        <w:autoSpaceDN w:val="0"/>
        <w:adjustRightInd w:val="0"/>
        <w:spacing w:after="0" w:line="240" w:lineRule="auto"/>
        <w:ind w:left="567" w:hanging="567"/>
        <w:jc w:val="both"/>
        <w:rPr>
          <w:rFonts w:asciiTheme="minorHAnsi" w:eastAsia="TimesNewRoman" w:hAnsiTheme="minorHAnsi" w:cs="TimesNewRoman"/>
          <w:sz w:val="24"/>
          <w:szCs w:val="24"/>
          <w:lang w:val="id-ID"/>
        </w:rPr>
      </w:pPr>
      <w:r w:rsidRPr="001164C1">
        <w:rPr>
          <w:rStyle w:val="FootnoteReference"/>
          <w:rFonts w:ascii="Garamond" w:hAnsi="Garamond"/>
          <w:sz w:val="20"/>
          <w:szCs w:val="20"/>
        </w:rPr>
        <w:footnoteRef/>
      </w:r>
      <w:r>
        <w:t xml:space="preserve"> </w:t>
      </w:r>
      <w:r w:rsidR="009011DC">
        <w:rPr>
          <w:lang w:val="id-ID"/>
        </w:rPr>
        <w:t xml:space="preserve"> </w:t>
      </w:r>
      <w:r w:rsidRPr="001164C1">
        <w:rPr>
          <w:rFonts w:ascii="Garamond" w:eastAsia="TimesNewRoman" w:hAnsi="Garamond" w:cs="TimesNewRoman"/>
          <w:sz w:val="20"/>
          <w:szCs w:val="20"/>
          <w:lang w:val="en-ID"/>
        </w:rPr>
        <w:t>Sugiyono</w:t>
      </w:r>
      <w:r w:rsidRPr="001164C1">
        <w:rPr>
          <w:rFonts w:ascii="Garamond" w:eastAsia="TimesNewRoman" w:hAnsi="Garamond" w:cs="TimesNewRoman"/>
          <w:sz w:val="20"/>
          <w:szCs w:val="20"/>
          <w:lang w:val="id-ID"/>
        </w:rPr>
        <w:t xml:space="preserve">, </w:t>
      </w:r>
      <w:r w:rsidRPr="001164C1">
        <w:rPr>
          <w:rFonts w:ascii="Garamond" w:eastAsia="TimesNewRoman" w:hAnsi="Garamond" w:cs="TimesNewRoman,Italic"/>
          <w:i/>
          <w:iCs/>
          <w:sz w:val="20"/>
          <w:szCs w:val="20"/>
          <w:lang w:val="en-ID"/>
        </w:rPr>
        <w:t>Metode Penelitian Kuantitatif, Kualitatif</w:t>
      </w:r>
      <w:r w:rsidRPr="001164C1">
        <w:rPr>
          <w:rFonts w:ascii="Garamond" w:eastAsia="TimesNewRoman" w:hAnsi="Garamond" w:cs="TimesNewRoman"/>
          <w:sz w:val="20"/>
          <w:szCs w:val="20"/>
          <w:lang w:val="id-ID"/>
        </w:rPr>
        <w:t>, (</w:t>
      </w:r>
      <w:r w:rsidRPr="001164C1">
        <w:rPr>
          <w:rFonts w:ascii="Garamond" w:eastAsia="TimesNewRoman" w:hAnsi="Garamond" w:cs="TimesNewRoman"/>
          <w:sz w:val="20"/>
          <w:szCs w:val="20"/>
          <w:lang w:val="en-ID"/>
        </w:rPr>
        <w:t>Bandung:</w:t>
      </w:r>
      <w:r w:rsidRPr="001164C1">
        <w:rPr>
          <w:rFonts w:ascii="Garamond" w:eastAsia="TimesNewRoman" w:hAnsi="Garamond" w:cs="TimesNewRoman"/>
          <w:sz w:val="20"/>
          <w:szCs w:val="20"/>
          <w:lang w:val="id-ID"/>
        </w:rPr>
        <w:t xml:space="preserve"> </w:t>
      </w:r>
      <w:r w:rsidRPr="001164C1">
        <w:rPr>
          <w:rFonts w:ascii="Garamond" w:eastAsia="TimesNewRoman" w:hAnsi="Garamond" w:cs="TimesNewRoman"/>
          <w:sz w:val="20"/>
          <w:szCs w:val="20"/>
          <w:lang w:val="en-ID"/>
        </w:rPr>
        <w:t>Alfabeta</w:t>
      </w:r>
      <w:r w:rsidRPr="001164C1">
        <w:rPr>
          <w:rFonts w:ascii="Garamond" w:eastAsia="TimesNewRoman" w:hAnsi="Garamond" w:cs="TimesNewRoman"/>
          <w:sz w:val="20"/>
          <w:szCs w:val="20"/>
          <w:lang w:val="id-ID"/>
        </w:rPr>
        <w:t xml:space="preserve">, </w:t>
      </w:r>
      <w:r w:rsidRPr="001164C1">
        <w:rPr>
          <w:rFonts w:ascii="Garamond" w:eastAsia="TimesNewRoman" w:hAnsi="Garamond" w:cs="TimesNewRoman"/>
          <w:sz w:val="20"/>
          <w:szCs w:val="20"/>
          <w:lang w:val="en-ID"/>
        </w:rPr>
        <w:t>2012</w:t>
      </w:r>
      <w:r w:rsidRPr="001164C1">
        <w:rPr>
          <w:rFonts w:ascii="Garamond" w:eastAsia="TimesNewRoman" w:hAnsi="Garamond" w:cs="TimesNewRoman"/>
          <w:sz w:val="20"/>
          <w:szCs w:val="20"/>
          <w:lang w:val="id-ID"/>
        </w:rPr>
        <w:t>), hlm. 15.</w:t>
      </w:r>
    </w:p>
  </w:footnote>
  <w:footnote w:id="8">
    <w:p w14:paraId="6D4E5F12" w14:textId="25D36E17" w:rsidR="00C94776" w:rsidRPr="003C217F" w:rsidRDefault="00C94776" w:rsidP="003C217F">
      <w:pPr>
        <w:autoSpaceDE w:val="0"/>
        <w:autoSpaceDN w:val="0"/>
        <w:adjustRightInd w:val="0"/>
        <w:spacing w:after="0" w:line="240" w:lineRule="auto"/>
        <w:ind w:left="567" w:hanging="567"/>
        <w:jc w:val="both"/>
        <w:rPr>
          <w:rFonts w:ascii="Garamond" w:eastAsia="TimesNewRoman" w:hAnsi="Garamond" w:cs="TimesNewRoman"/>
          <w:i/>
          <w:iCs/>
          <w:sz w:val="20"/>
          <w:szCs w:val="20"/>
          <w:lang w:val="en-ID"/>
        </w:rPr>
      </w:pPr>
      <w:r w:rsidRPr="003C217F">
        <w:rPr>
          <w:rStyle w:val="FootnoteReference"/>
          <w:rFonts w:ascii="Garamond" w:hAnsi="Garamond"/>
          <w:sz w:val="20"/>
          <w:szCs w:val="20"/>
        </w:rPr>
        <w:footnoteRef/>
      </w:r>
      <w:r w:rsidRPr="003C217F">
        <w:rPr>
          <w:rFonts w:ascii="Garamond" w:hAnsi="Garamond"/>
        </w:rPr>
        <w:t xml:space="preserve"> </w:t>
      </w:r>
      <w:r w:rsidRPr="003C217F">
        <w:rPr>
          <w:rFonts w:ascii="Garamond" w:eastAsia="TimesNewRoman" w:hAnsi="Garamond" w:cs="TimesNewRoman"/>
          <w:sz w:val="20"/>
          <w:szCs w:val="20"/>
          <w:lang w:val="en-ID"/>
        </w:rPr>
        <w:t>Asep Saepul Hamdi</w:t>
      </w:r>
      <w:r w:rsidRPr="003C217F">
        <w:rPr>
          <w:rFonts w:ascii="Garamond" w:eastAsia="TimesNewRoman" w:hAnsi="Garamond" w:cs="TimesNewRoman"/>
          <w:i/>
          <w:iCs/>
          <w:sz w:val="20"/>
          <w:szCs w:val="20"/>
          <w:lang w:val="id-ID"/>
        </w:rPr>
        <w:t>,</w:t>
      </w:r>
      <w:r w:rsidRPr="003C217F">
        <w:rPr>
          <w:rFonts w:ascii="Garamond" w:eastAsia="TimesNewRoman" w:hAnsi="Garamond" w:cs="TimesNewRoman"/>
          <w:i/>
          <w:iCs/>
          <w:sz w:val="20"/>
          <w:szCs w:val="20"/>
          <w:lang w:val="en-ID"/>
        </w:rPr>
        <w:t xml:space="preserve"> Metode Penelitian Kuantitatif Aplikasi dalam</w:t>
      </w:r>
      <w:r>
        <w:rPr>
          <w:rFonts w:ascii="Garamond" w:eastAsia="TimesNewRoman" w:hAnsi="Garamond" w:cs="TimesNewRoman"/>
          <w:i/>
          <w:iCs/>
          <w:sz w:val="20"/>
          <w:szCs w:val="20"/>
          <w:lang w:val="id-ID"/>
        </w:rPr>
        <w:t xml:space="preserve"> </w:t>
      </w:r>
      <w:r w:rsidRPr="003C217F">
        <w:rPr>
          <w:rFonts w:ascii="Garamond" w:eastAsia="TimesNewRoman" w:hAnsi="Garamond" w:cs="TimesNewRoman"/>
          <w:i/>
          <w:iCs/>
          <w:sz w:val="20"/>
          <w:szCs w:val="20"/>
          <w:lang w:val="en-ID"/>
        </w:rPr>
        <w:t>Pendidikan</w:t>
      </w:r>
      <w:r>
        <w:rPr>
          <w:rFonts w:ascii="Garamond" w:eastAsia="TimesNewRoman" w:hAnsi="Garamond" w:cs="TimesNewRoman"/>
          <w:i/>
          <w:iCs/>
          <w:sz w:val="20"/>
          <w:szCs w:val="20"/>
          <w:lang w:val="id-ID"/>
        </w:rPr>
        <w:t>,</w:t>
      </w:r>
      <w:r>
        <w:rPr>
          <w:rFonts w:ascii="Garamond" w:eastAsia="TimesNewRoman" w:hAnsi="Garamond" w:cs="TimesNewRoman"/>
          <w:i/>
          <w:iCs/>
          <w:lang w:val="id-ID"/>
        </w:rPr>
        <w:t xml:space="preserve"> </w:t>
      </w:r>
      <w:r w:rsidRPr="003C217F">
        <w:rPr>
          <w:rFonts w:ascii="Garamond" w:eastAsia="TimesNewRoman" w:hAnsi="Garamond" w:cs="TimesNewRoman"/>
          <w:lang w:val="id-ID"/>
        </w:rPr>
        <w:t>(</w:t>
      </w:r>
      <w:r w:rsidRPr="003C217F">
        <w:rPr>
          <w:rFonts w:ascii="Garamond" w:eastAsia="TimesNewRoman" w:hAnsi="Garamond" w:cs="TimesNewRoman"/>
          <w:sz w:val="20"/>
          <w:szCs w:val="20"/>
          <w:lang w:val="en-ID"/>
        </w:rPr>
        <w:t>Yogyakarta: Deepublish</w:t>
      </w:r>
      <w:r>
        <w:rPr>
          <w:rFonts w:ascii="Garamond" w:eastAsia="TimesNewRoman" w:hAnsi="Garamond" w:cs="TimesNewRoman"/>
          <w:lang w:val="id-ID"/>
        </w:rPr>
        <w:t xml:space="preserve">, </w:t>
      </w:r>
      <w:r w:rsidRPr="003C217F">
        <w:rPr>
          <w:rFonts w:ascii="Garamond" w:eastAsia="TimesNewRoman" w:hAnsi="Garamond" w:cs="TimesNewRoman"/>
          <w:sz w:val="20"/>
          <w:szCs w:val="20"/>
          <w:lang w:val="en-ID"/>
        </w:rPr>
        <w:t>2014</w:t>
      </w:r>
      <w:r>
        <w:rPr>
          <w:rFonts w:ascii="Garamond" w:eastAsia="TimesNewRoman" w:hAnsi="Garamond" w:cs="TimesNewRoman"/>
          <w:lang w:val="id-ID"/>
        </w:rPr>
        <w:t>), hlm. 5.</w:t>
      </w:r>
    </w:p>
  </w:footnote>
  <w:footnote w:id="9">
    <w:p w14:paraId="1A20BF5C" w14:textId="669EC168" w:rsidR="00C94776" w:rsidRPr="002C79F0" w:rsidRDefault="00C94776">
      <w:pPr>
        <w:pStyle w:val="FootnoteText"/>
        <w:rPr>
          <w:lang w:val="id-ID"/>
        </w:rPr>
      </w:pPr>
      <w:r>
        <w:rPr>
          <w:rStyle w:val="FootnoteReference"/>
        </w:rPr>
        <w:footnoteRef/>
      </w:r>
      <w:r>
        <w:t xml:space="preserve"> </w:t>
      </w:r>
      <w:r w:rsidRPr="001164C1">
        <w:rPr>
          <w:rFonts w:ascii="Garamond" w:eastAsia="TimesNewRoman" w:hAnsi="Garamond" w:cs="TimesNewRoman"/>
          <w:lang w:val="en-ID"/>
        </w:rPr>
        <w:t>Sugiyono</w:t>
      </w:r>
      <w:r w:rsidRPr="001164C1">
        <w:rPr>
          <w:rFonts w:ascii="Garamond" w:eastAsia="TimesNewRoman" w:hAnsi="Garamond" w:cs="TimesNewRoman"/>
          <w:lang w:val="id-ID"/>
        </w:rPr>
        <w:t xml:space="preserve">, </w:t>
      </w:r>
      <w:r w:rsidRPr="001164C1">
        <w:rPr>
          <w:rFonts w:ascii="Garamond" w:eastAsia="TimesNewRoman" w:hAnsi="Garamond" w:cs="TimesNewRoman,Italic"/>
          <w:i/>
          <w:iCs/>
          <w:lang w:val="en-ID"/>
        </w:rPr>
        <w:t>Metode Penelitian Kuantitatif, Kualitatif</w:t>
      </w:r>
      <w:r w:rsidRPr="001164C1">
        <w:rPr>
          <w:rFonts w:ascii="Garamond" w:eastAsia="TimesNewRoman" w:hAnsi="Garamond" w:cs="TimesNewRoman"/>
          <w:lang w:val="id-ID"/>
        </w:rPr>
        <w:t>, (</w:t>
      </w:r>
      <w:r w:rsidRPr="001164C1">
        <w:rPr>
          <w:rFonts w:ascii="Garamond" w:eastAsia="TimesNewRoman" w:hAnsi="Garamond" w:cs="TimesNewRoman"/>
          <w:lang w:val="en-ID"/>
        </w:rPr>
        <w:t>Bandung:</w:t>
      </w:r>
      <w:r w:rsidRPr="001164C1">
        <w:rPr>
          <w:rFonts w:ascii="Garamond" w:eastAsia="TimesNewRoman" w:hAnsi="Garamond" w:cs="TimesNewRoman"/>
          <w:lang w:val="id-ID"/>
        </w:rPr>
        <w:t xml:space="preserve"> </w:t>
      </w:r>
      <w:r w:rsidRPr="001164C1">
        <w:rPr>
          <w:rFonts w:ascii="Garamond" w:eastAsia="TimesNewRoman" w:hAnsi="Garamond" w:cs="TimesNewRoman"/>
          <w:lang w:val="en-ID"/>
        </w:rPr>
        <w:t>Alfabeta</w:t>
      </w:r>
      <w:r w:rsidRPr="001164C1">
        <w:rPr>
          <w:rFonts w:ascii="Garamond" w:eastAsia="TimesNewRoman" w:hAnsi="Garamond" w:cs="TimesNewRoman"/>
          <w:lang w:val="id-ID"/>
        </w:rPr>
        <w:t xml:space="preserve">, </w:t>
      </w:r>
      <w:r w:rsidRPr="001164C1">
        <w:rPr>
          <w:rFonts w:ascii="Garamond" w:eastAsia="TimesNewRoman" w:hAnsi="Garamond" w:cs="TimesNewRoman"/>
          <w:lang w:val="en-ID"/>
        </w:rPr>
        <w:t>2012</w:t>
      </w:r>
      <w:r w:rsidRPr="001164C1">
        <w:rPr>
          <w:rFonts w:ascii="Garamond" w:eastAsia="TimesNewRoman" w:hAnsi="Garamond" w:cs="TimesNewRoman"/>
          <w:lang w:val="id-ID"/>
        </w:rPr>
        <w:t xml:space="preserve">), hlm. </w:t>
      </w:r>
      <w:r>
        <w:rPr>
          <w:rFonts w:ascii="Garamond" w:eastAsia="TimesNewRoman" w:hAnsi="Garamond" w:cs="TimesNewRoman"/>
          <w:lang w:val="id-ID"/>
        </w:rPr>
        <w:t>138</w:t>
      </w:r>
      <w:r w:rsidRPr="001164C1">
        <w:rPr>
          <w:rFonts w:ascii="Garamond" w:eastAsia="TimesNewRoman" w:hAnsi="Garamond" w:cs="TimesNewRoman"/>
          <w:lang w:val="id-ID"/>
        </w:rPr>
        <w:t>.</w:t>
      </w:r>
    </w:p>
  </w:footnote>
  <w:footnote w:id="10">
    <w:p w14:paraId="1A8B4035" w14:textId="36BB7C9C" w:rsidR="00C94776" w:rsidRPr="0002771B" w:rsidRDefault="00C94776">
      <w:pPr>
        <w:pStyle w:val="FootnoteText"/>
        <w:rPr>
          <w:lang w:val="id-ID"/>
        </w:rPr>
      </w:pPr>
      <w:r>
        <w:rPr>
          <w:rStyle w:val="FootnoteReference"/>
        </w:rPr>
        <w:footnoteRef/>
      </w:r>
      <w:r>
        <w:t xml:space="preserve"> </w:t>
      </w:r>
      <w:r w:rsidRPr="001164C1">
        <w:rPr>
          <w:rFonts w:ascii="Garamond" w:eastAsia="TimesNewRoman" w:hAnsi="Garamond" w:cs="TimesNewRoman"/>
          <w:lang w:val="en-ID"/>
        </w:rPr>
        <w:t>Sugiyono</w:t>
      </w:r>
      <w:r w:rsidRPr="001164C1">
        <w:rPr>
          <w:rFonts w:ascii="Garamond" w:eastAsia="TimesNewRoman" w:hAnsi="Garamond" w:cs="TimesNewRoman"/>
          <w:lang w:val="id-ID"/>
        </w:rPr>
        <w:t xml:space="preserve">, </w:t>
      </w:r>
      <w:r w:rsidRPr="001164C1">
        <w:rPr>
          <w:rFonts w:ascii="Garamond" w:eastAsia="TimesNewRoman" w:hAnsi="Garamond" w:cs="TimesNewRoman,Italic"/>
          <w:i/>
          <w:iCs/>
          <w:lang w:val="en-ID"/>
        </w:rPr>
        <w:t>Metode Penelitian Kuantitatif, Kualitatif</w:t>
      </w:r>
      <w:r w:rsidRPr="001164C1">
        <w:rPr>
          <w:rFonts w:ascii="Garamond" w:eastAsia="TimesNewRoman" w:hAnsi="Garamond" w:cs="TimesNewRoman"/>
          <w:lang w:val="id-ID"/>
        </w:rPr>
        <w:t>, (</w:t>
      </w:r>
      <w:r w:rsidRPr="001164C1">
        <w:rPr>
          <w:rFonts w:ascii="Garamond" w:eastAsia="TimesNewRoman" w:hAnsi="Garamond" w:cs="TimesNewRoman"/>
          <w:lang w:val="en-ID"/>
        </w:rPr>
        <w:t>Bandung:</w:t>
      </w:r>
      <w:r w:rsidRPr="001164C1">
        <w:rPr>
          <w:rFonts w:ascii="Garamond" w:eastAsia="TimesNewRoman" w:hAnsi="Garamond" w:cs="TimesNewRoman"/>
          <w:lang w:val="id-ID"/>
        </w:rPr>
        <w:t xml:space="preserve"> </w:t>
      </w:r>
      <w:r w:rsidRPr="001164C1">
        <w:rPr>
          <w:rFonts w:ascii="Garamond" w:eastAsia="TimesNewRoman" w:hAnsi="Garamond" w:cs="TimesNewRoman"/>
          <w:lang w:val="en-ID"/>
        </w:rPr>
        <w:t>Alfabeta</w:t>
      </w:r>
      <w:r w:rsidRPr="001164C1">
        <w:rPr>
          <w:rFonts w:ascii="Garamond" w:eastAsia="TimesNewRoman" w:hAnsi="Garamond" w:cs="TimesNewRoman"/>
          <w:lang w:val="id-ID"/>
        </w:rPr>
        <w:t xml:space="preserve">, </w:t>
      </w:r>
      <w:r w:rsidRPr="001164C1">
        <w:rPr>
          <w:rFonts w:ascii="Garamond" w:eastAsia="TimesNewRoman" w:hAnsi="Garamond" w:cs="TimesNewRoman"/>
          <w:lang w:val="en-ID"/>
        </w:rPr>
        <w:t>2012</w:t>
      </w:r>
      <w:r w:rsidRPr="001164C1">
        <w:rPr>
          <w:rFonts w:ascii="Garamond" w:eastAsia="TimesNewRoman" w:hAnsi="Garamond" w:cs="TimesNewRoman"/>
          <w:lang w:val="id-ID"/>
        </w:rPr>
        <w:t xml:space="preserve">), hlm. </w:t>
      </w:r>
      <w:r>
        <w:rPr>
          <w:rFonts w:ascii="Garamond" w:eastAsia="TimesNewRoman" w:hAnsi="Garamond" w:cs="TimesNewRoman"/>
          <w:lang w:val="id-ID"/>
        </w:rPr>
        <w:t>150</w:t>
      </w:r>
      <w:r w:rsidRPr="001164C1">
        <w:rPr>
          <w:rFonts w:ascii="Garamond" w:eastAsia="TimesNewRoman" w:hAnsi="Garamond" w:cs="TimesNewRoman"/>
          <w:lang w:val="id-ID"/>
        </w:rPr>
        <w:t>.</w:t>
      </w:r>
    </w:p>
  </w:footnote>
  <w:footnote w:id="11">
    <w:p w14:paraId="1A89F38F" w14:textId="24F6F270" w:rsidR="00C94776" w:rsidRPr="00827772" w:rsidRDefault="00C94776" w:rsidP="00085B0C">
      <w:pPr>
        <w:spacing w:after="0"/>
        <w:ind w:left="567" w:hanging="567"/>
        <w:rPr>
          <w:rFonts w:asciiTheme="minorHAnsi" w:hAnsiTheme="minorHAnsi" w:cstheme="minorBidi"/>
          <w:lang w:val="id-ID"/>
        </w:rPr>
      </w:pPr>
      <w:r w:rsidRPr="00827772">
        <w:rPr>
          <w:rStyle w:val="FootnoteReference"/>
          <w:rFonts w:ascii="Garamond" w:hAnsi="Garamond"/>
        </w:rPr>
        <w:footnoteRef/>
      </w:r>
      <w:r w:rsidRPr="00827772">
        <w:rPr>
          <w:rFonts w:ascii="Garamond" w:hAnsi="Garamond"/>
        </w:rPr>
        <w:t xml:space="preserve"> </w:t>
      </w:r>
      <w:r w:rsidRPr="00827772">
        <w:rPr>
          <w:rFonts w:ascii="Garamond" w:hAnsi="Garamond"/>
          <w:sz w:val="20"/>
          <w:szCs w:val="20"/>
          <w:lang w:val="id-ID"/>
        </w:rPr>
        <w:t>Semesta Psikometrika, “</w:t>
      </w:r>
      <w:bookmarkStart w:id="2" w:name="_Hlk54438523"/>
      <w:r w:rsidRPr="00827772">
        <w:rPr>
          <w:rFonts w:ascii="Garamond" w:hAnsi="Garamond"/>
          <w:i/>
          <w:iCs/>
          <w:sz w:val="20"/>
          <w:szCs w:val="20"/>
        </w:rPr>
        <w:t>Cara Membuat Kategorisasi Data Penelitian dengan SPSS</w:t>
      </w:r>
      <w:bookmarkEnd w:id="2"/>
      <w:r w:rsidRPr="00827772">
        <w:rPr>
          <w:rFonts w:ascii="Garamond" w:hAnsi="Garamond"/>
          <w:sz w:val="20"/>
          <w:szCs w:val="20"/>
          <w:lang w:val="id-ID"/>
        </w:rPr>
        <w:t xml:space="preserve">”, </w:t>
      </w:r>
      <w:hyperlink r:id="rId6" w:history="1">
        <w:r w:rsidRPr="00827772">
          <w:rPr>
            <w:rStyle w:val="Hyperlink"/>
            <w:rFonts w:ascii="Garamond" w:hAnsi="Garamond"/>
            <w:sz w:val="20"/>
            <w:szCs w:val="20"/>
            <w:lang w:val="id-ID"/>
          </w:rPr>
          <w:t>https://www.semestapsikometrika.com/2018/07/membuat-kategori-skor-skala-dengan-spss.html</w:t>
        </w:r>
      </w:hyperlink>
      <w:r w:rsidRPr="00827772">
        <w:rPr>
          <w:rFonts w:ascii="Garamond" w:hAnsi="Garamond"/>
          <w:sz w:val="20"/>
          <w:szCs w:val="20"/>
          <w:lang w:val="id-ID"/>
        </w:rPr>
        <w:t>, diakses pada 12 Februari 2020.</w:t>
      </w:r>
    </w:p>
  </w:footnote>
  <w:footnote w:id="12">
    <w:p w14:paraId="1617B372" w14:textId="484795CE" w:rsidR="00C94776" w:rsidRPr="00596E1F" w:rsidRDefault="00C94776" w:rsidP="00596E1F">
      <w:pPr>
        <w:spacing w:after="0" w:line="240" w:lineRule="auto"/>
        <w:ind w:left="567" w:hanging="567"/>
        <w:jc w:val="both"/>
        <w:rPr>
          <w:rFonts w:ascii="Garamond" w:hAnsi="Garamond"/>
          <w:sz w:val="20"/>
          <w:szCs w:val="20"/>
          <w:lang w:val="id-ID"/>
        </w:rPr>
      </w:pPr>
      <w:r>
        <w:rPr>
          <w:rStyle w:val="FootnoteReference"/>
        </w:rPr>
        <w:footnoteRef/>
      </w:r>
      <w:r>
        <w:t xml:space="preserve"> </w:t>
      </w:r>
      <w:r w:rsidRPr="00596E1F">
        <w:rPr>
          <w:rFonts w:ascii="Garamond" w:hAnsi="Garamond"/>
          <w:sz w:val="20"/>
          <w:szCs w:val="20"/>
        </w:rPr>
        <w:t>Asmara Indahingwati</w:t>
      </w:r>
      <w:r>
        <w:rPr>
          <w:rFonts w:ascii="Garamond" w:hAnsi="Garamond"/>
          <w:sz w:val="20"/>
          <w:szCs w:val="20"/>
          <w:lang w:val="id-ID"/>
        </w:rPr>
        <w:t>,</w:t>
      </w:r>
      <w:r w:rsidRPr="00596E1F">
        <w:rPr>
          <w:rFonts w:ascii="Garamond" w:hAnsi="Garamond"/>
          <w:sz w:val="20"/>
          <w:szCs w:val="20"/>
        </w:rPr>
        <w:t xml:space="preserve"> </w:t>
      </w:r>
      <w:r w:rsidRPr="00596E1F">
        <w:rPr>
          <w:rFonts w:ascii="Garamond" w:hAnsi="Garamond"/>
          <w:i/>
          <w:iCs/>
          <w:sz w:val="20"/>
          <w:szCs w:val="20"/>
        </w:rPr>
        <w:t>Kepuasan Konsumen Pada Kualitas Layanan</w:t>
      </w:r>
      <w:r w:rsidRPr="00596E1F">
        <w:rPr>
          <w:rFonts w:ascii="Garamond" w:hAnsi="Garamond"/>
          <w:i/>
          <w:iCs/>
          <w:sz w:val="20"/>
          <w:szCs w:val="20"/>
          <w:lang w:val="id-ID"/>
        </w:rPr>
        <w:t xml:space="preserve"> </w:t>
      </w:r>
      <w:r w:rsidRPr="00596E1F">
        <w:rPr>
          <w:rFonts w:ascii="Garamond" w:hAnsi="Garamond"/>
          <w:i/>
          <w:iCs/>
          <w:sz w:val="20"/>
          <w:szCs w:val="20"/>
        </w:rPr>
        <w:t>Sim Keliling</w:t>
      </w:r>
      <w:r>
        <w:rPr>
          <w:rFonts w:ascii="Garamond" w:hAnsi="Garamond"/>
          <w:sz w:val="20"/>
          <w:szCs w:val="20"/>
          <w:lang w:val="id-ID"/>
        </w:rPr>
        <w:t>, (</w:t>
      </w:r>
      <w:r w:rsidRPr="00596E1F">
        <w:rPr>
          <w:rFonts w:ascii="Garamond" w:hAnsi="Garamond"/>
          <w:sz w:val="20"/>
          <w:szCs w:val="20"/>
        </w:rPr>
        <w:t>Surabaya: Jakat Publishing</w:t>
      </w:r>
      <w:r>
        <w:rPr>
          <w:rFonts w:ascii="Garamond" w:hAnsi="Garamond"/>
          <w:sz w:val="20"/>
          <w:szCs w:val="20"/>
          <w:lang w:val="id-ID"/>
        </w:rPr>
        <w:t xml:space="preserve">, </w:t>
      </w:r>
      <w:r w:rsidRPr="00596E1F">
        <w:rPr>
          <w:rFonts w:ascii="Garamond" w:hAnsi="Garamond"/>
          <w:sz w:val="20"/>
          <w:szCs w:val="20"/>
        </w:rPr>
        <w:t>2019</w:t>
      </w:r>
      <w:r>
        <w:rPr>
          <w:rFonts w:ascii="Garamond" w:hAnsi="Garamond"/>
          <w:sz w:val="20"/>
          <w:szCs w:val="20"/>
          <w:lang w:val="id-ID"/>
        </w:rPr>
        <w:t>), hlm. 12.</w:t>
      </w:r>
    </w:p>
  </w:footnote>
  <w:footnote w:id="13">
    <w:p w14:paraId="1C136C4D" w14:textId="1849B311" w:rsidR="00C94776" w:rsidRPr="00341C68" w:rsidRDefault="00C94776" w:rsidP="00341C68">
      <w:pPr>
        <w:spacing w:after="0" w:line="240" w:lineRule="auto"/>
        <w:ind w:left="567" w:hanging="567"/>
        <w:jc w:val="both"/>
        <w:rPr>
          <w:rFonts w:ascii="Garamond" w:hAnsi="Garamond"/>
          <w:sz w:val="20"/>
          <w:szCs w:val="20"/>
          <w:lang w:val="id-ID"/>
        </w:rPr>
      </w:pPr>
      <w:r>
        <w:rPr>
          <w:rStyle w:val="FootnoteReference"/>
        </w:rPr>
        <w:footnoteRef/>
      </w:r>
      <w:r>
        <w:t xml:space="preserve"> </w:t>
      </w:r>
      <w:r w:rsidRPr="00596E1F">
        <w:rPr>
          <w:rFonts w:ascii="Garamond" w:hAnsi="Garamond"/>
          <w:sz w:val="20"/>
          <w:szCs w:val="20"/>
        </w:rPr>
        <w:t xml:space="preserve">Bela Dwi Kuntari, </w:t>
      </w:r>
      <w:proofErr w:type="gramStart"/>
      <w:r w:rsidRPr="00596E1F">
        <w:rPr>
          <w:rFonts w:ascii="Garamond" w:hAnsi="Garamond"/>
          <w:sz w:val="20"/>
          <w:szCs w:val="20"/>
        </w:rPr>
        <w:t>dkk</w:t>
      </w:r>
      <w:r>
        <w:rPr>
          <w:rFonts w:ascii="Garamond" w:hAnsi="Garamond"/>
          <w:sz w:val="20"/>
          <w:szCs w:val="20"/>
          <w:lang w:val="id-ID"/>
        </w:rPr>
        <w:t>.,</w:t>
      </w:r>
      <w:proofErr w:type="gramEnd"/>
      <w:r>
        <w:rPr>
          <w:rFonts w:ascii="Garamond" w:hAnsi="Garamond"/>
          <w:sz w:val="20"/>
          <w:szCs w:val="20"/>
          <w:lang w:val="id-ID"/>
        </w:rPr>
        <w:t xml:space="preserve"> </w:t>
      </w:r>
      <w:r w:rsidRPr="00596E1F">
        <w:rPr>
          <w:rFonts w:ascii="Garamond" w:hAnsi="Garamond"/>
          <w:i/>
          <w:iCs/>
          <w:sz w:val="20"/>
          <w:szCs w:val="20"/>
        </w:rPr>
        <w:t>Pengaruh Kualitas Pelayanan Terhadap</w:t>
      </w:r>
      <w:r w:rsidRPr="00596E1F">
        <w:rPr>
          <w:rFonts w:ascii="Garamond" w:hAnsi="Garamond"/>
          <w:i/>
          <w:iCs/>
          <w:sz w:val="20"/>
          <w:szCs w:val="20"/>
          <w:lang w:val="id-ID"/>
        </w:rPr>
        <w:t xml:space="preserve"> </w:t>
      </w:r>
      <w:r w:rsidRPr="00596E1F">
        <w:rPr>
          <w:rFonts w:ascii="Garamond" w:hAnsi="Garamond"/>
          <w:i/>
          <w:iCs/>
          <w:sz w:val="20"/>
          <w:szCs w:val="20"/>
        </w:rPr>
        <w:t>Kepuasan Dan Loyalitas Pelanggan (Survei Pada Pelanggan</w:t>
      </w:r>
      <w:r w:rsidRPr="00596E1F">
        <w:rPr>
          <w:rFonts w:ascii="Garamond" w:hAnsi="Garamond"/>
          <w:i/>
          <w:iCs/>
          <w:sz w:val="20"/>
          <w:szCs w:val="20"/>
          <w:lang w:val="id-ID"/>
        </w:rPr>
        <w:t xml:space="preserve"> </w:t>
      </w:r>
      <w:r w:rsidRPr="00596E1F">
        <w:rPr>
          <w:rFonts w:ascii="Garamond" w:hAnsi="Garamond"/>
          <w:i/>
          <w:iCs/>
          <w:sz w:val="20"/>
          <w:szCs w:val="20"/>
        </w:rPr>
        <w:t>Bengkel PT Astra International Tbk – Daihatsu Malang)</w:t>
      </w:r>
      <w:r>
        <w:rPr>
          <w:rFonts w:ascii="Garamond" w:hAnsi="Garamond"/>
          <w:sz w:val="20"/>
          <w:szCs w:val="20"/>
          <w:lang w:val="id-ID"/>
        </w:rPr>
        <w:t xml:space="preserve">, </w:t>
      </w:r>
      <w:r w:rsidRPr="00596E1F">
        <w:rPr>
          <w:rFonts w:ascii="Garamond" w:hAnsi="Garamond"/>
          <w:sz w:val="20"/>
          <w:szCs w:val="20"/>
        </w:rPr>
        <w:t>Jurnal</w:t>
      </w:r>
      <w:r>
        <w:rPr>
          <w:rFonts w:ascii="Garamond" w:hAnsi="Garamond"/>
          <w:sz w:val="20"/>
          <w:szCs w:val="20"/>
          <w:lang w:val="id-ID"/>
        </w:rPr>
        <w:t xml:space="preserve"> </w:t>
      </w:r>
      <w:r w:rsidRPr="00596E1F">
        <w:rPr>
          <w:rFonts w:ascii="Garamond" w:hAnsi="Garamond"/>
          <w:sz w:val="20"/>
          <w:szCs w:val="20"/>
        </w:rPr>
        <w:t>Administrasi Bisnis (JAB)</w:t>
      </w:r>
      <w:r>
        <w:rPr>
          <w:rFonts w:ascii="Garamond" w:hAnsi="Garamond"/>
          <w:sz w:val="20"/>
          <w:szCs w:val="20"/>
          <w:lang w:val="id-ID"/>
        </w:rPr>
        <w:t>.</w:t>
      </w:r>
      <w:r w:rsidRPr="00596E1F">
        <w:rPr>
          <w:rFonts w:ascii="Garamond" w:hAnsi="Garamond"/>
          <w:sz w:val="20"/>
          <w:szCs w:val="20"/>
        </w:rPr>
        <w:t xml:space="preserve"> </w:t>
      </w:r>
      <w:proofErr w:type="gramStart"/>
      <w:r w:rsidRPr="00596E1F">
        <w:rPr>
          <w:rFonts w:ascii="Garamond" w:hAnsi="Garamond"/>
          <w:sz w:val="20"/>
          <w:szCs w:val="20"/>
        </w:rPr>
        <w:t>Vol</w:t>
      </w:r>
      <w:r>
        <w:rPr>
          <w:rFonts w:ascii="Garamond" w:hAnsi="Garamond"/>
          <w:sz w:val="20"/>
          <w:szCs w:val="20"/>
          <w:lang w:val="id-ID"/>
        </w:rPr>
        <w:t xml:space="preserve">. </w:t>
      </w:r>
      <w:r w:rsidRPr="00596E1F">
        <w:rPr>
          <w:rFonts w:ascii="Garamond" w:hAnsi="Garamond"/>
          <w:sz w:val="20"/>
          <w:szCs w:val="20"/>
        </w:rPr>
        <w:t>36</w:t>
      </w:r>
      <w:r>
        <w:rPr>
          <w:rFonts w:ascii="Garamond" w:hAnsi="Garamond"/>
          <w:sz w:val="20"/>
          <w:szCs w:val="20"/>
          <w:lang w:val="id-ID"/>
        </w:rPr>
        <w:t xml:space="preserve"> No. 1, 2016, hlm.</w:t>
      </w:r>
      <w:proofErr w:type="gramEnd"/>
      <w:r>
        <w:rPr>
          <w:rFonts w:ascii="Garamond" w:hAnsi="Garamond"/>
          <w:sz w:val="20"/>
          <w:szCs w:val="20"/>
          <w:lang w:val="id-ID"/>
        </w:rPr>
        <w:t xml:space="preserve"> </w:t>
      </w:r>
      <w:r w:rsidRPr="00596E1F">
        <w:rPr>
          <w:rFonts w:ascii="Garamond" w:hAnsi="Garamond"/>
          <w:sz w:val="20"/>
          <w:szCs w:val="20"/>
        </w:rPr>
        <w:t>200</w:t>
      </w:r>
      <w:r>
        <w:rPr>
          <w:rFonts w:ascii="Garamond" w:hAnsi="Garamond"/>
          <w:sz w:val="20"/>
          <w:szCs w:val="20"/>
          <w:lang w:val="id-ID"/>
        </w:rPr>
        <w:t>.</w:t>
      </w:r>
    </w:p>
  </w:footnote>
  <w:footnote w:id="14">
    <w:p w14:paraId="500B06D7" w14:textId="7C355344" w:rsidR="00C94776" w:rsidRPr="00341C68" w:rsidRDefault="00C94776" w:rsidP="00DB0199">
      <w:pPr>
        <w:spacing w:after="0" w:line="240" w:lineRule="auto"/>
        <w:ind w:left="567" w:hanging="567"/>
      </w:pPr>
      <w:r w:rsidRPr="00341C68">
        <w:rPr>
          <w:rStyle w:val="FootnoteReference"/>
          <w:rFonts w:ascii="Garamond" w:hAnsi="Garamond"/>
        </w:rPr>
        <w:footnoteRef/>
      </w:r>
      <w:r w:rsidRPr="00341C68">
        <w:rPr>
          <w:rFonts w:ascii="Garamond" w:hAnsi="Garamond"/>
          <w:lang w:val="id-ID"/>
        </w:rPr>
        <w:t xml:space="preserve"> </w:t>
      </w:r>
      <w:r w:rsidRPr="00341C68">
        <w:rPr>
          <w:rFonts w:ascii="Garamond" w:hAnsi="Garamond" w:cstheme="majorBidi"/>
          <w:sz w:val="20"/>
          <w:szCs w:val="20"/>
          <w:shd w:val="clear" w:color="auto" w:fill="FFFFFF"/>
          <w:lang w:val="id-ID"/>
        </w:rPr>
        <w:t>Rohmaningtyas</w:t>
      </w:r>
      <w:r w:rsidRPr="00341C68">
        <w:rPr>
          <w:rFonts w:ascii="Garamond" w:hAnsi="Garamond"/>
          <w:sz w:val="20"/>
          <w:szCs w:val="20"/>
          <w:lang w:val="id-ID"/>
        </w:rPr>
        <w:t>, Skripsi: P</w:t>
      </w:r>
      <w:r w:rsidRPr="00341C68">
        <w:rPr>
          <w:rFonts w:ascii="Garamond" w:hAnsi="Garamond"/>
          <w:i/>
          <w:iCs/>
          <w:sz w:val="20"/>
          <w:szCs w:val="20"/>
        </w:rPr>
        <w:t xml:space="preserve">engaruh </w:t>
      </w:r>
      <w:r w:rsidRPr="00341C68">
        <w:rPr>
          <w:rFonts w:ascii="Garamond" w:hAnsi="Garamond"/>
          <w:i/>
          <w:iCs/>
          <w:sz w:val="20"/>
          <w:szCs w:val="20"/>
          <w:lang w:val="id-ID"/>
        </w:rPr>
        <w:t>B</w:t>
      </w:r>
      <w:r w:rsidRPr="00341C68">
        <w:rPr>
          <w:rFonts w:ascii="Garamond" w:hAnsi="Garamond"/>
          <w:i/>
          <w:iCs/>
          <w:sz w:val="20"/>
          <w:szCs w:val="20"/>
        </w:rPr>
        <w:t xml:space="preserve">rand </w:t>
      </w:r>
      <w:r w:rsidRPr="00341C68">
        <w:rPr>
          <w:rFonts w:ascii="Garamond" w:hAnsi="Garamond"/>
          <w:i/>
          <w:iCs/>
          <w:sz w:val="20"/>
          <w:szCs w:val="20"/>
          <w:lang w:val="id-ID"/>
        </w:rPr>
        <w:t>I</w:t>
      </w:r>
      <w:r w:rsidRPr="00341C68">
        <w:rPr>
          <w:rFonts w:ascii="Garamond" w:hAnsi="Garamond"/>
          <w:i/>
          <w:iCs/>
          <w:sz w:val="20"/>
          <w:szCs w:val="20"/>
        </w:rPr>
        <w:t xml:space="preserve">mage, </w:t>
      </w:r>
      <w:r w:rsidRPr="00341C68">
        <w:rPr>
          <w:rFonts w:ascii="Garamond" w:hAnsi="Garamond"/>
          <w:i/>
          <w:iCs/>
          <w:sz w:val="20"/>
          <w:szCs w:val="20"/>
          <w:lang w:val="id-ID"/>
        </w:rPr>
        <w:t>K</w:t>
      </w:r>
      <w:r w:rsidRPr="00341C68">
        <w:rPr>
          <w:rFonts w:ascii="Garamond" w:hAnsi="Garamond"/>
          <w:i/>
          <w:iCs/>
          <w:sz w:val="20"/>
          <w:szCs w:val="20"/>
        </w:rPr>
        <w:t>ualitas</w:t>
      </w:r>
      <w:r w:rsidRPr="00341C68">
        <w:rPr>
          <w:rFonts w:ascii="Garamond" w:hAnsi="Garamond"/>
          <w:i/>
          <w:iCs/>
          <w:sz w:val="20"/>
          <w:szCs w:val="20"/>
          <w:lang w:val="id-ID"/>
        </w:rPr>
        <w:t xml:space="preserve"> </w:t>
      </w:r>
      <w:r w:rsidRPr="00341C68">
        <w:rPr>
          <w:rFonts w:ascii="Garamond" w:hAnsi="Garamond"/>
          <w:i/>
          <w:iCs/>
          <w:sz w:val="20"/>
          <w:szCs w:val="20"/>
        </w:rPr>
        <w:t xml:space="preserve">Pelayanan dan </w:t>
      </w:r>
      <w:r w:rsidRPr="00341C68">
        <w:rPr>
          <w:rFonts w:ascii="Garamond" w:hAnsi="Garamond"/>
          <w:i/>
          <w:iCs/>
          <w:sz w:val="20"/>
          <w:szCs w:val="20"/>
          <w:lang w:val="id-ID"/>
        </w:rPr>
        <w:t>K</w:t>
      </w:r>
      <w:r w:rsidRPr="00341C68">
        <w:rPr>
          <w:rFonts w:ascii="Garamond" w:hAnsi="Garamond"/>
          <w:i/>
          <w:iCs/>
          <w:sz w:val="20"/>
          <w:szCs w:val="20"/>
        </w:rPr>
        <w:t xml:space="preserve">epuasan </w:t>
      </w:r>
      <w:r w:rsidRPr="00341C68">
        <w:rPr>
          <w:rFonts w:ascii="Garamond" w:hAnsi="Garamond"/>
          <w:i/>
          <w:iCs/>
          <w:sz w:val="20"/>
          <w:szCs w:val="20"/>
          <w:lang w:val="id-ID"/>
        </w:rPr>
        <w:t>N</w:t>
      </w:r>
      <w:r w:rsidRPr="00341C68">
        <w:rPr>
          <w:rFonts w:ascii="Garamond" w:hAnsi="Garamond"/>
          <w:i/>
          <w:iCs/>
          <w:sz w:val="20"/>
          <w:szCs w:val="20"/>
        </w:rPr>
        <w:t>asabah</w:t>
      </w:r>
      <w:r w:rsidRPr="00341C68">
        <w:rPr>
          <w:rFonts w:ascii="Garamond" w:hAnsi="Garamond"/>
          <w:i/>
          <w:iCs/>
          <w:sz w:val="20"/>
          <w:szCs w:val="20"/>
          <w:lang w:val="id-ID"/>
        </w:rPr>
        <w:t xml:space="preserve"> </w:t>
      </w:r>
      <w:r w:rsidRPr="00341C68">
        <w:rPr>
          <w:rFonts w:ascii="Garamond" w:hAnsi="Garamond"/>
          <w:i/>
          <w:iCs/>
          <w:sz w:val="20"/>
          <w:szCs w:val="20"/>
        </w:rPr>
        <w:t xml:space="preserve">Terhadap </w:t>
      </w:r>
      <w:r w:rsidRPr="00341C68">
        <w:rPr>
          <w:rFonts w:ascii="Garamond" w:hAnsi="Garamond"/>
          <w:i/>
          <w:iCs/>
          <w:sz w:val="20"/>
          <w:szCs w:val="20"/>
          <w:lang w:val="id-ID"/>
        </w:rPr>
        <w:t>L</w:t>
      </w:r>
      <w:r w:rsidRPr="00341C68">
        <w:rPr>
          <w:rFonts w:ascii="Garamond" w:hAnsi="Garamond"/>
          <w:i/>
          <w:iCs/>
          <w:sz w:val="20"/>
          <w:szCs w:val="20"/>
        </w:rPr>
        <w:t xml:space="preserve">oyalitas </w:t>
      </w:r>
      <w:r w:rsidRPr="00341C68">
        <w:rPr>
          <w:rFonts w:ascii="Garamond" w:hAnsi="Garamond"/>
          <w:i/>
          <w:iCs/>
          <w:sz w:val="20"/>
          <w:szCs w:val="20"/>
          <w:lang w:val="id-ID"/>
        </w:rPr>
        <w:t>N</w:t>
      </w:r>
      <w:r w:rsidRPr="00341C68">
        <w:rPr>
          <w:rFonts w:ascii="Garamond" w:hAnsi="Garamond"/>
          <w:i/>
          <w:iCs/>
          <w:sz w:val="20"/>
          <w:szCs w:val="20"/>
        </w:rPr>
        <w:t>asabah</w:t>
      </w:r>
      <w:r w:rsidRPr="00341C68">
        <w:rPr>
          <w:rFonts w:ascii="Garamond" w:hAnsi="Garamond"/>
          <w:i/>
          <w:iCs/>
          <w:sz w:val="20"/>
          <w:szCs w:val="20"/>
          <w:lang w:val="id-ID"/>
        </w:rPr>
        <w:t xml:space="preserve"> d</w:t>
      </w:r>
      <w:r w:rsidRPr="00341C68">
        <w:rPr>
          <w:rFonts w:ascii="Garamond" w:hAnsi="Garamond"/>
          <w:i/>
          <w:iCs/>
          <w:sz w:val="20"/>
          <w:szCs w:val="20"/>
        </w:rPr>
        <w:t xml:space="preserve">i </w:t>
      </w:r>
      <w:r w:rsidRPr="00341C68">
        <w:rPr>
          <w:rFonts w:ascii="Garamond" w:hAnsi="Garamond"/>
          <w:i/>
          <w:iCs/>
          <w:sz w:val="20"/>
          <w:szCs w:val="20"/>
          <w:lang w:val="id-ID"/>
        </w:rPr>
        <w:t>L</w:t>
      </w:r>
      <w:r w:rsidRPr="00341C68">
        <w:rPr>
          <w:rFonts w:ascii="Garamond" w:hAnsi="Garamond"/>
          <w:i/>
          <w:iCs/>
          <w:sz w:val="20"/>
          <w:szCs w:val="20"/>
        </w:rPr>
        <w:t xml:space="preserve">embaga </w:t>
      </w:r>
      <w:r w:rsidRPr="00341C68">
        <w:rPr>
          <w:rFonts w:ascii="Garamond" w:hAnsi="Garamond"/>
          <w:i/>
          <w:iCs/>
          <w:sz w:val="20"/>
          <w:szCs w:val="20"/>
          <w:lang w:val="id-ID"/>
        </w:rPr>
        <w:t>K</w:t>
      </w:r>
      <w:r w:rsidRPr="00341C68">
        <w:rPr>
          <w:rFonts w:ascii="Garamond" w:hAnsi="Garamond"/>
          <w:i/>
          <w:iCs/>
          <w:sz w:val="20"/>
          <w:szCs w:val="20"/>
        </w:rPr>
        <w:t xml:space="preserve">euangan </w:t>
      </w:r>
      <w:r w:rsidRPr="00341C68">
        <w:rPr>
          <w:rFonts w:ascii="Garamond" w:hAnsi="Garamond"/>
          <w:i/>
          <w:iCs/>
          <w:sz w:val="20"/>
          <w:szCs w:val="20"/>
          <w:lang w:val="id-ID"/>
        </w:rPr>
        <w:t>M</w:t>
      </w:r>
      <w:r w:rsidRPr="00341C68">
        <w:rPr>
          <w:rFonts w:ascii="Garamond" w:hAnsi="Garamond"/>
          <w:i/>
          <w:iCs/>
          <w:sz w:val="20"/>
          <w:szCs w:val="20"/>
        </w:rPr>
        <w:t xml:space="preserve">ikro </w:t>
      </w:r>
      <w:r w:rsidRPr="00341C68">
        <w:rPr>
          <w:rFonts w:ascii="Garamond" w:hAnsi="Garamond"/>
          <w:i/>
          <w:iCs/>
          <w:sz w:val="20"/>
          <w:szCs w:val="20"/>
          <w:lang w:val="id-ID"/>
        </w:rPr>
        <w:t>S</w:t>
      </w:r>
      <w:r w:rsidRPr="00341C68">
        <w:rPr>
          <w:rFonts w:ascii="Garamond" w:hAnsi="Garamond"/>
          <w:i/>
          <w:iCs/>
          <w:sz w:val="20"/>
          <w:szCs w:val="20"/>
        </w:rPr>
        <w:t>yariah</w:t>
      </w:r>
      <w:r w:rsidRPr="00341C68">
        <w:rPr>
          <w:rFonts w:ascii="Garamond" w:hAnsi="Garamond"/>
          <w:sz w:val="20"/>
          <w:szCs w:val="20"/>
          <w:lang w:val="id-ID"/>
        </w:rPr>
        <w:t>” (Salatiga: IAIN Salatiga</w:t>
      </w:r>
      <w:r>
        <w:rPr>
          <w:rFonts w:ascii="Garamond" w:hAnsi="Garamond"/>
          <w:sz w:val="20"/>
          <w:szCs w:val="20"/>
          <w:lang w:val="id-ID"/>
        </w:rPr>
        <w:t>,</w:t>
      </w:r>
      <w:r w:rsidRPr="00341C68">
        <w:rPr>
          <w:rFonts w:ascii="Garamond" w:hAnsi="Garamond"/>
          <w:sz w:val="20"/>
          <w:szCs w:val="20"/>
          <w:lang w:val="id-ID"/>
        </w:rPr>
        <w:t xml:space="preserve"> 2016), </w:t>
      </w:r>
      <w:r>
        <w:rPr>
          <w:rFonts w:ascii="Garamond" w:hAnsi="Garamond"/>
          <w:sz w:val="20"/>
          <w:szCs w:val="20"/>
          <w:lang w:val="id-ID"/>
        </w:rPr>
        <w:t>hlm</w:t>
      </w:r>
      <w:r w:rsidRPr="00341C68">
        <w:rPr>
          <w:rFonts w:ascii="Garamond" w:hAnsi="Garamond"/>
          <w:sz w:val="20"/>
          <w:szCs w:val="20"/>
          <w:lang w:val="id-ID"/>
        </w:rPr>
        <w:t>. 83.</w:t>
      </w:r>
    </w:p>
  </w:footnote>
  <w:footnote w:id="15">
    <w:p w14:paraId="005CB031" w14:textId="5796D5EF" w:rsidR="00C94776" w:rsidRPr="006611E3" w:rsidRDefault="00C94776" w:rsidP="00DB0199">
      <w:pPr>
        <w:spacing w:after="0" w:line="240" w:lineRule="auto"/>
        <w:ind w:left="567" w:hanging="567"/>
        <w:rPr>
          <w:rFonts w:ascii="Garamond" w:hAnsi="Garamond" w:cstheme="majorBidi"/>
          <w:sz w:val="20"/>
          <w:szCs w:val="20"/>
          <w:lang w:val="id-ID"/>
        </w:rPr>
      </w:pPr>
      <w:r>
        <w:rPr>
          <w:rStyle w:val="FootnoteReference"/>
        </w:rPr>
        <w:footnoteRef/>
      </w:r>
      <w:r>
        <w:t xml:space="preserve"> </w:t>
      </w:r>
      <w:r w:rsidRPr="003E68A1">
        <w:rPr>
          <w:rFonts w:ascii="Garamond" w:hAnsi="Garamond" w:cstheme="majorBidi"/>
          <w:sz w:val="20"/>
          <w:szCs w:val="20"/>
        </w:rPr>
        <w:t>Indri Yulia fitri</w:t>
      </w:r>
      <w:r w:rsidRPr="003E68A1">
        <w:rPr>
          <w:rFonts w:ascii="Garamond" w:hAnsi="Garamond" w:cstheme="majorBidi"/>
          <w:sz w:val="20"/>
          <w:szCs w:val="20"/>
          <w:lang w:val="id-ID"/>
        </w:rPr>
        <w:t xml:space="preserve">, </w:t>
      </w:r>
      <w:proofErr w:type="gramStart"/>
      <w:r w:rsidRPr="003E68A1">
        <w:rPr>
          <w:rFonts w:ascii="Garamond" w:hAnsi="Garamond" w:cstheme="majorBidi"/>
          <w:sz w:val="20"/>
          <w:szCs w:val="20"/>
          <w:lang w:val="id-ID"/>
        </w:rPr>
        <w:t>dkk</w:t>
      </w:r>
      <w:r w:rsidRPr="003E68A1">
        <w:rPr>
          <w:rFonts w:ascii="Garamond" w:hAnsi="Garamond" w:cstheme="majorBidi"/>
          <w:sz w:val="20"/>
          <w:szCs w:val="20"/>
        </w:rPr>
        <w:t>.</w:t>
      </w:r>
      <w:r w:rsidRPr="003E68A1">
        <w:rPr>
          <w:rFonts w:ascii="Garamond" w:hAnsi="Garamond" w:cstheme="majorBidi"/>
          <w:sz w:val="20"/>
          <w:szCs w:val="20"/>
          <w:lang w:val="id-ID"/>
        </w:rPr>
        <w:t>,</w:t>
      </w:r>
      <w:proofErr w:type="gramEnd"/>
      <w:r w:rsidRPr="003E68A1">
        <w:rPr>
          <w:rFonts w:ascii="Garamond" w:hAnsi="Garamond" w:cstheme="majorBidi"/>
          <w:sz w:val="20"/>
          <w:szCs w:val="20"/>
          <w:lang w:val="id-ID"/>
        </w:rPr>
        <w:t xml:space="preserve"> </w:t>
      </w:r>
      <w:r w:rsidRPr="003E68A1">
        <w:rPr>
          <w:rFonts w:ascii="Garamond" w:hAnsi="Garamond" w:cstheme="majorBidi"/>
          <w:i/>
          <w:iCs/>
          <w:sz w:val="20"/>
          <w:szCs w:val="20"/>
        </w:rPr>
        <w:t>Pengaruh kepuasan Muzakki,</w:t>
      </w:r>
      <w:r w:rsidRPr="003E68A1">
        <w:rPr>
          <w:rFonts w:ascii="Garamond" w:hAnsi="Garamond" w:cstheme="majorBidi"/>
          <w:i/>
          <w:iCs/>
          <w:sz w:val="20"/>
          <w:szCs w:val="20"/>
          <w:lang w:val="id-ID"/>
        </w:rPr>
        <w:t xml:space="preserve"> </w:t>
      </w:r>
      <w:r w:rsidRPr="003E68A1">
        <w:rPr>
          <w:rFonts w:ascii="Garamond" w:hAnsi="Garamond" w:cstheme="majorBidi"/>
          <w:i/>
          <w:iCs/>
          <w:sz w:val="20"/>
          <w:szCs w:val="20"/>
        </w:rPr>
        <w:t>Transparansi dan Akuntabilitas pada Lembaga Amil Zakat</w:t>
      </w:r>
      <w:r w:rsidRPr="003E68A1">
        <w:rPr>
          <w:rFonts w:ascii="Garamond" w:hAnsi="Garamond" w:cstheme="majorBidi"/>
          <w:i/>
          <w:iCs/>
          <w:sz w:val="20"/>
          <w:szCs w:val="20"/>
          <w:lang w:val="id-ID"/>
        </w:rPr>
        <w:t xml:space="preserve"> </w:t>
      </w:r>
      <w:r w:rsidRPr="003E68A1">
        <w:rPr>
          <w:rFonts w:ascii="Garamond" w:hAnsi="Garamond" w:cstheme="majorBidi"/>
          <w:i/>
          <w:iCs/>
          <w:sz w:val="20"/>
          <w:szCs w:val="20"/>
        </w:rPr>
        <w:t>Terhadap Loyalitas Muzakki (Studi Persepsi Pada LAZ Rumah</w:t>
      </w:r>
      <w:r w:rsidRPr="003E68A1">
        <w:rPr>
          <w:rFonts w:ascii="Garamond" w:hAnsi="Garamond" w:cstheme="majorBidi"/>
          <w:i/>
          <w:iCs/>
          <w:sz w:val="20"/>
          <w:szCs w:val="20"/>
          <w:lang w:val="id-ID"/>
        </w:rPr>
        <w:t xml:space="preserve"> </w:t>
      </w:r>
      <w:r w:rsidRPr="003E68A1">
        <w:rPr>
          <w:rFonts w:ascii="Garamond" w:hAnsi="Garamond" w:cstheme="majorBidi"/>
          <w:i/>
          <w:iCs/>
          <w:sz w:val="20"/>
          <w:szCs w:val="20"/>
        </w:rPr>
        <w:t>Zakat)</w:t>
      </w:r>
      <w:r w:rsidRPr="003E68A1">
        <w:rPr>
          <w:rFonts w:ascii="Garamond" w:hAnsi="Garamond" w:cstheme="majorBidi"/>
          <w:sz w:val="20"/>
          <w:szCs w:val="20"/>
          <w:lang w:val="id-ID"/>
        </w:rPr>
        <w:t>,</w:t>
      </w:r>
      <w:r w:rsidRPr="003E68A1">
        <w:rPr>
          <w:rFonts w:ascii="Garamond" w:hAnsi="Garamond" w:cstheme="majorBidi"/>
          <w:sz w:val="20"/>
          <w:szCs w:val="20"/>
        </w:rPr>
        <w:t xml:space="preserve"> Jurnal Ekonomi Islam. </w:t>
      </w:r>
      <w:proofErr w:type="gramStart"/>
      <w:r w:rsidRPr="003E68A1">
        <w:rPr>
          <w:rFonts w:ascii="Garamond" w:hAnsi="Garamond" w:cstheme="majorBidi"/>
          <w:sz w:val="20"/>
          <w:szCs w:val="20"/>
        </w:rPr>
        <w:t>Volume 7</w:t>
      </w:r>
      <w:r w:rsidRPr="003E68A1">
        <w:rPr>
          <w:rFonts w:ascii="Garamond" w:hAnsi="Garamond" w:cstheme="majorBidi"/>
          <w:sz w:val="20"/>
          <w:szCs w:val="20"/>
          <w:lang w:val="id-ID"/>
        </w:rPr>
        <w:t xml:space="preserve"> No. 2, </w:t>
      </w:r>
      <w:r w:rsidRPr="006611E3">
        <w:rPr>
          <w:rFonts w:ascii="Garamond" w:hAnsi="Garamond" w:cstheme="majorBidi"/>
          <w:sz w:val="20"/>
          <w:szCs w:val="20"/>
          <w:lang w:val="id-ID"/>
        </w:rPr>
        <w:t>2016, hlm.</w:t>
      </w:r>
      <w:proofErr w:type="gramEnd"/>
      <w:r w:rsidRPr="006611E3">
        <w:rPr>
          <w:rFonts w:ascii="Garamond" w:hAnsi="Garamond" w:cstheme="majorBidi"/>
          <w:sz w:val="20"/>
          <w:szCs w:val="20"/>
        </w:rPr>
        <w:t xml:space="preserve"> 2</w:t>
      </w:r>
      <w:r w:rsidRPr="006611E3">
        <w:rPr>
          <w:rFonts w:ascii="Garamond" w:hAnsi="Garamond" w:cstheme="majorBidi"/>
          <w:sz w:val="20"/>
          <w:szCs w:val="20"/>
          <w:lang w:val="id-ID"/>
        </w:rPr>
        <w:t>09.</w:t>
      </w:r>
    </w:p>
  </w:footnote>
  <w:footnote w:id="16">
    <w:p w14:paraId="1C8D38D9" w14:textId="0F06BCBB" w:rsidR="00C94776" w:rsidRPr="00C90FB4" w:rsidRDefault="00C94776" w:rsidP="00DB0199">
      <w:pPr>
        <w:spacing w:after="0" w:line="240" w:lineRule="auto"/>
        <w:ind w:left="567" w:hanging="567"/>
        <w:rPr>
          <w:sz w:val="20"/>
          <w:szCs w:val="20"/>
          <w:lang w:val="id-ID"/>
        </w:rPr>
      </w:pPr>
      <w:r w:rsidRPr="006611E3">
        <w:rPr>
          <w:rStyle w:val="FootnoteReference"/>
          <w:rFonts w:ascii="Garamond" w:hAnsi="Garamond"/>
        </w:rPr>
        <w:footnoteRef/>
      </w:r>
      <w:r w:rsidRPr="006611E3">
        <w:rPr>
          <w:rFonts w:ascii="Garamond" w:hAnsi="Garamond"/>
        </w:rPr>
        <w:t xml:space="preserve"> </w:t>
      </w:r>
      <w:r w:rsidRPr="006611E3">
        <w:rPr>
          <w:rFonts w:ascii="Garamond" w:hAnsi="Garamond"/>
          <w:sz w:val="20"/>
          <w:szCs w:val="20"/>
        </w:rPr>
        <w:t>Azka Al Afifah</w:t>
      </w:r>
      <w:r w:rsidRPr="006611E3">
        <w:rPr>
          <w:rFonts w:ascii="Garamond" w:hAnsi="Garamond"/>
          <w:sz w:val="20"/>
          <w:szCs w:val="20"/>
          <w:lang w:val="id-ID"/>
        </w:rPr>
        <w:t xml:space="preserve">, Skripsi: </w:t>
      </w:r>
      <w:r w:rsidRPr="006611E3">
        <w:rPr>
          <w:rFonts w:ascii="Garamond" w:hAnsi="Garamond"/>
          <w:i/>
          <w:iCs/>
          <w:sz w:val="20"/>
          <w:szCs w:val="20"/>
        </w:rPr>
        <w:t>Pengaruh Kualitas Layanan, Kepercayaan, dan</w:t>
      </w:r>
      <w:r w:rsidRPr="006611E3">
        <w:rPr>
          <w:rFonts w:ascii="Garamond" w:hAnsi="Garamond"/>
          <w:i/>
          <w:iCs/>
          <w:sz w:val="20"/>
          <w:szCs w:val="20"/>
          <w:lang w:val="id-ID"/>
        </w:rPr>
        <w:t xml:space="preserve"> </w:t>
      </w:r>
      <w:r w:rsidRPr="006611E3">
        <w:rPr>
          <w:rFonts w:ascii="Garamond" w:hAnsi="Garamond"/>
          <w:i/>
          <w:iCs/>
          <w:sz w:val="20"/>
          <w:szCs w:val="20"/>
        </w:rPr>
        <w:t>Kepuasan Terhadap Loyalitas</w:t>
      </w:r>
      <w:r w:rsidRPr="006611E3">
        <w:rPr>
          <w:rFonts w:ascii="Garamond" w:hAnsi="Garamond"/>
          <w:i/>
          <w:iCs/>
          <w:sz w:val="20"/>
          <w:szCs w:val="20"/>
          <w:lang w:val="id-ID"/>
        </w:rPr>
        <w:t xml:space="preserve"> </w:t>
      </w:r>
      <w:r w:rsidRPr="006611E3">
        <w:rPr>
          <w:rFonts w:ascii="Garamond" w:hAnsi="Garamond"/>
          <w:i/>
          <w:iCs/>
          <w:sz w:val="20"/>
          <w:szCs w:val="20"/>
        </w:rPr>
        <w:t>Nasabah PT Bank Syariah</w:t>
      </w:r>
      <w:r w:rsidRPr="006611E3">
        <w:rPr>
          <w:rFonts w:ascii="Garamond" w:hAnsi="Garamond"/>
          <w:i/>
          <w:iCs/>
          <w:sz w:val="20"/>
          <w:szCs w:val="20"/>
          <w:lang w:val="id-ID"/>
        </w:rPr>
        <w:t xml:space="preserve"> </w:t>
      </w:r>
      <w:r w:rsidRPr="006611E3">
        <w:rPr>
          <w:rFonts w:ascii="Garamond" w:hAnsi="Garamond"/>
          <w:i/>
          <w:iCs/>
          <w:sz w:val="20"/>
          <w:szCs w:val="20"/>
        </w:rPr>
        <w:t>Mandiri</w:t>
      </w:r>
      <w:r w:rsidRPr="006611E3">
        <w:rPr>
          <w:rFonts w:ascii="Garamond" w:hAnsi="Garamond"/>
          <w:sz w:val="20"/>
          <w:szCs w:val="20"/>
          <w:lang w:val="id-ID"/>
        </w:rPr>
        <w:t>,</w:t>
      </w:r>
      <w:r w:rsidRPr="006611E3">
        <w:rPr>
          <w:rFonts w:ascii="Garamond" w:hAnsi="Garamond"/>
          <w:sz w:val="20"/>
          <w:szCs w:val="20"/>
        </w:rPr>
        <w:t xml:space="preserve"> </w:t>
      </w:r>
      <w:r w:rsidRPr="006611E3">
        <w:rPr>
          <w:rFonts w:ascii="Garamond" w:hAnsi="Garamond"/>
          <w:sz w:val="20"/>
          <w:szCs w:val="20"/>
          <w:lang w:val="id-ID"/>
        </w:rPr>
        <w:t xml:space="preserve">(Palembang: </w:t>
      </w:r>
      <w:r w:rsidRPr="006611E3">
        <w:rPr>
          <w:rFonts w:ascii="Garamond" w:hAnsi="Garamond"/>
          <w:sz w:val="20"/>
          <w:szCs w:val="20"/>
        </w:rPr>
        <w:t>UIN Raden Fatah</w:t>
      </w:r>
      <w:r w:rsidRPr="006611E3">
        <w:rPr>
          <w:rFonts w:ascii="Garamond" w:hAnsi="Garamond"/>
          <w:sz w:val="20"/>
          <w:szCs w:val="20"/>
          <w:lang w:val="id-ID"/>
        </w:rPr>
        <w:t>, 2017), hlm. 92.</w:t>
      </w:r>
    </w:p>
  </w:footnote>
  <w:footnote w:id="17">
    <w:p w14:paraId="62617A9E" w14:textId="21B36F51" w:rsidR="00C94776" w:rsidRPr="00DB0199" w:rsidRDefault="00C94776" w:rsidP="00CA17E2">
      <w:pPr>
        <w:ind w:left="567" w:hanging="567"/>
        <w:rPr>
          <w:rFonts w:ascii="Garamond" w:hAnsi="Garamond"/>
          <w:sz w:val="20"/>
          <w:szCs w:val="20"/>
          <w:lang w:val="id-ID"/>
        </w:rPr>
      </w:pPr>
      <w:r>
        <w:rPr>
          <w:rStyle w:val="FootnoteReference"/>
        </w:rPr>
        <w:footnoteRef/>
      </w:r>
      <w:r>
        <w:t xml:space="preserve"> </w:t>
      </w:r>
      <w:r w:rsidRPr="00DB0199">
        <w:rPr>
          <w:rFonts w:ascii="Garamond" w:hAnsi="Garamond"/>
          <w:sz w:val="20"/>
          <w:szCs w:val="20"/>
        </w:rPr>
        <w:t>Yulna Dewita Hiya</w:t>
      </w:r>
      <w:r>
        <w:rPr>
          <w:rFonts w:ascii="Garamond" w:hAnsi="Garamond"/>
          <w:sz w:val="20"/>
          <w:szCs w:val="20"/>
          <w:lang w:val="id-ID"/>
        </w:rPr>
        <w:t xml:space="preserve">, </w:t>
      </w:r>
      <w:r w:rsidRPr="00DB0199">
        <w:rPr>
          <w:rFonts w:ascii="Garamond" w:hAnsi="Garamond"/>
          <w:i/>
          <w:iCs/>
          <w:sz w:val="20"/>
          <w:szCs w:val="20"/>
        </w:rPr>
        <w:t>Pengaruh Nilai Pelanggan, Fasilitas Dan Kepuasan</w:t>
      </w:r>
      <w:r w:rsidRPr="00DB0199">
        <w:rPr>
          <w:rFonts w:ascii="Garamond" w:hAnsi="Garamond"/>
          <w:i/>
          <w:iCs/>
          <w:sz w:val="20"/>
          <w:szCs w:val="20"/>
          <w:lang w:val="id-ID"/>
        </w:rPr>
        <w:t xml:space="preserve"> </w:t>
      </w:r>
      <w:r w:rsidRPr="00DB0199">
        <w:rPr>
          <w:rFonts w:ascii="Garamond" w:hAnsi="Garamond"/>
          <w:i/>
          <w:iCs/>
          <w:sz w:val="20"/>
          <w:szCs w:val="20"/>
        </w:rPr>
        <w:t>Pelanggan Terhadap Loyalitas Pelanggan Di D’ladies Padang</w:t>
      </w:r>
      <w:r w:rsidRPr="00DB0199">
        <w:rPr>
          <w:rFonts w:ascii="Garamond" w:hAnsi="Garamond"/>
          <w:sz w:val="20"/>
          <w:szCs w:val="20"/>
        </w:rPr>
        <w:t>.</w:t>
      </w:r>
      <w:r>
        <w:rPr>
          <w:rFonts w:ascii="Garamond" w:hAnsi="Garamond"/>
          <w:sz w:val="20"/>
          <w:szCs w:val="20"/>
          <w:lang w:val="id-ID"/>
        </w:rPr>
        <w:t xml:space="preserve"> </w:t>
      </w:r>
      <w:proofErr w:type="gramStart"/>
      <w:r w:rsidRPr="00DB0199">
        <w:rPr>
          <w:rFonts w:ascii="Garamond" w:hAnsi="Garamond"/>
          <w:sz w:val="20"/>
          <w:szCs w:val="20"/>
        </w:rPr>
        <w:t>Economica</w:t>
      </w:r>
      <w:r>
        <w:rPr>
          <w:rFonts w:ascii="Garamond" w:hAnsi="Garamond"/>
          <w:sz w:val="20"/>
          <w:szCs w:val="20"/>
          <w:lang w:val="id-ID"/>
        </w:rPr>
        <w:t>.</w:t>
      </w:r>
      <w:proofErr w:type="gramEnd"/>
      <w:r w:rsidRPr="00DB0199">
        <w:rPr>
          <w:rFonts w:ascii="Garamond" w:hAnsi="Garamond"/>
          <w:sz w:val="20"/>
          <w:szCs w:val="20"/>
        </w:rPr>
        <w:t xml:space="preserve"> </w:t>
      </w:r>
      <w:proofErr w:type="gramStart"/>
      <w:r w:rsidRPr="00DB0199">
        <w:rPr>
          <w:rFonts w:ascii="Garamond" w:hAnsi="Garamond"/>
          <w:sz w:val="20"/>
          <w:szCs w:val="20"/>
        </w:rPr>
        <w:t>Volume 5</w:t>
      </w:r>
      <w:r>
        <w:rPr>
          <w:rFonts w:ascii="Garamond" w:hAnsi="Garamond"/>
          <w:sz w:val="20"/>
          <w:szCs w:val="20"/>
          <w:lang w:val="id-ID"/>
        </w:rPr>
        <w:t xml:space="preserve"> No. </w:t>
      </w:r>
      <w:r w:rsidRPr="00DB0199">
        <w:rPr>
          <w:rFonts w:ascii="Garamond" w:hAnsi="Garamond"/>
          <w:sz w:val="20"/>
          <w:szCs w:val="20"/>
        </w:rPr>
        <w:t>1</w:t>
      </w:r>
      <w:r>
        <w:rPr>
          <w:rFonts w:ascii="Garamond" w:hAnsi="Garamond"/>
          <w:sz w:val="20"/>
          <w:szCs w:val="20"/>
          <w:lang w:val="id-ID"/>
        </w:rPr>
        <w:t>, 2016, hlm.</w:t>
      </w:r>
      <w:proofErr w:type="gramEnd"/>
      <w:r w:rsidRPr="00DB0199">
        <w:rPr>
          <w:rFonts w:ascii="Garamond" w:hAnsi="Garamond"/>
          <w:sz w:val="20"/>
          <w:szCs w:val="20"/>
        </w:rPr>
        <w:t xml:space="preserve"> 66</w:t>
      </w:r>
      <w:r>
        <w:rPr>
          <w:rFonts w:ascii="Garamond" w:hAnsi="Garamond"/>
          <w:sz w:val="20"/>
          <w:szCs w:val="20"/>
          <w:lang w:val="id-ID"/>
        </w:rPr>
        <w:t>.</w:t>
      </w:r>
    </w:p>
  </w:footnote>
  <w:footnote w:id="18">
    <w:p w14:paraId="10A6D7A0" w14:textId="43FBF5AB" w:rsidR="00C94776" w:rsidRPr="00A94FB2" w:rsidRDefault="00C94776" w:rsidP="00C74C3B">
      <w:pPr>
        <w:spacing w:after="0" w:line="240" w:lineRule="auto"/>
        <w:ind w:left="567" w:hanging="567"/>
        <w:rPr>
          <w:rFonts w:ascii="Garamond" w:hAnsi="Garamond"/>
          <w:lang w:val="id-ID"/>
        </w:rPr>
      </w:pPr>
      <w:r w:rsidRPr="00A94FB2">
        <w:rPr>
          <w:rStyle w:val="FootnoteReference"/>
          <w:rFonts w:ascii="Garamond" w:hAnsi="Garamond"/>
        </w:rPr>
        <w:footnoteRef/>
      </w:r>
      <w:r w:rsidRPr="00A94FB2">
        <w:rPr>
          <w:rFonts w:ascii="Garamond" w:hAnsi="Garamond"/>
        </w:rPr>
        <w:t xml:space="preserve"> </w:t>
      </w:r>
      <w:r w:rsidRPr="00A94FB2">
        <w:rPr>
          <w:rFonts w:ascii="Garamond" w:hAnsi="Garamond"/>
          <w:sz w:val="20"/>
          <w:szCs w:val="20"/>
          <w:lang w:val="en-ID"/>
        </w:rPr>
        <w:t>W</w:t>
      </w:r>
      <w:r w:rsidRPr="00A94FB2">
        <w:rPr>
          <w:rFonts w:ascii="Garamond" w:hAnsi="Garamond"/>
          <w:sz w:val="20"/>
          <w:szCs w:val="20"/>
        </w:rPr>
        <w:t>idya Chitami Puti</w:t>
      </w:r>
      <w:r w:rsidRPr="00A94FB2">
        <w:rPr>
          <w:rFonts w:ascii="Garamond" w:hAnsi="Garamond"/>
          <w:sz w:val="20"/>
          <w:szCs w:val="20"/>
          <w:lang w:val="id-ID"/>
        </w:rPr>
        <w:t>, Skripsi:</w:t>
      </w:r>
      <w:r w:rsidRPr="00A94FB2">
        <w:rPr>
          <w:rFonts w:ascii="Garamond" w:hAnsi="Garamond"/>
          <w:sz w:val="20"/>
          <w:szCs w:val="20"/>
        </w:rPr>
        <w:t xml:space="preserve"> </w:t>
      </w:r>
      <w:r w:rsidRPr="00A94FB2">
        <w:rPr>
          <w:rFonts w:ascii="Garamond" w:hAnsi="Garamond"/>
          <w:i/>
          <w:iCs/>
          <w:sz w:val="20"/>
          <w:szCs w:val="20"/>
        </w:rPr>
        <w:t>Pengaruh Kualitas Pelayanan dan Kepuasan</w:t>
      </w:r>
      <w:r w:rsidRPr="00A94FB2">
        <w:rPr>
          <w:rFonts w:ascii="Garamond" w:hAnsi="Garamond"/>
          <w:i/>
          <w:iCs/>
          <w:sz w:val="20"/>
          <w:szCs w:val="20"/>
          <w:lang w:val="id-ID"/>
        </w:rPr>
        <w:t xml:space="preserve"> </w:t>
      </w:r>
      <w:r w:rsidRPr="00A94FB2">
        <w:rPr>
          <w:rFonts w:ascii="Garamond" w:hAnsi="Garamond"/>
          <w:i/>
          <w:iCs/>
          <w:sz w:val="20"/>
          <w:szCs w:val="20"/>
        </w:rPr>
        <w:t>Terhadap Loyalitas Pasien Rawat Jalan dan Rawat Inap Rumah</w:t>
      </w:r>
      <w:r w:rsidRPr="00A94FB2">
        <w:rPr>
          <w:rFonts w:ascii="Garamond" w:hAnsi="Garamond"/>
          <w:i/>
          <w:iCs/>
          <w:sz w:val="20"/>
          <w:szCs w:val="20"/>
          <w:lang w:val="id-ID"/>
        </w:rPr>
        <w:t xml:space="preserve"> </w:t>
      </w:r>
      <w:r w:rsidRPr="00A94FB2">
        <w:rPr>
          <w:rFonts w:ascii="Garamond" w:hAnsi="Garamond"/>
          <w:i/>
          <w:iCs/>
          <w:sz w:val="20"/>
          <w:szCs w:val="20"/>
        </w:rPr>
        <w:t>Sakit Otorita Batam</w:t>
      </w:r>
      <w:r w:rsidRPr="00A94FB2">
        <w:rPr>
          <w:rFonts w:ascii="Garamond" w:hAnsi="Garamond"/>
          <w:sz w:val="20"/>
          <w:szCs w:val="20"/>
          <w:lang w:val="id-ID"/>
        </w:rPr>
        <w:t>,</w:t>
      </w:r>
      <w:r w:rsidRPr="00A94FB2">
        <w:rPr>
          <w:rFonts w:ascii="Garamond" w:hAnsi="Garamond"/>
          <w:sz w:val="20"/>
          <w:szCs w:val="20"/>
        </w:rPr>
        <w:t xml:space="preserve"> </w:t>
      </w:r>
      <w:r w:rsidRPr="00A94FB2">
        <w:rPr>
          <w:rFonts w:ascii="Garamond" w:hAnsi="Garamond"/>
          <w:sz w:val="20"/>
          <w:szCs w:val="20"/>
          <w:lang w:val="id-ID"/>
        </w:rPr>
        <w:t>(Bandung:</w:t>
      </w:r>
      <w:r w:rsidRPr="00A94FB2">
        <w:rPr>
          <w:rFonts w:ascii="Garamond" w:hAnsi="Garamond"/>
          <w:sz w:val="20"/>
          <w:szCs w:val="20"/>
        </w:rPr>
        <w:t xml:space="preserve"> Universitas</w:t>
      </w:r>
      <w:r w:rsidRPr="00A94FB2">
        <w:rPr>
          <w:rFonts w:ascii="Garamond" w:hAnsi="Garamond"/>
          <w:sz w:val="20"/>
          <w:szCs w:val="20"/>
          <w:lang w:val="id-ID"/>
        </w:rPr>
        <w:t xml:space="preserve"> </w:t>
      </w:r>
      <w:r w:rsidRPr="00A94FB2">
        <w:rPr>
          <w:rFonts w:ascii="Garamond" w:hAnsi="Garamond"/>
          <w:sz w:val="20"/>
          <w:szCs w:val="20"/>
        </w:rPr>
        <w:t>Widyatama</w:t>
      </w:r>
      <w:r w:rsidRPr="00A94FB2">
        <w:rPr>
          <w:rFonts w:ascii="Garamond" w:hAnsi="Garamond"/>
          <w:sz w:val="20"/>
          <w:szCs w:val="20"/>
          <w:lang w:val="id-ID"/>
        </w:rPr>
        <w:t>, 2013), hlm. 107.</w:t>
      </w:r>
    </w:p>
  </w:footnote>
  <w:footnote w:id="19">
    <w:p w14:paraId="773D6983" w14:textId="3E9985BF" w:rsidR="00C94776" w:rsidRPr="00C74C3B" w:rsidRDefault="00C94776" w:rsidP="00C74C3B">
      <w:pPr>
        <w:shd w:val="clear" w:color="auto" w:fill="FFFFFF"/>
        <w:spacing w:after="0" w:line="240" w:lineRule="auto"/>
        <w:ind w:left="567" w:hanging="567"/>
        <w:rPr>
          <w:rFonts w:ascii="Garamond" w:eastAsia="Times New Roman" w:hAnsi="Garamond"/>
          <w:sz w:val="20"/>
          <w:szCs w:val="20"/>
        </w:rPr>
      </w:pPr>
      <w:r w:rsidRPr="00C74C3B">
        <w:rPr>
          <w:rStyle w:val="FootnoteReference"/>
          <w:rFonts w:ascii="Garamond" w:hAnsi="Garamond"/>
          <w:sz w:val="20"/>
          <w:szCs w:val="20"/>
        </w:rPr>
        <w:footnoteRef/>
      </w:r>
      <w:r w:rsidRPr="00C74C3B">
        <w:rPr>
          <w:rFonts w:ascii="Garamond" w:hAnsi="Garamond"/>
          <w:sz w:val="20"/>
          <w:szCs w:val="20"/>
          <w:lang w:val="id-ID"/>
        </w:rPr>
        <w:t xml:space="preserve"> </w:t>
      </w:r>
      <w:r w:rsidRPr="00C74C3B">
        <w:rPr>
          <w:rFonts w:ascii="Garamond" w:hAnsi="Garamond" w:cstheme="majorBidi"/>
          <w:sz w:val="20"/>
          <w:szCs w:val="20"/>
          <w:shd w:val="clear" w:color="auto" w:fill="FFFFFF"/>
          <w:lang w:val="id-ID"/>
        </w:rPr>
        <w:t xml:space="preserve">Helisia Krisdayanti, Skripsi: </w:t>
      </w:r>
      <w:r w:rsidRPr="00C74C3B">
        <w:rPr>
          <w:rFonts w:ascii="Garamond" w:eastAsia="Times New Roman" w:hAnsi="Garamond"/>
          <w:i/>
          <w:iCs/>
          <w:sz w:val="20"/>
          <w:szCs w:val="20"/>
        </w:rPr>
        <w:t>Pengaruh Kualitas Layanan dan Kepuasan Konsumen Terhadap Loyalitas Konsumen Pada Minimarket Kertapati Jaya Indah</w:t>
      </w:r>
      <w:r w:rsidRPr="00C74C3B">
        <w:rPr>
          <w:rFonts w:ascii="Garamond" w:eastAsia="Times New Roman" w:hAnsi="Garamond"/>
          <w:sz w:val="20"/>
          <w:szCs w:val="20"/>
        </w:rPr>
        <w:t>, (Palembang:</w:t>
      </w:r>
      <w:r>
        <w:rPr>
          <w:rFonts w:ascii="Garamond" w:eastAsia="Times New Roman" w:hAnsi="Garamond"/>
          <w:sz w:val="20"/>
          <w:szCs w:val="20"/>
          <w:lang w:val="id-ID"/>
        </w:rPr>
        <w:t>v</w:t>
      </w:r>
      <w:r w:rsidRPr="00C74C3B">
        <w:rPr>
          <w:rFonts w:ascii="Garamond" w:eastAsia="Times New Roman" w:hAnsi="Garamond"/>
          <w:sz w:val="20"/>
          <w:szCs w:val="20"/>
        </w:rPr>
        <w:t>UIN Raden Fatah, 2017), hlm. 109</w:t>
      </w:r>
    </w:p>
    <w:p w14:paraId="26450DEE" w14:textId="0520525D" w:rsidR="00C94776" w:rsidRPr="00C74C3B" w:rsidRDefault="00C94776" w:rsidP="00C74C3B">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A630" w14:textId="77777777" w:rsidR="007C0C69" w:rsidRDefault="007C0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B5B2" w14:textId="168C9F3E" w:rsidR="003F3657" w:rsidRDefault="003F3657" w:rsidP="003F3657">
    <w:pPr>
      <w:pStyle w:val="Header"/>
    </w:pPr>
    <w:r>
      <w:rPr>
        <w:noProof/>
        <w:lang w:eastAsia="id-ID"/>
      </w:rPr>
      <w:drawing>
        <wp:anchor distT="0" distB="0" distL="114300" distR="114300" simplePos="0" relativeHeight="251658240" behindDoc="1" locked="0" layoutInCell="1" allowOverlap="1" wp14:anchorId="42CAD1CA" wp14:editId="60B32018">
          <wp:simplePos x="0" y="0"/>
          <wp:positionH relativeFrom="column">
            <wp:posOffset>-1118870</wp:posOffset>
          </wp:positionH>
          <wp:positionV relativeFrom="paragraph">
            <wp:posOffset>-450215</wp:posOffset>
          </wp:positionV>
          <wp:extent cx="7586980" cy="1585595"/>
          <wp:effectExtent l="0" t="0" r="0" b="0"/>
          <wp:wrapTight wrapText="bothSides">
            <wp:wrapPolygon edited="0">
              <wp:start x="0" y="0"/>
              <wp:lineTo x="0" y="21280"/>
              <wp:lineTo x="21531" y="21280"/>
              <wp:lineTo x="21531" y="0"/>
              <wp:lineTo x="0" y="0"/>
            </wp:wrapPolygon>
          </wp:wrapTight>
          <wp:docPr id="1" name="Picture 1" descr="D:\materi pelatihan\STIKES YARSI\ziki\jmd ok.jpg"/>
          <wp:cNvGraphicFramePr/>
          <a:graphic xmlns:a="http://schemas.openxmlformats.org/drawingml/2006/main">
            <a:graphicData uri="http://schemas.openxmlformats.org/drawingml/2006/picture">
              <pic:pic xmlns:pic="http://schemas.openxmlformats.org/drawingml/2006/picture">
                <pic:nvPicPr>
                  <pic:cNvPr id="1" name="Picture 1" descr="D:\materi pelatihan\STIKES YARSI\ziki\jmd o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6980"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95C42" w14:textId="77777777" w:rsidR="003F3657" w:rsidRDefault="003F3657" w:rsidP="003F3657">
    <w:pPr>
      <w:pStyle w:val="Header"/>
    </w:pPr>
  </w:p>
  <w:p w14:paraId="70552DB6" w14:textId="77777777" w:rsidR="003F3657" w:rsidRDefault="003F3657" w:rsidP="003F3657">
    <w:pPr>
      <w:pStyle w:val="Header"/>
    </w:pPr>
  </w:p>
  <w:p w14:paraId="0EC781E0" w14:textId="74204F3C" w:rsidR="003F3657" w:rsidRDefault="003F3657" w:rsidP="003F3657">
    <w:pPr>
      <w:pStyle w:val="Header"/>
    </w:pPr>
  </w:p>
  <w:p w14:paraId="16CE3170" w14:textId="77777777" w:rsidR="003F3657" w:rsidRDefault="003F3657" w:rsidP="003F3657">
    <w:pPr>
      <w:pStyle w:val="Header"/>
    </w:pPr>
  </w:p>
  <w:p w14:paraId="7F4B5EF7" w14:textId="77777777" w:rsidR="003F3657" w:rsidRDefault="003F3657" w:rsidP="003F3657">
    <w:pPr>
      <w:pStyle w:val="Header"/>
    </w:pPr>
  </w:p>
  <w:p w14:paraId="09871C4D" w14:textId="77777777" w:rsidR="003F3657" w:rsidRDefault="003F3657" w:rsidP="003F3657">
    <w:pPr>
      <w:pStyle w:val="Header"/>
      <w:jc w:val="center"/>
      <w:rPr>
        <w:b/>
        <w:color w:val="7F7F7F" w:themeColor="text1" w:themeTint="80"/>
      </w:rPr>
    </w:pPr>
  </w:p>
  <w:p w14:paraId="1F555F1C" w14:textId="4F768802" w:rsidR="003F3657" w:rsidRDefault="003F3657" w:rsidP="003F3657">
    <w:pPr>
      <w:pStyle w:val="Header"/>
      <w:jc w:val="center"/>
      <w:rPr>
        <w:b/>
      </w:rPr>
    </w:pPr>
    <w:r>
      <w:rPr>
        <w:b/>
        <w:color w:val="7F7F7F" w:themeColor="text1" w:themeTint="80"/>
      </w:rPr>
      <w:t>Volume :1, Number :1, Desember 2020</w:t>
    </w:r>
  </w:p>
  <w:p w14:paraId="5DBBB769" w14:textId="77777777" w:rsidR="00C94776" w:rsidRDefault="00C94776">
    <w:pPr>
      <w:pStyle w:val="Header"/>
      <w:jc w:val="right"/>
    </w:pPr>
  </w:p>
  <w:p w14:paraId="05780F57" w14:textId="77777777" w:rsidR="00C94776" w:rsidRDefault="00C94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FE5C" w14:textId="77777777" w:rsidR="00C94776" w:rsidRDefault="00C94776">
    <w:pPr>
      <w:pStyle w:val="Header"/>
      <w:jc w:val="right"/>
    </w:pPr>
  </w:p>
  <w:p w14:paraId="517CED75" w14:textId="77777777" w:rsidR="00C94776" w:rsidRDefault="00C94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9EA"/>
    <w:multiLevelType w:val="hybridMultilevel"/>
    <w:tmpl w:val="2A183912"/>
    <w:lvl w:ilvl="0" w:tplc="F55C8A08">
      <w:start w:val="1"/>
      <w:numFmt w:val="decimal"/>
      <w:lvlText w:val="%1)"/>
      <w:lvlJc w:val="left"/>
      <w:pPr>
        <w:ind w:left="1494"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1740C34"/>
    <w:multiLevelType w:val="hybridMultilevel"/>
    <w:tmpl w:val="A1C0E3EC"/>
    <w:lvl w:ilvl="0" w:tplc="9FF024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B256A23"/>
    <w:multiLevelType w:val="hybridMultilevel"/>
    <w:tmpl w:val="196A4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491C2D"/>
    <w:multiLevelType w:val="hybridMultilevel"/>
    <w:tmpl w:val="FCDAE4DC"/>
    <w:lvl w:ilvl="0" w:tplc="F55C8A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A191DB2"/>
    <w:multiLevelType w:val="hybridMultilevel"/>
    <w:tmpl w:val="25D00498"/>
    <w:lvl w:ilvl="0" w:tplc="2BF6EE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C0B2EBE"/>
    <w:multiLevelType w:val="hybridMultilevel"/>
    <w:tmpl w:val="7CC86026"/>
    <w:lvl w:ilvl="0" w:tplc="9E42FB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E08776E"/>
    <w:multiLevelType w:val="hybridMultilevel"/>
    <w:tmpl w:val="ABC89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901707"/>
    <w:multiLevelType w:val="hybridMultilevel"/>
    <w:tmpl w:val="B3EABE38"/>
    <w:lvl w:ilvl="0" w:tplc="212C0C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DA72B23"/>
    <w:multiLevelType w:val="hybridMultilevel"/>
    <w:tmpl w:val="1B4EE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254DEB"/>
    <w:multiLevelType w:val="multilevel"/>
    <w:tmpl w:val="FA08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B3E88"/>
    <w:multiLevelType w:val="hybridMultilevel"/>
    <w:tmpl w:val="9586D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FB3675"/>
    <w:multiLevelType w:val="hybridMultilevel"/>
    <w:tmpl w:val="20F82E0E"/>
    <w:lvl w:ilvl="0" w:tplc="432C65A6">
      <w:start w:val="3"/>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2">
    <w:nsid w:val="7A36335C"/>
    <w:multiLevelType w:val="hybridMultilevel"/>
    <w:tmpl w:val="0C1AC610"/>
    <w:lvl w:ilvl="0" w:tplc="4894B6D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8"/>
  </w:num>
  <w:num w:numId="3">
    <w:abstractNumId w:val="9"/>
  </w:num>
  <w:num w:numId="4">
    <w:abstractNumId w:val="5"/>
  </w:num>
  <w:num w:numId="5">
    <w:abstractNumId w:val="2"/>
  </w:num>
  <w:num w:numId="6">
    <w:abstractNumId w:val="11"/>
  </w:num>
  <w:num w:numId="7">
    <w:abstractNumId w:val="12"/>
  </w:num>
  <w:num w:numId="8">
    <w:abstractNumId w:val="3"/>
  </w:num>
  <w:num w:numId="9">
    <w:abstractNumId w:val="0"/>
  </w:num>
  <w:num w:numId="10">
    <w:abstractNumId w:val="4"/>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0"/>
    <w:rsid w:val="00012EDB"/>
    <w:rsid w:val="0002771B"/>
    <w:rsid w:val="00051517"/>
    <w:rsid w:val="0005375B"/>
    <w:rsid w:val="000551CD"/>
    <w:rsid w:val="00072F82"/>
    <w:rsid w:val="00085B0C"/>
    <w:rsid w:val="00086310"/>
    <w:rsid w:val="00087A48"/>
    <w:rsid w:val="000B2217"/>
    <w:rsid w:val="000D2557"/>
    <w:rsid w:val="000F5317"/>
    <w:rsid w:val="001164C1"/>
    <w:rsid w:val="001203DF"/>
    <w:rsid w:val="001944C7"/>
    <w:rsid w:val="001A5DE4"/>
    <w:rsid w:val="0020297A"/>
    <w:rsid w:val="00207550"/>
    <w:rsid w:val="0023415C"/>
    <w:rsid w:val="00281946"/>
    <w:rsid w:val="002A08F7"/>
    <w:rsid w:val="002A3DAA"/>
    <w:rsid w:val="002C79F0"/>
    <w:rsid w:val="002E6166"/>
    <w:rsid w:val="00307156"/>
    <w:rsid w:val="00341C68"/>
    <w:rsid w:val="00353313"/>
    <w:rsid w:val="00372DDA"/>
    <w:rsid w:val="0038229B"/>
    <w:rsid w:val="0038363F"/>
    <w:rsid w:val="00392598"/>
    <w:rsid w:val="003C217F"/>
    <w:rsid w:val="003E2D9D"/>
    <w:rsid w:val="003E68A1"/>
    <w:rsid w:val="003F3657"/>
    <w:rsid w:val="00427581"/>
    <w:rsid w:val="00456C80"/>
    <w:rsid w:val="0047232A"/>
    <w:rsid w:val="004B20B7"/>
    <w:rsid w:val="004B5D27"/>
    <w:rsid w:val="004D1E59"/>
    <w:rsid w:val="004F0E95"/>
    <w:rsid w:val="00530E90"/>
    <w:rsid w:val="00532A39"/>
    <w:rsid w:val="00543599"/>
    <w:rsid w:val="00546273"/>
    <w:rsid w:val="0056350F"/>
    <w:rsid w:val="00573C2A"/>
    <w:rsid w:val="00594882"/>
    <w:rsid w:val="00596E1F"/>
    <w:rsid w:val="005F7B38"/>
    <w:rsid w:val="006611E3"/>
    <w:rsid w:val="006725A6"/>
    <w:rsid w:val="006B21C7"/>
    <w:rsid w:val="006B658A"/>
    <w:rsid w:val="00735DC8"/>
    <w:rsid w:val="00744F70"/>
    <w:rsid w:val="00784BC1"/>
    <w:rsid w:val="007A1995"/>
    <w:rsid w:val="007C0C69"/>
    <w:rsid w:val="007D43A1"/>
    <w:rsid w:val="007D74E3"/>
    <w:rsid w:val="008031FA"/>
    <w:rsid w:val="00827772"/>
    <w:rsid w:val="008568F5"/>
    <w:rsid w:val="00871CB4"/>
    <w:rsid w:val="008A27C2"/>
    <w:rsid w:val="008B0D93"/>
    <w:rsid w:val="008B1952"/>
    <w:rsid w:val="008B75C3"/>
    <w:rsid w:val="00900A22"/>
    <w:rsid w:val="009011DC"/>
    <w:rsid w:val="00962EE5"/>
    <w:rsid w:val="0096501D"/>
    <w:rsid w:val="009A5C1F"/>
    <w:rsid w:val="009D2421"/>
    <w:rsid w:val="00A3349D"/>
    <w:rsid w:val="00A4658D"/>
    <w:rsid w:val="00A545E8"/>
    <w:rsid w:val="00A56B4F"/>
    <w:rsid w:val="00A92E05"/>
    <w:rsid w:val="00A94FB2"/>
    <w:rsid w:val="00AA19AE"/>
    <w:rsid w:val="00AE7C8B"/>
    <w:rsid w:val="00B00428"/>
    <w:rsid w:val="00B265B0"/>
    <w:rsid w:val="00B5330B"/>
    <w:rsid w:val="00B6121D"/>
    <w:rsid w:val="00B66EB5"/>
    <w:rsid w:val="00B90421"/>
    <w:rsid w:val="00BC4F0E"/>
    <w:rsid w:val="00BC76F7"/>
    <w:rsid w:val="00BD7595"/>
    <w:rsid w:val="00BE6915"/>
    <w:rsid w:val="00BF10CF"/>
    <w:rsid w:val="00C128CB"/>
    <w:rsid w:val="00C70FD4"/>
    <w:rsid w:val="00C74C3B"/>
    <w:rsid w:val="00C90FB4"/>
    <w:rsid w:val="00C94776"/>
    <w:rsid w:val="00CA17E2"/>
    <w:rsid w:val="00CB56D0"/>
    <w:rsid w:val="00D14481"/>
    <w:rsid w:val="00D84222"/>
    <w:rsid w:val="00D85F38"/>
    <w:rsid w:val="00D95D2E"/>
    <w:rsid w:val="00DA2C74"/>
    <w:rsid w:val="00DB0199"/>
    <w:rsid w:val="00DD015A"/>
    <w:rsid w:val="00DD3BF2"/>
    <w:rsid w:val="00DE78D1"/>
    <w:rsid w:val="00ED365E"/>
    <w:rsid w:val="00EE422D"/>
    <w:rsid w:val="00F76CFE"/>
    <w:rsid w:val="00F77F87"/>
    <w:rsid w:val="00F82C27"/>
    <w:rsid w:val="00FF7F3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B0"/>
    <w:rPr>
      <w:rFonts w:ascii="Calibri" w:eastAsia="Calibri" w:hAnsi="Calibri" w:cs="Arial"/>
      <w:lang w:val="en-US"/>
    </w:rPr>
  </w:style>
  <w:style w:type="paragraph" w:styleId="Heading1">
    <w:name w:val="heading 1"/>
    <w:basedOn w:val="Normal"/>
    <w:link w:val="Heading1Char"/>
    <w:uiPriority w:val="9"/>
    <w:qFormat/>
    <w:rsid w:val="00A465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B0"/>
    <w:rPr>
      <w:color w:val="0563C1" w:themeColor="hyperlink"/>
      <w:u w:val="single"/>
    </w:rPr>
  </w:style>
  <w:style w:type="character" w:customStyle="1" w:styleId="UnresolvedMention1">
    <w:name w:val="Unresolved Mention1"/>
    <w:basedOn w:val="DefaultParagraphFont"/>
    <w:uiPriority w:val="99"/>
    <w:semiHidden/>
    <w:unhideWhenUsed/>
    <w:rsid w:val="00B265B0"/>
    <w:rPr>
      <w:color w:val="605E5C"/>
      <w:shd w:val="clear" w:color="auto" w:fill="E1DFDD"/>
    </w:rPr>
  </w:style>
  <w:style w:type="character" w:customStyle="1" w:styleId="A3">
    <w:name w:val="A3"/>
    <w:uiPriority w:val="99"/>
    <w:rsid w:val="00B265B0"/>
    <w:rPr>
      <w:color w:val="000000"/>
      <w:sz w:val="22"/>
      <w:szCs w:val="22"/>
    </w:rPr>
  </w:style>
  <w:style w:type="paragraph" w:styleId="Footer">
    <w:name w:val="footer"/>
    <w:basedOn w:val="Normal"/>
    <w:link w:val="FooterChar"/>
    <w:uiPriority w:val="99"/>
    <w:unhideWhenUsed/>
    <w:rsid w:val="002A3DA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A3DAA"/>
    <w:rPr>
      <w:lang w:val="id-ID"/>
    </w:rPr>
  </w:style>
  <w:style w:type="paragraph" w:styleId="Header">
    <w:name w:val="header"/>
    <w:basedOn w:val="Normal"/>
    <w:link w:val="HeaderChar"/>
    <w:uiPriority w:val="99"/>
    <w:unhideWhenUsed/>
    <w:rsid w:val="002A3DA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A3DAA"/>
    <w:rPr>
      <w:lang w:val="id-ID"/>
    </w:rPr>
  </w:style>
  <w:style w:type="paragraph" w:styleId="ListParagraph">
    <w:name w:val="List Paragraph"/>
    <w:basedOn w:val="Normal"/>
    <w:uiPriority w:val="34"/>
    <w:qFormat/>
    <w:rsid w:val="00C70FD4"/>
    <w:pPr>
      <w:ind w:left="720"/>
      <w:contextualSpacing/>
    </w:pPr>
    <w:rPr>
      <w:rFonts w:asciiTheme="minorHAnsi" w:eastAsiaTheme="minorHAnsi" w:hAnsiTheme="minorHAnsi" w:cstheme="minorBidi"/>
      <w:lang w:val="id-ID"/>
    </w:rPr>
  </w:style>
  <w:style w:type="paragraph" w:styleId="FootnoteText">
    <w:name w:val="footnote text"/>
    <w:basedOn w:val="Normal"/>
    <w:link w:val="FootnoteTextChar"/>
    <w:uiPriority w:val="99"/>
    <w:semiHidden/>
    <w:unhideWhenUsed/>
    <w:rsid w:val="00B90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421"/>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B90421"/>
    <w:rPr>
      <w:vertAlign w:val="superscript"/>
    </w:rPr>
  </w:style>
  <w:style w:type="character" w:customStyle="1" w:styleId="Heading1Char">
    <w:name w:val="Heading 1 Char"/>
    <w:basedOn w:val="DefaultParagraphFont"/>
    <w:link w:val="Heading1"/>
    <w:uiPriority w:val="9"/>
    <w:rsid w:val="00A4658D"/>
    <w:rPr>
      <w:rFonts w:ascii="Times New Roman" w:eastAsia="Times New Roman" w:hAnsi="Times New Roman" w:cs="Times New Roman"/>
      <w:b/>
      <w:bCs/>
      <w:kern w:val="36"/>
      <w:sz w:val="48"/>
      <w:szCs w:val="48"/>
      <w:lang w:eastAsia="en-ID"/>
    </w:rPr>
  </w:style>
  <w:style w:type="character" w:styleId="FollowedHyperlink">
    <w:name w:val="FollowedHyperlink"/>
    <w:basedOn w:val="DefaultParagraphFont"/>
    <w:uiPriority w:val="99"/>
    <w:semiHidden/>
    <w:unhideWhenUsed/>
    <w:rsid w:val="00F77F87"/>
    <w:rPr>
      <w:color w:val="954F72" w:themeColor="followedHyperlink"/>
      <w:u w:val="single"/>
    </w:rPr>
  </w:style>
  <w:style w:type="paragraph" w:customStyle="1" w:styleId="Default">
    <w:name w:val="Default"/>
    <w:rsid w:val="00072F8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Pa2">
    <w:name w:val="Pa2"/>
    <w:basedOn w:val="Default"/>
    <w:next w:val="Default"/>
    <w:uiPriority w:val="99"/>
    <w:rsid w:val="008B75C3"/>
    <w:pPr>
      <w:spacing w:line="241" w:lineRule="atLeast"/>
    </w:pPr>
    <w:rPr>
      <w:color w:val="auto"/>
      <w:lang w:val="en-ID"/>
    </w:rPr>
  </w:style>
  <w:style w:type="character" w:styleId="Emphasis">
    <w:name w:val="Emphasis"/>
    <w:basedOn w:val="DefaultParagraphFont"/>
    <w:uiPriority w:val="20"/>
    <w:qFormat/>
    <w:rsid w:val="0002771B"/>
    <w:rPr>
      <w:i/>
      <w:iCs/>
    </w:rPr>
  </w:style>
  <w:style w:type="table" w:styleId="TableGrid">
    <w:name w:val="Table Grid"/>
    <w:basedOn w:val="TableNormal"/>
    <w:rsid w:val="0008631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6310"/>
  </w:style>
  <w:style w:type="character" w:customStyle="1" w:styleId="UnresolvedMention">
    <w:name w:val="Unresolved Mention"/>
    <w:basedOn w:val="DefaultParagraphFont"/>
    <w:uiPriority w:val="99"/>
    <w:semiHidden/>
    <w:unhideWhenUsed/>
    <w:rsid w:val="0056350F"/>
    <w:rPr>
      <w:color w:val="605E5C"/>
      <w:shd w:val="clear" w:color="auto" w:fill="E1DFDD"/>
    </w:rPr>
  </w:style>
  <w:style w:type="paragraph" w:styleId="BalloonText">
    <w:name w:val="Balloon Text"/>
    <w:basedOn w:val="Normal"/>
    <w:link w:val="BalloonTextChar"/>
    <w:uiPriority w:val="99"/>
    <w:semiHidden/>
    <w:unhideWhenUsed/>
    <w:rsid w:val="003F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5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B0"/>
    <w:rPr>
      <w:rFonts w:ascii="Calibri" w:eastAsia="Calibri" w:hAnsi="Calibri" w:cs="Arial"/>
      <w:lang w:val="en-US"/>
    </w:rPr>
  </w:style>
  <w:style w:type="paragraph" w:styleId="Heading1">
    <w:name w:val="heading 1"/>
    <w:basedOn w:val="Normal"/>
    <w:link w:val="Heading1Char"/>
    <w:uiPriority w:val="9"/>
    <w:qFormat/>
    <w:rsid w:val="00A465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B0"/>
    <w:rPr>
      <w:color w:val="0563C1" w:themeColor="hyperlink"/>
      <w:u w:val="single"/>
    </w:rPr>
  </w:style>
  <w:style w:type="character" w:customStyle="1" w:styleId="UnresolvedMention1">
    <w:name w:val="Unresolved Mention1"/>
    <w:basedOn w:val="DefaultParagraphFont"/>
    <w:uiPriority w:val="99"/>
    <w:semiHidden/>
    <w:unhideWhenUsed/>
    <w:rsid w:val="00B265B0"/>
    <w:rPr>
      <w:color w:val="605E5C"/>
      <w:shd w:val="clear" w:color="auto" w:fill="E1DFDD"/>
    </w:rPr>
  </w:style>
  <w:style w:type="character" w:customStyle="1" w:styleId="A3">
    <w:name w:val="A3"/>
    <w:uiPriority w:val="99"/>
    <w:rsid w:val="00B265B0"/>
    <w:rPr>
      <w:color w:val="000000"/>
      <w:sz w:val="22"/>
      <w:szCs w:val="22"/>
    </w:rPr>
  </w:style>
  <w:style w:type="paragraph" w:styleId="Footer">
    <w:name w:val="footer"/>
    <w:basedOn w:val="Normal"/>
    <w:link w:val="FooterChar"/>
    <w:uiPriority w:val="99"/>
    <w:unhideWhenUsed/>
    <w:rsid w:val="002A3DA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A3DAA"/>
    <w:rPr>
      <w:lang w:val="id-ID"/>
    </w:rPr>
  </w:style>
  <w:style w:type="paragraph" w:styleId="Header">
    <w:name w:val="header"/>
    <w:basedOn w:val="Normal"/>
    <w:link w:val="HeaderChar"/>
    <w:uiPriority w:val="99"/>
    <w:unhideWhenUsed/>
    <w:rsid w:val="002A3DA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A3DAA"/>
    <w:rPr>
      <w:lang w:val="id-ID"/>
    </w:rPr>
  </w:style>
  <w:style w:type="paragraph" w:styleId="ListParagraph">
    <w:name w:val="List Paragraph"/>
    <w:basedOn w:val="Normal"/>
    <w:uiPriority w:val="34"/>
    <w:qFormat/>
    <w:rsid w:val="00C70FD4"/>
    <w:pPr>
      <w:ind w:left="720"/>
      <w:contextualSpacing/>
    </w:pPr>
    <w:rPr>
      <w:rFonts w:asciiTheme="minorHAnsi" w:eastAsiaTheme="minorHAnsi" w:hAnsiTheme="minorHAnsi" w:cstheme="minorBidi"/>
      <w:lang w:val="id-ID"/>
    </w:rPr>
  </w:style>
  <w:style w:type="paragraph" w:styleId="FootnoteText">
    <w:name w:val="footnote text"/>
    <w:basedOn w:val="Normal"/>
    <w:link w:val="FootnoteTextChar"/>
    <w:uiPriority w:val="99"/>
    <w:semiHidden/>
    <w:unhideWhenUsed/>
    <w:rsid w:val="00B90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421"/>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B90421"/>
    <w:rPr>
      <w:vertAlign w:val="superscript"/>
    </w:rPr>
  </w:style>
  <w:style w:type="character" w:customStyle="1" w:styleId="Heading1Char">
    <w:name w:val="Heading 1 Char"/>
    <w:basedOn w:val="DefaultParagraphFont"/>
    <w:link w:val="Heading1"/>
    <w:uiPriority w:val="9"/>
    <w:rsid w:val="00A4658D"/>
    <w:rPr>
      <w:rFonts w:ascii="Times New Roman" w:eastAsia="Times New Roman" w:hAnsi="Times New Roman" w:cs="Times New Roman"/>
      <w:b/>
      <w:bCs/>
      <w:kern w:val="36"/>
      <w:sz w:val="48"/>
      <w:szCs w:val="48"/>
      <w:lang w:eastAsia="en-ID"/>
    </w:rPr>
  </w:style>
  <w:style w:type="character" w:styleId="FollowedHyperlink">
    <w:name w:val="FollowedHyperlink"/>
    <w:basedOn w:val="DefaultParagraphFont"/>
    <w:uiPriority w:val="99"/>
    <w:semiHidden/>
    <w:unhideWhenUsed/>
    <w:rsid w:val="00F77F87"/>
    <w:rPr>
      <w:color w:val="954F72" w:themeColor="followedHyperlink"/>
      <w:u w:val="single"/>
    </w:rPr>
  </w:style>
  <w:style w:type="paragraph" w:customStyle="1" w:styleId="Default">
    <w:name w:val="Default"/>
    <w:rsid w:val="00072F8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Pa2">
    <w:name w:val="Pa2"/>
    <w:basedOn w:val="Default"/>
    <w:next w:val="Default"/>
    <w:uiPriority w:val="99"/>
    <w:rsid w:val="008B75C3"/>
    <w:pPr>
      <w:spacing w:line="241" w:lineRule="atLeast"/>
    </w:pPr>
    <w:rPr>
      <w:color w:val="auto"/>
      <w:lang w:val="en-ID"/>
    </w:rPr>
  </w:style>
  <w:style w:type="character" w:styleId="Emphasis">
    <w:name w:val="Emphasis"/>
    <w:basedOn w:val="DefaultParagraphFont"/>
    <w:uiPriority w:val="20"/>
    <w:qFormat/>
    <w:rsid w:val="0002771B"/>
    <w:rPr>
      <w:i/>
      <w:iCs/>
    </w:rPr>
  </w:style>
  <w:style w:type="table" w:styleId="TableGrid">
    <w:name w:val="Table Grid"/>
    <w:basedOn w:val="TableNormal"/>
    <w:rsid w:val="0008631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6310"/>
  </w:style>
  <w:style w:type="character" w:customStyle="1" w:styleId="UnresolvedMention">
    <w:name w:val="Unresolved Mention"/>
    <w:basedOn w:val="DefaultParagraphFont"/>
    <w:uiPriority w:val="99"/>
    <w:semiHidden/>
    <w:unhideWhenUsed/>
    <w:rsid w:val="0056350F"/>
    <w:rPr>
      <w:color w:val="605E5C"/>
      <w:shd w:val="clear" w:color="auto" w:fill="E1DFDD"/>
    </w:rPr>
  </w:style>
  <w:style w:type="paragraph" w:styleId="BalloonText">
    <w:name w:val="Balloon Text"/>
    <w:basedOn w:val="Normal"/>
    <w:link w:val="BalloonTextChar"/>
    <w:uiPriority w:val="99"/>
    <w:semiHidden/>
    <w:unhideWhenUsed/>
    <w:rsid w:val="003F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5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9020">
      <w:bodyDiv w:val="1"/>
      <w:marLeft w:val="0"/>
      <w:marRight w:val="0"/>
      <w:marTop w:val="0"/>
      <w:marBottom w:val="0"/>
      <w:divBdr>
        <w:top w:val="none" w:sz="0" w:space="0" w:color="auto"/>
        <w:left w:val="none" w:sz="0" w:space="0" w:color="auto"/>
        <w:bottom w:val="none" w:sz="0" w:space="0" w:color="auto"/>
        <w:right w:val="none" w:sz="0" w:space="0" w:color="auto"/>
      </w:divBdr>
      <w:divsChild>
        <w:div w:id="2083212988">
          <w:marLeft w:val="0"/>
          <w:marRight w:val="0"/>
          <w:marTop w:val="225"/>
          <w:marBottom w:val="0"/>
          <w:divBdr>
            <w:top w:val="none" w:sz="0" w:space="0" w:color="auto"/>
            <w:left w:val="none" w:sz="0" w:space="0" w:color="auto"/>
            <w:bottom w:val="none" w:sz="0" w:space="0" w:color="auto"/>
            <w:right w:val="none" w:sz="0" w:space="0" w:color="auto"/>
          </w:divBdr>
          <w:divsChild>
            <w:div w:id="13969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726">
      <w:bodyDiv w:val="1"/>
      <w:marLeft w:val="0"/>
      <w:marRight w:val="0"/>
      <w:marTop w:val="0"/>
      <w:marBottom w:val="0"/>
      <w:divBdr>
        <w:top w:val="none" w:sz="0" w:space="0" w:color="auto"/>
        <w:left w:val="none" w:sz="0" w:space="0" w:color="auto"/>
        <w:bottom w:val="none" w:sz="0" w:space="0" w:color="auto"/>
        <w:right w:val="none" w:sz="0" w:space="0" w:color="auto"/>
      </w:divBdr>
    </w:div>
    <w:div w:id="946886296">
      <w:bodyDiv w:val="1"/>
      <w:marLeft w:val="0"/>
      <w:marRight w:val="0"/>
      <w:marTop w:val="0"/>
      <w:marBottom w:val="0"/>
      <w:divBdr>
        <w:top w:val="none" w:sz="0" w:space="0" w:color="auto"/>
        <w:left w:val="none" w:sz="0" w:space="0" w:color="auto"/>
        <w:bottom w:val="none" w:sz="0" w:space="0" w:color="auto"/>
        <w:right w:val="none" w:sz="0" w:space="0" w:color="auto"/>
      </w:divBdr>
    </w:div>
    <w:div w:id="1441027827">
      <w:bodyDiv w:val="1"/>
      <w:marLeft w:val="0"/>
      <w:marRight w:val="0"/>
      <w:marTop w:val="0"/>
      <w:marBottom w:val="0"/>
      <w:divBdr>
        <w:top w:val="none" w:sz="0" w:space="0" w:color="auto"/>
        <w:left w:val="none" w:sz="0" w:space="0" w:color="auto"/>
        <w:bottom w:val="none" w:sz="0" w:space="0" w:color="auto"/>
        <w:right w:val="none" w:sz="0" w:space="0" w:color="auto"/>
      </w:divBdr>
    </w:div>
    <w:div w:id="1591885704">
      <w:bodyDiv w:val="1"/>
      <w:marLeft w:val="0"/>
      <w:marRight w:val="0"/>
      <w:marTop w:val="0"/>
      <w:marBottom w:val="0"/>
      <w:divBdr>
        <w:top w:val="none" w:sz="0" w:space="0" w:color="auto"/>
        <w:left w:val="none" w:sz="0" w:space="0" w:color="auto"/>
        <w:bottom w:val="none" w:sz="0" w:space="0" w:color="auto"/>
        <w:right w:val="none" w:sz="0" w:space="0" w:color="auto"/>
      </w:divBdr>
    </w:div>
    <w:div w:id="1602958488">
      <w:bodyDiv w:val="1"/>
      <w:marLeft w:val="0"/>
      <w:marRight w:val="0"/>
      <w:marTop w:val="0"/>
      <w:marBottom w:val="0"/>
      <w:divBdr>
        <w:top w:val="none" w:sz="0" w:space="0" w:color="auto"/>
        <w:left w:val="none" w:sz="0" w:space="0" w:color="auto"/>
        <w:bottom w:val="none" w:sz="0" w:space="0" w:color="auto"/>
        <w:right w:val="none" w:sz="0" w:space="0" w:color="auto"/>
      </w:divBdr>
    </w:div>
    <w:div w:id="1762603416">
      <w:bodyDiv w:val="1"/>
      <w:marLeft w:val="0"/>
      <w:marRight w:val="0"/>
      <w:marTop w:val="0"/>
      <w:marBottom w:val="0"/>
      <w:divBdr>
        <w:top w:val="none" w:sz="0" w:space="0" w:color="auto"/>
        <w:left w:val="none" w:sz="0" w:space="0" w:color="auto"/>
        <w:bottom w:val="none" w:sz="0" w:space="0" w:color="auto"/>
        <w:right w:val="none" w:sz="0" w:space="0" w:color="auto"/>
      </w:divBdr>
    </w:div>
    <w:div w:id="1894809024">
      <w:bodyDiv w:val="1"/>
      <w:marLeft w:val="0"/>
      <w:marRight w:val="0"/>
      <w:marTop w:val="0"/>
      <w:marBottom w:val="0"/>
      <w:divBdr>
        <w:top w:val="none" w:sz="0" w:space="0" w:color="auto"/>
        <w:left w:val="none" w:sz="0" w:space="0" w:color="auto"/>
        <w:bottom w:val="none" w:sz="0" w:space="0" w:color="auto"/>
        <w:right w:val="none" w:sz="0" w:space="0" w:color="auto"/>
      </w:divBdr>
    </w:div>
    <w:div w:id="19050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emestapsikometrika.com/2018/07/membuat-kategori-skor-skala-dengan-sps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republika.co.id/%20berita/koran/dialog%20jumat/n7tctv4/sri-adi-bramasetia-ketua-forum-zakat-indonesia-%20%20%20penghimpunan%20dana-ziswaf-terus-meningkat" TargetMode="External"/><Relationship Id="rId2" Type="http://schemas.openxmlformats.org/officeDocument/2006/relationships/numbering" Target="numbering.xml"/><Relationship Id="rId16" Type="http://schemas.openxmlformats.org/officeDocument/2006/relationships/hyperlink" Target="https://dukcapil.kalbarprov.go.id/statistik/aga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pontianak.tribunnews.com/2018/12/10/lazismu-kalbar-raih-award-terbaik-se-indonesia" TargetMode="External"/><Relationship Id="rId4" Type="http://schemas.microsoft.com/office/2007/relationships/stylesWithEffects" Target="stylesWithEffects.xml"/><Relationship Id="rId9" Type="http://schemas.openxmlformats.org/officeDocument/2006/relationships/hyperlink" Target="mailto:arandaridho21@gmail.com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laztpualmumtaz.wordpress.com/%202011%20/02/20/potensi-zakat-di-kalimantan-barat/" TargetMode="External"/><Relationship Id="rId2" Type="http://schemas.openxmlformats.org/officeDocument/2006/relationships/hyperlink" Target="https://laztpualmumtaz.wordpress.com/" TargetMode="External"/><Relationship Id="rId1" Type="http://schemas.openxmlformats.org/officeDocument/2006/relationships/hyperlink" Target="https://dukcapil.kalbarprov.go.id/statistik/agama" TargetMode="External"/><Relationship Id="rId6" Type="http://schemas.openxmlformats.org/officeDocument/2006/relationships/hyperlink" Target="https://www.semestapsikometrika.com/2018/07/membuat-kategori-skor-skala-dengan-spss.html" TargetMode="External"/><Relationship Id="rId5" Type="http://schemas.openxmlformats.org/officeDocument/2006/relationships/hyperlink" Target="https://republika.co.id/%20berita/koran/dialog%20jumat/n7tctv4/sri-adi-bramasetia-ketua-forum-zakat-indonesia-%20%20%20penghimpunan%20dana-ziswaf-terus-meningkat" TargetMode="External"/><Relationship Id="rId4" Type="http://schemas.openxmlformats.org/officeDocument/2006/relationships/hyperlink" Target="https://pontianak.tribunnews.com/2018/12/10/lazismu-kalbar-raih-award-terbaik-se-indones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37D6-2CC3-4EF9-A873-B2085AB8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2020-10-20T12:32:00Z</dcterms:created>
  <dcterms:modified xsi:type="dcterms:W3CDTF">2020-11-29T08:25:00Z</dcterms:modified>
</cp:coreProperties>
</file>